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300DD3" w14:textId="0F4225AA" w:rsidR="00850F17" w:rsidRDefault="00850F17" w:rsidP="00850F17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170298698"/>
      <w:r>
        <w:rPr>
          <w:rFonts w:asciiTheme="minorHAnsi" w:hAnsiTheme="minorHAnsi" w:cstheme="minorHAnsi"/>
          <w:b/>
          <w:color w:val="C00000"/>
          <w:sz w:val="44"/>
          <w:szCs w:val="44"/>
        </w:rPr>
        <w:t>E10584</w:t>
      </w:r>
      <w:r w:rsidRPr="001E7F90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1E7F90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1E7F90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1E7F90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1E7F90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1E7F90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1E7F90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1E7F90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1E7F90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1E7F90">
        <w:rPr>
          <w:rFonts w:asciiTheme="minorHAnsi" w:hAnsiTheme="minorHAnsi" w:cstheme="minorHAnsi"/>
          <w:i/>
          <w:sz w:val="16"/>
          <w:szCs w:val="16"/>
        </w:rPr>
        <w:t xml:space="preserve">Scheda creata il </w:t>
      </w:r>
      <w:r>
        <w:rPr>
          <w:rFonts w:asciiTheme="minorHAnsi" w:hAnsiTheme="minorHAnsi" w:cstheme="minorHAnsi"/>
          <w:i/>
          <w:sz w:val="16"/>
          <w:szCs w:val="16"/>
        </w:rPr>
        <w:t>26 giugno 2024</w:t>
      </w:r>
    </w:p>
    <w:p w14:paraId="2F7D3BEF" w14:textId="75602462" w:rsidR="000F26A0" w:rsidRDefault="000F26A0" w:rsidP="002C3BA6">
      <w:pPr>
        <w:jc w:val="center"/>
        <w:rPr>
          <w:rFonts w:asciiTheme="minorHAnsi" w:hAnsiTheme="minorHAnsi" w:cstheme="minorHAnsi"/>
          <w:b/>
          <w:color w:val="C00000"/>
          <w:sz w:val="40"/>
          <w:szCs w:val="40"/>
        </w:rPr>
      </w:pPr>
      <w:r>
        <w:rPr>
          <w:noProof/>
        </w:rPr>
        <w:drawing>
          <wp:inline distT="0" distB="0" distL="0" distR="0" wp14:anchorId="5D2BA03D" wp14:editId="79977AA0">
            <wp:extent cx="2739600" cy="3960000"/>
            <wp:effectExtent l="0" t="0" r="3810" b="2540"/>
            <wp:docPr id="1771412617" name="Immagine 1" descr="Riviste: Azione cattolica, su “Segno nel mondo” focus s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viste: Azione cattolica, su “Segno nel mondo” focus su ..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6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0D89" w:rsidRPr="00AD0D89">
        <w:rPr>
          <w:noProof/>
        </w:rPr>
        <w:drawing>
          <wp:inline distT="0" distB="0" distL="0" distR="0" wp14:anchorId="29A9E34B" wp14:editId="522587D3">
            <wp:extent cx="2761200" cy="3960000"/>
            <wp:effectExtent l="0" t="0" r="1270" b="2540"/>
            <wp:docPr id="507661466" name="Immagine 1" descr="Immagine che contiene testo, poster, uomo, foll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661466" name="Immagine 1" descr="Immagine che contiene testo, poster, uomo, folla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612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F2C40" w14:textId="34F4D431" w:rsidR="00850F17" w:rsidRPr="006F2993" w:rsidRDefault="00850F17" w:rsidP="00850F17">
      <w:pPr>
        <w:jc w:val="both"/>
        <w:rPr>
          <w:rFonts w:asciiTheme="minorHAnsi" w:hAnsiTheme="minorHAnsi" w:cstheme="minorHAnsi"/>
          <w:b/>
          <w:color w:val="C00000"/>
          <w:sz w:val="40"/>
          <w:szCs w:val="40"/>
        </w:rPr>
      </w:pPr>
      <w:r w:rsidRPr="006F2993">
        <w:rPr>
          <w:rFonts w:asciiTheme="minorHAnsi" w:hAnsiTheme="minorHAnsi" w:cstheme="minorHAnsi"/>
          <w:b/>
          <w:color w:val="C00000"/>
          <w:sz w:val="40"/>
          <w:szCs w:val="40"/>
        </w:rPr>
        <w:t xml:space="preserve">Descrizione </w:t>
      </w:r>
      <w:r>
        <w:rPr>
          <w:rFonts w:asciiTheme="minorHAnsi" w:hAnsiTheme="minorHAnsi" w:cstheme="minorHAnsi"/>
          <w:b/>
          <w:color w:val="C00000"/>
          <w:sz w:val="40"/>
          <w:szCs w:val="40"/>
        </w:rPr>
        <w:t>storico-</w:t>
      </w:r>
      <w:r w:rsidRPr="006F2993">
        <w:rPr>
          <w:rFonts w:asciiTheme="minorHAnsi" w:hAnsiTheme="minorHAnsi" w:cstheme="minorHAnsi"/>
          <w:b/>
          <w:color w:val="C00000"/>
          <w:sz w:val="40"/>
          <w:szCs w:val="40"/>
        </w:rPr>
        <w:t>bibliografica</w:t>
      </w:r>
    </w:p>
    <w:bookmarkEnd w:id="0"/>
    <w:p w14:paraId="6D29A295" w14:textId="0FCE7ABA" w:rsidR="00850F17" w:rsidRPr="00850F17" w:rsidRDefault="00850F17" w:rsidP="00850F17">
      <w:pPr>
        <w:tabs>
          <w:tab w:val="right" w:pos="6480"/>
        </w:tabs>
        <w:jc w:val="both"/>
        <w:rPr>
          <w:rFonts w:ascii="Calibri" w:hAnsi="Calibri" w:cs="Calibri"/>
        </w:rPr>
      </w:pPr>
      <w:r w:rsidRPr="00850F17">
        <w:rPr>
          <w:rFonts w:ascii="Calibri" w:hAnsi="Calibri" w:cs="Calibri"/>
          <w:b/>
          <w:bCs/>
        </w:rPr>
        <w:t>*</w:t>
      </w:r>
      <w:proofErr w:type="gramStart"/>
      <w:r w:rsidRPr="00850F17">
        <w:rPr>
          <w:rFonts w:ascii="Calibri" w:hAnsi="Calibri" w:cs="Calibri"/>
          <w:b/>
          <w:bCs/>
        </w:rPr>
        <w:t xml:space="preserve">Segno </w:t>
      </w:r>
      <w:r w:rsidRPr="00850F17">
        <w:rPr>
          <w:rFonts w:ascii="Calibri" w:hAnsi="Calibri" w:cs="Calibri"/>
          <w:bCs/>
        </w:rPr>
        <w:t>:</w:t>
      </w:r>
      <w:proofErr w:type="gramEnd"/>
      <w:r w:rsidRPr="00850F17">
        <w:rPr>
          <w:rFonts w:ascii="Calibri" w:hAnsi="Calibri" w:cs="Calibri"/>
          <w:bCs/>
        </w:rPr>
        <w:t xml:space="preserve"> [mensile dell'Azione cattolica italiana]. - N. 1 (gennaio </w:t>
      </w:r>
      <w:proofErr w:type="gramStart"/>
      <w:r w:rsidRPr="00850F17">
        <w:rPr>
          <w:rFonts w:ascii="Calibri" w:hAnsi="Calibri" w:cs="Calibri"/>
          <w:bCs/>
        </w:rPr>
        <w:t>2007)-</w:t>
      </w:r>
      <w:proofErr w:type="gramEnd"/>
      <w:r w:rsidRPr="00850F17">
        <w:rPr>
          <w:rFonts w:ascii="Calibri" w:hAnsi="Calibri" w:cs="Calibri"/>
          <w:bCs/>
        </w:rPr>
        <w:t xml:space="preserve">    . - </w:t>
      </w:r>
      <w:proofErr w:type="gramStart"/>
      <w:r w:rsidRPr="00850F17">
        <w:rPr>
          <w:rFonts w:ascii="Calibri" w:hAnsi="Calibri" w:cs="Calibri"/>
          <w:bCs/>
        </w:rPr>
        <w:t>Roma :</w:t>
      </w:r>
      <w:proofErr w:type="gramEnd"/>
      <w:r w:rsidRPr="00850F17">
        <w:rPr>
          <w:rFonts w:ascii="Calibri" w:hAnsi="Calibri" w:cs="Calibri"/>
          <w:bCs/>
        </w:rPr>
        <w:t xml:space="preserve"> Fondazione </w:t>
      </w:r>
      <w:proofErr w:type="spellStart"/>
      <w:r w:rsidRPr="00850F17">
        <w:rPr>
          <w:rFonts w:ascii="Calibri" w:hAnsi="Calibri" w:cs="Calibri"/>
          <w:bCs/>
        </w:rPr>
        <w:t>Apostol</w:t>
      </w:r>
      <w:r w:rsidRPr="003E013B">
        <w:rPr>
          <w:rFonts w:asciiTheme="minorHAnsi" w:hAnsiTheme="minorHAnsi" w:cstheme="minorHAnsi"/>
          <w:bCs/>
        </w:rPr>
        <w:t>icam</w:t>
      </w:r>
      <w:proofErr w:type="spellEnd"/>
      <w:r w:rsidRPr="003E013B">
        <w:rPr>
          <w:rFonts w:asciiTheme="minorHAnsi" w:hAnsiTheme="minorHAnsi" w:cstheme="minorHAnsi"/>
          <w:bCs/>
        </w:rPr>
        <w:t xml:space="preserve"> </w:t>
      </w:r>
      <w:proofErr w:type="spellStart"/>
      <w:r w:rsidRPr="003E013B">
        <w:rPr>
          <w:rFonts w:asciiTheme="minorHAnsi" w:hAnsiTheme="minorHAnsi" w:cstheme="minorHAnsi"/>
          <w:bCs/>
        </w:rPr>
        <w:t>actuositatem</w:t>
      </w:r>
      <w:proofErr w:type="spellEnd"/>
      <w:r w:rsidRPr="003E013B">
        <w:rPr>
          <w:rFonts w:asciiTheme="minorHAnsi" w:hAnsiTheme="minorHAnsi" w:cstheme="minorHAnsi"/>
          <w:bCs/>
        </w:rPr>
        <w:t xml:space="preserve">, [2007]-    . - </w:t>
      </w:r>
      <w:proofErr w:type="gramStart"/>
      <w:r w:rsidRPr="003E013B">
        <w:rPr>
          <w:rFonts w:asciiTheme="minorHAnsi" w:hAnsiTheme="minorHAnsi" w:cstheme="minorHAnsi"/>
          <w:bCs/>
        </w:rPr>
        <w:t>volumi :</w:t>
      </w:r>
      <w:proofErr w:type="gramEnd"/>
      <w:r w:rsidRPr="003E013B">
        <w:rPr>
          <w:rFonts w:asciiTheme="minorHAnsi" w:hAnsiTheme="minorHAnsi" w:cstheme="minorHAnsi"/>
          <w:bCs/>
        </w:rPr>
        <w:t xml:space="preserve"> </w:t>
      </w:r>
      <w:proofErr w:type="spellStart"/>
      <w:r w:rsidRPr="003E013B">
        <w:rPr>
          <w:rFonts w:asciiTheme="minorHAnsi" w:hAnsiTheme="minorHAnsi" w:cstheme="minorHAnsi"/>
          <w:bCs/>
        </w:rPr>
        <w:t>ill</w:t>
      </w:r>
      <w:proofErr w:type="spellEnd"/>
      <w:r w:rsidRPr="003E013B">
        <w:rPr>
          <w:rFonts w:asciiTheme="minorHAnsi" w:hAnsiTheme="minorHAnsi" w:cstheme="minorHAnsi"/>
          <w:bCs/>
        </w:rPr>
        <w:t xml:space="preserve"> ; 29 cm. </w:t>
      </w:r>
      <w:r w:rsidR="000F26A0" w:rsidRPr="003E013B">
        <w:rPr>
          <w:rFonts w:asciiTheme="minorHAnsi" w:hAnsiTheme="minorHAnsi" w:cstheme="minorHAnsi"/>
          <w:bCs/>
        </w:rPr>
        <w:t>((</w:t>
      </w:r>
      <w:r w:rsidR="003E013B" w:rsidRPr="003E013B">
        <w:rPr>
          <w:rFonts w:asciiTheme="minorHAnsi" w:hAnsiTheme="minorHAnsi" w:cstheme="minorHAnsi"/>
          <w:bCs/>
        </w:rPr>
        <w:t>Dal 2018</w:t>
      </w:r>
      <w:r w:rsidR="000F26A0" w:rsidRPr="003E013B">
        <w:rPr>
          <w:rFonts w:asciiTheme="minorHAnsi" w:hAnsiTheme="minorHAnsi" w:cstheme="minorHAnsi"/>
          <w:bCs/>
        </w:rPr>
        <w:t xml:space="preserve"> trimestrale. </w:t>
      </w:r>
      <w:r w:rsidR="003E013B" w:rsidRPr="003E013B">
        <w:rPr>
          <w:rFonts w:asciiTheme="minorHAnsi" w:hAnsiTheme="minorHAnsi" w:cstheme="minorHAnsi"/>
          <w:bCs/>
        </w:rPr>
        <w:t>–</w:t>
      </w:r>
      <w:r w:rsidR="000F26A0" w:rsidRPr="003E013B">
        <w:rPr>
          <w:rFonts w:asciiTheme="minorHAnsi" w:hAnsiTheme="minorHAnsi" w:cstheme="minorHAnsi"/>
          <w:bCs/>
        </w:rPr>
        <w:t xml:space="preserve"> </w:t>
      </w:r>
      <w:r w:rsidR="003E013B" w:rsidRPr="003E013B">
        <w:rPr>
          <w:rFonts w:asciiTheme="minorHAnsi" w:hAnsiTheme="minorHAnsi" w:cstheme="minorHAnsi"/>
          <w:bCs/>
        </w:rPr>
        <w:t xml:space="preserve">BNI </w:t>
      </w:r>
      <w:r w:rsidR="003E013B" w:rsidRPr="003E013B">
        <w:rPr>
          <w:rFonts w:asciiTheme="minorHAnsi" w:hAnsiTheme="minorHAnsi" w:cstheme="minorHAnsi"/>
        </w:rPr>
        <w:t>2007-373S</w:t>
      </w:r>
      <w:r w:rsidR="003E013B" w:rsidRPr="003E013B">
        <w:rPr>
          <w:rFonts w:asciiTheme="minorHAnsi" w:hAnsiTheme="minorHAnsi" w:cstheme="minorHAnsi"/>
        </w:rPr>
        <w:t xml:space="preserve">. - </w:t>
      </w:r>
      <w:r w:rsidRPr="00850F17">
        <w:rPr>
          <w:rFonts w:ascii="Calibri" w:hAnsi="Calibri" w:cs="Calibri"/>
          <w:bCs/>
        </w:rPr>
        <w:t>BVE0433637</w:t>
      </w:r>
    </w:p>
    <w:p w14:paraId="0583C598" w14:textId="77777777" w:rsidR="00850F17" w:rsidRDefault="00850F17" w:rsidP="00850F17">
      <w:pPr>
        <w:tabs>
          <w:tab w:val="right" w:pos="6480"/>
        </w:tabs>
        <w:jc w:val="both"/>
        <w:rPr>
          <w:rFonts w:ascii="Calibri" w:hAnsi="Calibri" w:cs="Calibri"/>
          <w:bCs/>
        </w:rPr>
      </w:pPr>
      <w:r w:rsidRPr="00850F17">
        <w:rPr>
          <w:rFonts w:ascii="Calibri" w:hAnsi="Calibri" w:cs="Calibri"/>
          <w:bCs/>
        </w:rPr>
        <w:t>Fusione di: *Segno nel mondo [</w:t>
      </w:r>
      <w:r>
        <w:rPr>
          <w:rFonts w:ascii="Calibri" w:hAnsi="Calibri" w:cs="Calibri"/>
          <w:bCs/>
        </w:rPr>
        <w:t>R</w:t>
      </w:r>
      <w:r w:rsidRPr="00850F17">
        <w:rPr>
          <w:rFonts w:ascii="Calibri" w:hAnsi="Calibri" w:cs="Calibri"/>
          <w:bCs/>
        </w:rPr>
        <w:t>576]; *Nuova responsabilità [E3883]</w:t>
      </w:r>
    </w:p>
    <w:p w14:paraId="725DE043" w14:textId="77777777" w:rsidR="00850F17" w:rsidRDefault="00850F17" w:rsidP="00850F17">
      <w:pPr>
        <w:tabs>
          <w:tab w:val="right" w:pos="6480"/>
        </w:tabs>
        <w:jc w:val="both"/>
        <w:rPr>
          <w:rFonts w:ascii="Calibri" w:hAnsi="Calibri" w:cs="Calibri"/>
          <w:bCs/>
        </w:rPr>
      </w:pPr>
      <w:r w:rsidRPr="00850F17">
        <w:rPr>
          <w:rFonts w:ascii="Calibri" w:hAnsi="Calibri" w:cs="Calibri"/>
          <w:bCs/>
        </w:rPr>
        <w:t>Ha per supplemento: *Segno per [E3883]</w:t>
      </w:r>
    </w:p>
    <w:p w14:paraId="714F0FC2" w14:textId="459A422D" w:rsidR="00850F17" w:rsidRPr="00850F17" w:rsidRDefault="00850F17" w:rsidP="00850F17">
      <w:pPr>
        <w:tabs>
          <w:tab w:val="right" w:pos="6480"/>
        </w:tabs>
        <w:jc w:val="both"/>
        <w:rPr>
          <w:rFonts w:ascii="Calibri" w:hAnsi="Calibri" w:cs="Calibri"/>
        </w:rPr>
      </w:pPr>
      <w:r w:rsidRPr="00850F17">
        <w:rPr>
          <w:rFonts w:ascii="Calibri" w:hAnsi="Calibri" w:cs="Calibri"/>
          <w:bCs/>
        </w:rPr>
        <w:t>Variante del titolo: *Segno nel mondo</w:t>
      </w:r>
    </w:p>
    <w:p w14:paraId="011C7965" w14:textId="216BE3AC" w:rsidR="00850F17" w:rsidRPr="00850F17" w:rsidRDefault="00850F17" w:rsidP="00850F17">
      <w:pPr>
        <w:tabs>
          <w:tab w:val="right" w:pos="6480"/>
        </w:tabs>
        <w:jc w:val="both"/>
        <w:rPr>
          <w:rFonts w:ascii="Calibri" w:hAnsi="Calibri" w:cs="Calibri"/>
        </w:rPr>
      </w:pPr>
      <w:r w:rsidRPr="00850F17">
        <w:rPr>
          <w:rFonts w:ascii="Calibri" w:hAnsi="Calibri" w:cs="Calibri"/>
          <w:bCs/>
        </w:rPr>
        <w:t>Autor</w:t>
      </w:r>
      <w:r>
        <w:rPr>
          <w:rFonts w:ascii="Calibri" w:hAnsi="Calibri" w:cs="Calibri"/>
          <w:bCs/>
        </w:rPr>
        <w:t>e</w:t>
      </w:r>
      <w:r w:rsidRPr="00850F17">
        <w:rPr>
          <w:rFonts w:ascii="Calibri" w:hAnsi="Calibri" w:cs="Calibri"/>
          <w:bCs/>
        </w:rPr>
        <w:t>: Azione cattolica italiana</w:t>
      </w:r>
    </w:p>
    <w:p w14:paraId="3C69CB2B" w14:textId="71A4E418" w:rsidR="00850F17" w:rsidRPr="00850F17" w:rsidRDefault="00850F17" w:rsidP="00850F17">
      <w:pPr>
        <w:tabs>
          <w:tab w:val="right" w:pos="6480"/>
        </w:tabs>
        <w:jc w:val="both"/>
        <w:rPr>
          <w:rFonts w:ascii="Calibri" w:hAnsi="Calibri" w:cs="Calibri"/>
        </w:rPr>
      </w:pPr>
      <w:r w:rsidRPr="00850F17">
        <w:rPr>
          <w:rFonts w:ascii="Calibri" w:hAnsi="Calibri" w:cs="Calibri"/>
          <w:bCs/>
        </w:rPr>
        <w:t xml:space="preserve">Soggetti: </w:t>
      </w:r>
      <w:bookmarkStart w:id="1" w:name="_Hlk170366108"/>
      <w:proofErr w:type="gramStart"/>
      <w:r w:rsidR="003E013B" w:rsidRPr="003E013B">
        <w:rPr>
          <w:rFonts w:ascii="Calibri" w:hAnsi="Calibri" w:cs="Calibri"/>
          <w:bCs/>
        </w:rPr>
        <w:t>Cristianesimo</w:t>
      </w:r>
      <w:proofErr w:type="gramEnd"/>
      <w:r w:rsidR="003E013B" w:rsidRPr="003E013B">
        <w:rPr>
          <w:rFonts w:ascii="Calibri" w:hAnsi="Calibri" w:cs="Calibri"/>
          <w:bCs/>
        </w:rPr>
        <w:t xml:space="preserve"> - Rapporti [con la] Società - Periodici</w:t>
      </w:r>
      <w:bookmarkEnd w:id="1"/>
    </w:p>
    <w:p w14:paraId="41A4024B" w14:textId="77777777" w:rsidR="00850F17" w:rsidRDefault="00850F17" w:rsidP="00850F17">
      <w:pPr>
        <w:tabs>
          <w:tab w:val="right" w:pos="6480"/>
        </w:tabs>
        <w:jc w:val="both"/>
        <w:rPr>
          <w:rFonts w:ascii="Calibri" w:hAnsi="Calibri" w:cs="Calibri"/>
          <w:bCs/>
        </w:rPr>
      </w:pPr>
      <w:r w:rsidRPr="00850F17">
        <w:rPr>
          <w:rFonts w:ascii="Calibri" w:hAnsi="Calibri" w:cs="Calibri"/>
          <w:bCs/>
        </w:rPr>
        <w:t>Classe: D261.805</w:t>
      </w:r>
    </w:p>
    <w:p w14:paraId="2F6434AE" w14:textId="77777777" w:rsidR="00850F17" w:rsidRDefault="00850F17" w:rsidP="00850F17">
      <w:pPr>
        <w:tabs>
          <w:tab w:val="right" w:pos="6480"/>
        </w:tabs>
        <w:jc w:val="both"/>
        <w:rPr>
          <w:rFonts w:ascii="Calibri" w:hAnsi="Calibri" w:cs="Calibri"/>
          <w:bCs/>
        </w:rPr>
      </w:pPr>
    </w:p>
    <w:p w14:paraId="4A3E31A7" w14:textId="30E028DF" w:rsidR="00AD0D89" w:rsidRDefault="00AD0D89" w:rsidP="00850F17">
      <w:pPr>
        <w:jc w:val="both"/>
        <w:rPr>
          <w:rFonts w:ascii="Calibri" w:hAnsi="Calibri" w:cs="Calibri"/>
          <w:color w:val="C00000"/>
          <w:sz w:val="44"/>
          <w:szCs w:val="44"/>
        </w:rPr>
      </w:pPr>
      <w:bookmarkStart w:id="2" w:name="_Hlk170298723"/>
      <w:r>
        <w:rPr>
          <w:rFonts w:ascii="Calibri" w:hAnsi="Calibri" w:cs="Calibri"/>
          <w:b/>
          <w:bCs/>
          <w:color w:val="C00000"/>
          <w:sz w:val="44"/>
          <w:szCs w:val="44"/>
        </w:rPr>
        <w:t xml:space="preserve">Volumi disponibili in rete: </w:t>
      </w:r>
      <w:hyperlink r:id="rId6" w:history="1">
        <w:r w:rsidRPr="00B57B89">
          <w:rPr>
            <w:rStyle w:val="Collegamentoipertestuale"/>
            <w:rFonts w:ascii="Calibri" w:hAnsi="Calibri" w:cs="Calibri"/>
            <w:sz w:val="44"/>
            <w:szCs w:val="44"/>
          </w:rPr>
          <w:t>n.3(</w:t>
        </w:r>
        <w:proofErr w:type="gramStart"/>
        <w:r w:rsidRPr="00B57B89">
          <w:rPr>
            <w:rStyle w:val="Collegamentoipertestuale"/>
            <w:rFonts w:ascii="Calibri" w:hAnsi="Calibri" w:cs="Calibri"/>
            <w:sz w:val="44"/>
            <w:szCs w:val="44"/>
          </w:rPr>
          <w:t>2018)-</w:t>
        </w:r>
        <w:proofErr w:type="gramEnd"/>
      </w:hyperlink>
    </w:p>
    <w:p w14:paraId="35B30994" w14:textId="77777777" w:rsidR="00AD0D89" w:rsidRPr="00AD0D89" w:rsidRDefault="00AD0D89" w:rsidP="00850F17">
      <w:pPr>
        <w:jc w:val="both"/>
        <w:rPr>
          <w:rFonts w:ascii="Calibri" w:hAnsi="Calibri" w:cs="Calibri"/>
          <w:color w:val="C00000"/>
          <w:sz w:val="16"/>
          <w:szCs w:val="16"/>
        </w:rPr>
      </w:pPr>
    </w:p>
    <w:p w14:paraId="07C97C46" w14:textId="45E701D5" w:rsidR="00850F17" w:rsidRPr="0070345F" w:rsidRDefault="00850F17" w:rsidP="00850F17">
      <w:pPr>
        <w:jc w:val="both"/>
        <w:rPr>
          <w:rFonts w:ascii="Calibri" w:hAnsi="Calibri" w:cs="Calibri"/>
          <w:b/>
          <w:bCs/>
          <w:color w:val="C00000"/>
          <w:sz w:val="44"/>
          <w:szCs w:val="44"/>
        </w:rPr>
      </w:pPr>
      <w:r w:rsidRPr="0070345F">
        <w:rPr>
          <w:rFonts w:ascii="Calibri" w:hAnsi="Calibri" w:cs="Calibri"/>
          <w:b/>
          <w:bCs/>
          <w:color w:val="C00000"/>
          <w:sz w:val="44"/>
          <w:szCs w:val="44"/>
        </w:rPr>
        <w:t>Informazioni storico-bibliografiche</w:t>
      </w:r>
    </w:p>
    <w:p w14:paraId="2879F2CF" w14:textId="77777777" w:rsidR="00AD0D89" w:rsidRPr="00BD5AD2" w:rsidRDefault="00AD0D89" w:rsidP="00AD0D89">
      <w:pPr>
        <w:pStyle w:val="Titolo6"/>
        <w:jc w:val="both"/>
        <w:rPr>
          <w:rFonts w:asciiTheme="minorHAnsi" w:hAnsiTheme="minorHAnsi" w:cstheme="minorHAnsi"/>
          <w:lang w:eastAsia="it-IT"/>
        </w:rPr>
      </w:pPr>
      <w:bookmarkStart w:id="3" w:name="_Hlk170310027"/>
      <w:bookmarkEnd w:id="2"/>
      <w:r w:rsidRPr="00BD5AD2">
        <w:rPr>
          <w:rStyle w:val="Enfasigrassetto"/>
          <w:rFonts w:asciiTheme="minorHAnsi" w:hAnsiTheme="minorHAnsi" w:cstheme="minorHAnsi"/>
          <w:b w:val="0"/>
          <w:bCs w:val="0"/>
        </w:rPr>
        <w:t xml:space="preserve">Trimestrale dell’Azione Cattolica Italiana. </w:t>
      </w:r>
      <w:r w:rsidRPr="00BD5AD2">
        <w:rPr>
          <w:rFonts w:asciiTheme="minorHAnsi" w:hAnsiTheme="minorHAnsi" w:cstheme="minorHAnsi"/>
        </w:rPr>
        <w:t xml:space="preserve">Reg. al </w:t>
      </w:r>
      <w:proofErr w:type="spellStart"/>
      <w:r w:rsidRPr="00BD5AD2">
        <w:rPr>
          <w:rFonts w:asciiTheme="minorHAnsi" w:hAnsiTheme="minorHAnsi" w:cstheme="minorHAnsi"/>
        </w:rPr>
        <w:t>Trib</w:t>
      </w:r>
      <w:proofErr w:type="spellEnd"/>
      <w:r w:rsidRPr="00BD5AD2">
        <w:rPr>
          <w:rFonts w:asciiTheme="minorHAnsi" w:hAnsiTheme="minorHAnsi" w:cstheme="minorHAnsi"/>
        </w:rPr>
        <w:t>. di Roma n. 13146/1970 del 02/01/1970</w:t>
      </w:r>
    </w:p>
    <w:p w14:paraId="6964B7E1" w14:textId="77777777" w:rsidR="00AD0D89" w:rsidRPr="00BD5AD2" w:rsidRDefault="00AD0D89" w:rsidP="00AD0D89">
      <w:pPr>
        <w:pStyle w:val="Titolo6"/>
        <w:jc w:val="both"/>
        <w:rPr>
          <w:rFonts w:asciiTheme="minorHAnsi" w:hAnsiTheme="minorHAnsi" w:cstheme="minorHAnsi"/>
        </w:rPr>
      </w:pPr>
      <w:r w:rsidRPr="00BD5AD2">
        <w:rPr>
          <w:rFonts w:asciiTheme="minorHAnsi" w:hAnsiTheme="minorHAnsi" w:cstheme="minorHAnsi"/>
        </w:rPr>
        <w:t xml:space="preserve">Direttore: Giuseppe Notarstefano. Direttore Responsabile: Luca Bortoli. Redazione: Gianni Di Santo. Contatti redazione: </w:t>
      </w:r>
      <w:hyperlink r:id="rId7" w:history="1">
        <w:r w:rsidRPr="00BD5AD2">
          <w:rPr>
            <w:rStyle w:val="Collegamentoipertestuale"/>
            <w:rFonts w:asciiTheme="minorHAnsi" w:hAnsiTheme="minorHAnsi" w:cstheme="minorHAnsi"/>
          </w:rPr>
          <w:t>direttore.segno@azionecattolica.it</w:t>
        </w:r>
      </w:hyperlink>
      <w:r w:rsidRPr="00BD5AD2">
        <w:rPr>
          <w:rFonts w:asciiTheme="minorHAnsi" w:hAnsiTheme="minorHAnsi" w:cstheme="minorHAnsi"/>
        </w:rPr>
        <w:t xml:space="preserve"> - </w:t>
      </w:r>
      <w:hyperlink r:id="rId8" w:history="1">
        <w:r w:rsidRPr="00BD5AD2">
          <w:rPr>
            <w:rStyle w:val="Collegamentoipertestuale"/>
            <w:rFonts w:asciiTheme="minorHAnsi" w:hAnsiTheme="minorHAnsi" w:cstheme="minorHAnsi"/>
          </w:rPr>
          <w:t>g.disanto@azionecattolica.it</w:t>
        </w:r>
      </w:hyperlink>
    </w:p>
    <w:p w14:paraId="57EF13EB" w14:textId="77777777" w:rsidR="00AD0D89" w:rsidRPr="00BD5AD2" w:rsidRDefault="00AD0D89" w:rsidP="00AD0D89">
      <w:pPr>
        <w:pStyle w:val="Titolo6"/>
        <w:jc w:val="both"/>
        <w:rPr>
          <w:rFonts w:asciiTheme="minorHAnsi" w:hAnsiTheme="minorHAnsi" w:cstheme="minorHAnsi"/>
        </w:rPr>
      </w:pPr>
      <w:r w:rsidRPr="00BD5AD2">
        <w:rPr>
          <w:rFonts w:asciiTheme="minorHAnsi" w:hAnsiTheme="minorHAnsi" w:cstheme="minorHAnsi"/>
        </w:rPr>
        <w:t xml:space="preserve">Editore: Fondazione </w:t>
      </w:r>
      <w:proofErr w:type="spellStart"/>
      <w:r w:rsidRPr="00BD5AD2">
        <w:rPr>
          <w:rFonts w:asciiTheme="minorHAnsi" w:hAnsiTheme="minorHAnsi" w:cstheme="minorHAnsi"/>
        </w:rPr>
        <w:t>Apostolicam</w:t>
      </w:r>
      <w:proofErr w:type="spellEnd"/>
      <w:r w:rsidRPr="00BD5AD2">
        <w:rPr>
          <w:rFonts w:asciiTheme="minorHAnsi" w:hAnsiTheme="minorHAnsi" w:cstheme="minorHAnsi"/>
        </w:rPr>
        <w:t xml:space="preserve"> </w:t>
      </w:r>
      <w:proofErr w:type="spellStart"/>
      <w:r w:rsidRPr="00BD5AD2">
        <w:rPr>
          <w:rFonts w:asciiTheme="minorHAnsi" w:hAnsiTheme="minorHAnsi" w:cstheme="minorHAnsi"/>
        </w:rPr>
        <w:t>Actuositatem</w:t>
      </w:r>
      <w:proofErr w:type="spellEnd"/>
      <w:r w:rsidRPr="00BD5AD2">
        <w:rPr>
          <w:rFonts w:asciiTheme="minorHAnsi" w:hAnsiTheme="minorHAnsi" w:cstheme="minorHAnsi"/>
        </w:rPr>
        <w:t>. Via della Conciliazione, 1 - 00193 Roma</w:t>
      </w:r>
    </w:p>
    <w:p w14:paraId="09DC0EC4" w14:textId="77777777" w:rsidR="00AD0D89" w:rsidRPr="00BD5AD2" w:rsidRDefault="00AD0D89" w:rsidP="00AD0D89">
      <w:pPr>
        <w:pStyle w:val="Titolo6"/>
        <w:jc w:val="both"/>
        <w:rPr>
          <w:rFonts w:asciiTheme="minorHAnsi" w:hAnsiTheme="minorHAnsi" w:cstheme="minorHAnsi"/>
        </w:rPr>
      </w:pPr>
      <w:r w:rsidRPr="00BD5AD2">
        <w:rPr>
          <w:rFonts w:asciiTheme="minorHAnsi" w:hAnsiTheme="minorHAnsi" w:cstheme="minorHAnsi"/>
        </w:rPr>
        <w:t xml:space="preserve">Direzione e amministrazione: via Aurelia, 481 - 00165 Roma - tel. 06.661321 (centralino) - fax 06.6620207 - </w:t>
      </w:r>
      <w:hyperlink r:id="rId9" w:history="1">
        <w:r w:rsidRPr="00BD5AD2">
          <w:rPr>
            <w:rStyle w:val="Collegamentoipertestuale"/>
            <w:rFonts w:asciiTheme="minorHAnsi" w:hAnsiTheme="minorHAnsi" w:cstheme="minorHAnsi"/>
          </w:rPr>
          <w:t>abbonamenti@editriceave.it</w:t>
        </w:r>
      </w:hyperlink>
    </w:p>
    <w:p w14:paraId="5A2F3A5C" w14:textId="77777777" w:rsidR="00AD0D89" w:rsidRPr="00BD5AD2" w:rsidRDefault="00000000" w:rsidP="00AD0D89">
      <w:pPr>
        <w:jc w:val="both"/>
        <w:rPr>
          <w:rFonts w:asciiTheme="minorHAnsi" w:hAnsiTheme="minorHAnsi" w:cstheme="minorHAnsi"/>
          <w:color w:val="C00000"/>
        </w:rPr>
      </w:pPr>
      <w:hyperlink r:id="rId10" w:history="1">
        <w:r w:rsidR="00AD0D89" w:rsidRPr="00BD5AD2">
          <w:rPr>
            <w:rStyle w:val="Collegamentoipertestuale"/>
            <w:rFonts w:asciiTheme="minorHAnsi" w:hAnsiTheme="minorHAnsi" w:cstheme="minorHAnsi"/>
          </w:rPr>
          <w:t>https://segnoweb.azionecattolica.it/</w:t>
        </w:r>
      </w:hyperlink>
      <w:r w:rsidR="00AD0D89" w:rsidRPr="00BD5AD2">
        <w:rPr>
          <w:rFonts w:asciiTheme="minorHAnsi" w:hAnsiTheme="minorHAnsi" w:cstheme="minorHAnsi"/>
          <w:color w:val="C00000"/>
        </w:rPr>
        <w:t>.</w:t>
      </w:r>
    </w:p>
    <w:bookmarkEnd w:id="3"/>
    <w:p w14:paraId="133911D7" w14:textId="77777777" w:rsidR="00AD0D89" w:rsidRDefault="00AD0D89" w:rsidP="00AD0D89">
      <w:pPr>
        <w:pStyle w:val="Titolo1"/>
        <w:spacing w:before="0"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6D23083C" w14:textId="2AA4E6DA" w:rsidR="00AD0D89" w:rsidRPr="00BD5AD2" w:rsidRDefault="00AD0D89" w:rsidP="00AD0D89">
      <w:pPr>
        <w:pStyle w:val="Titolo1"/>
        <w:spacing w:before="0" w:after="0"/>
        <w:jc w:val="both"/>
        <w:rPr>
          <w:rFonts w:asciiTheme="minorHAnsi" w:hAnsiTheme="minorHAnsi" w:cstheme="minorHAnsi"/>
          <w:sz w:val="24"/>
          <w:szCs w:val="24"/>
          <w:lang w:eastAsia="it-IT"/>
        </w:rPr>
      </w:pPr>
      <w:r w:rsidRPr="00BD5AD2">
        <w:rPr>
          <w:rFonts w:asciiTheme="minorHAnsi" w:hAnsiTheme="minorHAnsi" w:cstheme="minorHAnsi"/>
          <w:sz w:val="24"/>
          <w:szCs w:val="24"/>
        </w:rPr>
        <w:t>Web e Social. Godiamoci le parole ponte</w:t>
      </w:r>
    </w:p>
    <w:p w14:paraId="73FFC58D" w14:textId="77777777" w:rsidR="00AD0D89" w:rsidRPr="00BD5AD2" w:rsidRDefault="00AD0D89" w:rsidP="00AD0D89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BD5AD2">
        <w:rPr>
          <w:rStyle w:val="Enfasigrassetto"/>
          <w:rFonts w:asciiTheme="minorHAnsi" w:eastAsiaTheme="majorEastAsia" w:hAnsiTheme="minorHAnsi" w:cstheme="minorHAnsi"/>
        </w:rPr>
        <w:t>È il tempo delle parole ponte. </w:t>
      </w:r>
      <w:r w:rsidRPr="00BD5AD2">
        <w:rPr>
          <w:rStyle w:val="Enfasicorsivo"/>
          <w:rFonts w:asciiTheme="minorHAnsi" w:eastAsiaTheme="majorEastAsia" w:hAnsiTheme="minorHAnsi" w:cstheme="minorHAnsi"/>
          <w:b/>
          <w:bCs/>
        </w:rPr>
        <w:t>Segno nel mondo</w:t>
      </w:r>
      <w:r w:rsidRPr="00BD5AD2">
        <w:rPr>
          <w:rStyle w:val="Enfasigrassetto"/>
          <w:rFonts w:asciiTheme="minorHAnsi" w:eastAsiaTheme="majorEastAsia" w:hAnsiTheme="minorHAnsi" w:cstheme="minorHAnsi"/>
        </w:rPr>
        <w:t xml:space="preserve">: oltre il cartaceo, l’app e </w:t>
      </w:r>
      <w:proofErr w:type="spellStart"/>
      <w:r w:rsidRPr="00BD5AD2">
        <w:rPr>
          <w:rStyle w:val="Enfasigrassetto"/>
          <w:rFonts w:asciiTheme="minorHAnsi" w:eastAsiaTheme="majorEastAsia" w:hAnsiTheme="minorHAnsi" w:cstheme="minorHAnsi"/>
        </w:rPr>
        <w:t>SegnoWeb</w:t>
      </w:r>
      <w:proofErr w:type="spellEnd"/>
    </w:p>
    <w:p w14:paraId="364AB7D2" w14:textId="77777777" w:rsidR="00AD0D89" w:rsidRPr="00BD5AD2" w:rsidRDefault="00AD0D89" w:rsidP="00AD0D89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BD5AD2">
        <w:rPr>
          <w:rFonts w:asciiTheme="minorHAnsi" w:hAnsiTheme="minorHAnsi" w:cstheme="minorHAnsi"/>
        </w:rPr>
        <w:t>Sessantaquattro pagine di informazione e di formazione, corredato da belle fotografie. </w:t>
      </w:r>
      <w:r w:rsidRPr="00BD5AD2">
        <w:rPr>
          <w:rStyle w:val="Enfasicorsivo"/>
          <w:rFonts w:asciiTheme="minorHAnsi" w:eastAsiaTheme="majorEastAsia" w:hAnsiTheme="minorHAnsi" w:cstheme="minorHAnsi"/>
        </w:rPr>
        <w:t>Segno nel mondo</w:t>
      </w:r>
      <w:r w:rsidRPr="00BD5AD2">
        <w:rPr>
          <w:rFonts w:asciiTheme="minorHAnsi" w:hAnsiTheme="minorHAnsi" w:cstheme="minorHAnsi"/>
        </w:rPr>
        <w:t>, la storica rivista dell’Azione cattolica italiana che ora diventa trimestrale, si rinnova nel formato e nella grafica, ma non cambia il suo modo di raccontare le storie che parlano di solidarietà, cultura, impegno civico, costruzione della città dell’uomo, senza dimenticare la bellezza della parola sacra e della spiritualità.</w:t>
      </w:r>
    </w:p>
    <w:p w14:paraId="6B7AC808" w14:textId="77777777" w:rsidR="00AD0D89" w:rsidRPr="00BD5AD2" w:rsidRDefault="00AD0D89" w:rsidP="00AD0D89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BD5AD2">
        <w:rPr>
          <w:rFonts w:asciiTheme="minorHAnsi" w:hAnsiTheme="minorHAnsi" w:cstheme="minorHAnsi"/>
        </w:rPr>
        <w:t>Nel tempo della comunicazione breve e dei social media, </w:t>
      </w:r>
      <w:r w:rsidRPr="00BD5AD2">
        <w:rPr>
          <w:rStyle w:val="Enfasicorsivo"/>
          <w:rFonts w:asciiTheme="minorHAnsi" w:eastAsiaTheme="majorEastAsia" w:hAnsiTheme="minorHAnsi" w:cstheme="minorHAnsi"/>
        </w:rPr>
        <w:t>Segno nel mondo</w:t>
      </w:r>
      <w:r>
        <w:rPr>
          <w:rStyle w:val="Enfasicorsivo"/>
          <w:rFonts w:asciiTheme="minorHAnsi" w:eastAsiaTheme="majorEastAsia" w:hAnsiTheme="minorHAnsi" w:cstheme="minorHAnsi"/>
        </w:rPr>
        <w:t xml:space="preserve"> </w:t>
      </w:r>
      <w:r w:rsidRPr="00BD5AD2">
        <w:rPr>
          <w:rFonts w:asciiTheme="minorHAnsi" w:hAnsiTheme="minorHAnsi" w:cstheme="minorHAnsi"/>
        </w:rPr>
        <w:t>affonda le sue radici nel volto delle persone e delle comunità, raccontando un Paese e una Chiesa che hanno voglia di sperare. </w:t>
      </w:r>
    </w:p>
    <w:p w14:paraId="6058C574" w14:textId="77777777" w:rsidR="00AD0D89" w:rsidRPr="00BD5AD2" w:rsidRDefault="00AD0D89" w:rsidP="00AD0D89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BD5AD2">
        <w:rPr>
          <w:rStyle w:val="Enfasigrassetto"/>
          <w:rFonts w:asciiTheme="minorHAnsi" w:eastAsiaTheme="majorEastAsia" w:hAnsiTheme="minorHAnsi" w:cstheme="minorHAnsi"/>
        </w:rPr>
        <w:t>Web e social. L’ora delle parole ponte</w:t>
      </w:r>
      <w:r w:rsidRPr="00BD5AD2">
        <w:rPr>
          <w:rFonts w:asciiTheme="minorHAnsi" w:hAnsiTheme="minorHAnsi" w:cstheme="minorHAnsi"/>
        </w:rPr>
        <w:t>. Con questo strillo di copertina, il nuovo numero di </w:t>
      </w:r>
      <w:r w:rsidRPr="00BD5AD2">
        <w:rPr>
          <w:rStyle w:val="Enfasicorsivo"/>
          <w:rFonts w:asciiTheme="minorHAnsi" w:eastAsiaTheme="majorEastAsia" w:hAnsiTheme="minorHAnsi" w:cstheme="minorHAnsi"/>
          <w:b/>
          <w:bCs/>
        </w:rPr>
        <w:t>Segno nel mondo </w:t>
      </w:r>
      <w:r w:rsidRPr="00BD5AD2">
        <w:rPr>
          <w:rFonts w:asciiTheme="minorHAnsi" w:hAnsiTheme="minorHAnsi" w:cstheme="minorHAnsi"/>
        </w:rPr>
        <w:t xml:space="preserve">sbircia nel mondo della rete e del digitale. Che in molti casi isola anziché creare relazioni. Il filosofo Giovanni Grandi ha qualche consiglia da darci: recuperare tempo per pensare che ogni parola è ancora arte dell’incontro. E mentre i territori digitali abbattono le mediazioni e la rete archivia tutto l’esistente, per il presidente del </w:t>
      </w:r>
      <w:proofErr w:type="spellStart"/>
      <w:r w:rsidRPr="00BD5AD2">
        <w:rPr>
          <w:rFonts w:asciiTheme="minorHAnsi" w:hAnsiTheme="minorHAnsi" w:cstheme="minorHAnsi"/>
        </w:rPr>
        <w:t>Copercom</w:t>
      </w:r>
      <w:proofErr w:type="spellEnd"/>
      <w:r w:rsidRPr="00BD5AD2">
        <w:rPr>
          <w:rFonts w:asciiTheme="minorHAnsi" w:hAnsiTheme="minorHAnsi" w:cstheme="minorHAnsi"/>
        </w:rPr>
        <w:t xml:space="preserve"> ci salveremo propagando il bene. È il compito, non solo, dei cristiani. Lo spiega la portavoce di </w:t>
      </w:r>
      <w:proofErr w:type="spellStart"/>
      <w:r w:rsidRPr="00BD5AD2">
        <w:rPr>
          <w:rStyle w:val="Enfasicorsivo"/>
          <w:rFonts w:asciiTheme="minorHAnsi" w:eastAsiaTheme="majorEastAsia" w:hAnsiTheme="minorHAnsi" w:cstheme="minorHAnsi"/>
        </w:rPr>
        <w:t>Catholic</w:t>
      </w:r>
      <w:proofErr w:type="spellEnd"/>
      <w:r w:rsidRPr="00BD5AD2">
        <w:rPr>
          <w:rStyle w:val="Enfasicorsivo"/>
          <w:rFonts w:asciiTheme="minorHAnsi" w:eastAsiaTheme="majorEastAsia" w:hAnsiTheme="minorHAnsi" w:cstheme="minorHAnsi"/>
        </w:rPr>
        <w:t xml:space="preserve"> voices</w:t>
      </w:r>
      <w:r w:rsidRPr="00BD5AD2">
        <w:rPr>
          <w:rFonts w:asciiTheme="minorHAnsi" w:hAnsiTheme="minorHAnsi" w:cstheme="minorHAnsi"/>
        </w:rPr>
        <w:t>: «di fronte a chi ci attacca abbiamo sempre la possibilità del dialogo». Perché, alla fine, come scrive papa Francesco nel suo </w:t>
      </w:r>
      <w:r w:rsidRPr="00BD5AD2">
        <w:rPr>
          <w:rStyle w:val="Enfasicorsivo"/>
          <w:rFonts w:asciiTheme="minorHAnsi" w:eastAsiaTheme="majorEastAsia" w:hAnsiTheme="minorHAnsi" w:cstheme="minorHAnsi"/>
        </w:rPr>
        <w:t>Messaggio per la Giornata mondiale delle comunicazioni sociali 2018</w:t>
      </w:r>
      <w:r w:rsidRPr="00BD5AD2">
        <w:rPr>
          <w:rFonts w:asciiTheme="minorHAnsi" w:hAnsiTheme="minorHAnsi" w:cstheme="minorHAnsi"/>
        </w:rPr>
        <w:t>, solo “la verità vi farà liberi».</w:t>
      </w:r>
    </w:p>
    <w:p w14:paraId="489BD85E" w14:textId="77777777" w:rsidR="00AD0D89" w:rsidRPr="00BD5AD2" w:rsidRDefault="00AD0D89" w:rsidP="00AD0D89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BD5AD2">
        <w:rPr>
          <w:rFonts w:asciiTheme="minorHAnsi" w:hAnsiTheme="minorHAnsi" w:cstheme="minorHAnsi"/>
        </w:rPr>
        <w:t>Oltre al dossier di apertura, spazio al </w:t>
      </w:r>
      <w:r w:rsidRPr="00BD5AD2">
        <w:rPr>
          <w:rStyle w:val="Enfasigrassetto"/>
          <w:rFonts w:asciiTheme="minorHAnsi" w:eastAsiaTheme="majorEastAsia" w:hAnsiTheme="minorHAnsi" w:cstheme="minorHAnsi"/>
        </w:rPr>
        <w:t>Sinodo dei giovani</w:t>
      </w:r>
      <w:r w:rsidRPr="00BD5AD2">
        <w:rPr>
          <w:rFonts w:asciiTheme="minorHAnsi" w:hAnsiTheme="minorHAnsi" w:cstheme="minorHAnsi"/>
        </w:rPr>
        <w:t>, con riflessioni che accompagneranno il lettore oltre la fine di ottobre, quando il Sinodo sarà terminato. E poi, ancora, </w:t>
      </w:r>
      <w:r w:rsidRPr="00BD5AD2">
        <w:rPr>
          <w:rStyle w:val="Enfasigrassetto"/>
          <w:rFonts w:asciiTheme="minorHAnsi" w:eastAsiaTheme="majorEastAsia" w:hAnsiTheme="minorHAnsi" w:cstheme="minorHAnsi"/>
        </w:rPr>
        <w:t>un’intervista </w:t>
      </w:r>
      <w:r w:rsidRPr="00BD5AD2">
        <w:rPr>
          <w:rFonts w:asciiTheme="minorHAnsi" w:hAnsiTheme="minorHAnsi" w:cstheme="minorHAnsi"/>
        </w:rPr>
        <w:t>al boss della Versilia che, dopo un lungo percorso interiore e sociale vissuto all’interno del carcere, ha ottenuto la libertà condizionale. Gli “orizzonti di Ac” danno notizia degli appuntamenti dell’associazione in tutto il territorio nazionale, raccontando volti, esperienze, storie. E le rubriche, ovviamente: </w:t>
      </w:r>
      <w:r w:rsidRPr="00BD5AD2">
        <w:rPr>
          <w:rStyle w:val="Enfasicorsivo"/>
          <w:rFonts w:asciiTheme="minorHAnsi" w:eastAsiaTheme="majorEastAsia" w:hAnsiTheme="minorHAnsi" w:cstheme="minorHAnsi"/>
          <w:b/>
          <w:bCs/>
        </w:rPr>
        <w:t>Il primato della vita </w:t>
      </w:r>
      <w:r w:rsidRPr="00BD5AD2">
        <w:rPr>
          <w:rFonts w:asciiTheme="minorHAnsi" w:hAnsiTheme="minorHAnsi" w:cstheme="minorHAnsi"/>
        </w:rPr>
        <w:t>attraverserà nei prossimi numeri le città e i luoghi biblici per un cammino spirituale che ci ricorderà che il nostro unico impegno sarà quello di riprenderci la custodia dei luoghi (in questo numero il percorso inizia con l’Eden). E </w:t>
      </w:r>
      <w:r w:rsidRPr="00BD5AD2">
        <w:rPr>
          <w:rStyle w:val="Enfasicorsivo"/>
          <w:rFonts w:asciiTheme="minorHAnsi" w:eastAsiaTheme="majorEastAsia" w:hAnsiTheme="minorHAnsi" w:cstheme="minorHAnsi"/>
          <w:b/>
          <w:bCs/>
        </w:rPr>
        <w:t>Perché credere</w:t>
      </w:r>
      <w:r w:rsidRPr="00BD5AD2">
        <w:rPr>
          <w:rFonts w:asciiTheme="minorHAnsi" w:hAnsiTheme="minorHAnsi" w:cstheme="minorHAnsi"/>
        </w:rPr>
        <w:t>, con un percorso biblico sulla preghiera che si svilupperà anche nel prossimo anno.</w:t>
      </w:r>
    </w:p>
    <w:p w14:paraId="1DC87733" w14:textId="77777777" w:rsidR="00AD0D89" w:rsidRPr="00BD5AD2" w:rsidRDefault="00AD0D89" w:rsidP="00AD0D89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BD5AD2">
        <w:rPr>
          <w:rStyle w:val="Enfasicorsivo"/>
          <w:rFonts w:asciiTheme="minorHAnsi" w:eastAsiaTheme="majorEastAsia" w:hAnsiTheme="minorHAnsi" w:cstheme="minorHAnsi"/>
        </w:rPr>
        <w:t xml:space="preserve">Segno nel </w:t>
      </w:r>
      <w:proofErr w:type="spellStart"/>
      <w:r w:rsidRPr="00BD5AD2">
        <w:rPr>
          <w:rStyle w:val="Enfasicorsivo"/>
          <w:rFonts w:asciiTheme="minorHAnsi" w:eastAsiaTheme="majorEastAsia" w:hAnsiTheme="minorHAnsi" w:cstheme="minorHAnsi"/>
        </w:rPr>
        <w:t>mondo</w:t>
      </w:r>
      <w:r w:rsidRPr="00BD5AD2">
        <w:rPr>
          <w:rFonts w:asciiTheme="minorHAnsi" w:hAnsiTheme="minorHAnsi" w:cstheme="minorHAnsi"/>
        </w:rPr>
        <w:t>vuole</w:t>
      </w:r>
      <w:proofErr w:type="spellEnd"/>
      <w:r w:rsidRPr="00BD5AD2">
        <w:rPr>
          <w:rFonts w:asciiTheme="minorHAnsi" w:hAnsiTheme="minorHAnsi" w:cstheme="minorHAnsi"/>
        </w:rPr>
        <w:t xml:space="preserve"> però essere in sintonia con i tempi che viviamo. Ecco perché al formato cartaceo si accompagna </w:t>
      </w:r>
      <w:r w:rsidRPr="00BD5AD2">
        <w:rPr>
          <w:rStyle w:val="Enfasigrassetto"/>
          <w:rFonts w:asciiTheme="minorHAnsi" w:eastAsiaTheme="majorEastAsia" w:hAnsiTheme="minorHAnsi" w:cstheme="minorHAnsi"/>
        </w:rPr>
        <w:t>l’app </w:t>
      </w:r>
      <w:r w:rsidRPr="00BD5AD2">
        <w:rPr>
          <w:rStyle w:val="Enfasicorsivo"/>
          <w:rFonts w:asciiTheme="minorHAnsi" w:eastAsiaTheme="majorEastAsia" w:hAnsiTheme="minorHAnsi" w:cstheme="minorHAnsi"/>
          <w:b/>
          <w:bCs/>
        </w:rPr>
        <w:t>Segno nel mondo on line </w:t>
      </w:r>
      <w:r w:rsidRPr="00BD5AD2">
        <w:rPr>
          <w:rFonts w:asciiTheme="minorHAnsi" w:hAnsiTheme="minorHAnsi" w:cstheme="minorHAnsi"/>
        </w:rPr>
        <w:t>scaricabile dagli smartphone e tablet, per tutti i soci di Ac, dai 18 ai 60 anni, che non ricevono a casa la rivista cartacea (ovviamente l’app è sempre scaricabile da tutti gli altri soci). In più, come ideale collegamento tra i tempi lunghi di un trimestrale e la necessità di seguire più da vicino l’attualità, il giornale diventa anche </w:t>
      </w:r>
      <w:proofErr w:type="spellStart"/>
      <w:r w:rsidRPr="00BD5AD2">
        <w:rPr>
          <w:rStyle w:val="Enfasicorsivo"/>
          <w:rFonts w:asciiTheme="minorHAnsi" w:eastAsiaTheme="majorEastAsia" w:hAnsiTheme="minorHAnsi" w:cstheme="minorHAnsi"/>
          <w:b/>
          <w:bCs/>
        </w:rPr>
        <w:t>SegnoWeb</w:t>
      </w:r>
      <w:proofErr w:type="spellEnd"/>
      <w:r w:rsidRPr="00BD5AD2">
        <w:rPr>
          <w:rFonts w:asciiTheme="minorHAnsi" w:hAnsiTheme="minorHAnsi" w:cstheme="minorHAnsi"/>
        </w:rPr>
        <w:t>, attraverso uno spazio all’interno del portale nazionale dell’Azione cattolica italiana dove sarà possibile stampare e condividere anche sui social il giornale in formato pdf e i singoli articoli, con immagini e video, per poi magari utilizzarli nelle riflessioni dei lavori di gruppo nelle parrocchie, e soprattutto seguire alcuni spunti narrativi e riflessivi sui fatti che l’attualità ci pone davanti ogni giorno. </w:t>
      </w:r>
    </w:p>
    <w:p w14:paraId="2E91AC55" w14:textId="77777777" w:rsidR="00AD0D89" w:rsidRPr="00BD5AD2" w:rsidRDefault="00AD0D89" w:rsidP="00AD0D89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BD5AD2">
        <w:rPr>
          <w:rFonts w:asciiTheme="minorHAnsi" w:hAnsiTheme="minorHAnsi" w:cstheme="minorHAnsi"/>
        </w:rPr>
        <w:t>Segnatevi l’indirizzo e cliccate: da adesso in poi è attivo il sito </w:t>
      </w:r>
      <w:r w:rsidRPr="00BD5AD2">
        <w:rPr>
          <w:rStyle w:val="Enfasicorsivo"/>
          <w:rFonts w:asciiTheme="minorHAnsi" w:eastAsiaTheme="majorEastAsia" w:hAnsiTheme="minorHAnsi" w:cstheme="minorHAnsi"/>
          <w:b/>
          <w:bCs/>
        </w:rPr>
        <w:t>segnoweb.azionecattolica.it</w:t>
      </w:r>
    </w:p>
    <w:p w14:paraId="258CF353" w14:textId="77777777" w:rsidR="00AD0D89" w:rsidRPr="00BD5AD2" w:rsidRDefault="00AD0D89" w:rsidP="00AD0D89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BD5AD2">
        <w:rPr>
          <w:rFonts w:asciiTheme="minorHAnsi" w:hAnsiTheme="minorHAnsi" w:cstheme="minorHAnsi"/>
        </w:rPr>
        <w:t>Insomma, una bella sfida per l’Ac. Al passo con i tempi. Senza perdere la prospettiva dello sguardo “lungo”. Per raccontare un’associazione “in uscita”.</w:t>
      </w:r>
    </w:p>
    <w:p w14:paraId="2B5F84B4" w14:textId="77777777" w:rsidR="00AD0D89" w:rsidRPr="00BD5AD2" w:rsidRDefault="00000000" w:rsidP="00AD0D89">
      <w:pPr>
        <w:jc w:val="both"/>
        <w:rPr>
          <w:rFonts w:asciiTheme="minorHAnsi" w:hAnsiTheme="minorHAnsi" w:cstheme="minorHAnsi"/>
          <w:color w:val="C00000"/>
        </w:rPr>
      </w:pPr>
      <w:hyperlink r:id="rId11" w:history="1">
        <w:r w:rsidR="00AD0D89" w:rsidRPr="00BD5AD2">
          <w:rPr>
            <w:rStyle w:val="Collegamentoipertestuale"/>
            <w:rFonts w:asciiTheme="minorHAnsi" w:hAnsiTheme="minorHAnsi" w:cstheme="minorHAnsi"/>
          </w:rPr>
          <w:t>https://segnoweb.azionecattolica.it/web-e-social-lora-delle-parole-ponte</w:t>
        </w:r>
      </w:hyperlink>
    </w:p>
    <w:p w14:paraId="0A72C729" w14:textId="77777777" w:rsidR="00AD0D89" w:rsidRPr="002C3BA6" w:rsidRDefault="00AD0D89" w:rsidP="00AD0D89">
      <w:pPr>
        <w:jc w:val="both"/>
        <w:rPr>
          <w:rFonts w:asciiTheme="minorHAnsi" w:hAnsiTheme="minorHAnsi" w:cstheme="minorHAnsi"/>
          <w:b/>
          <w:bCs/>
          <w:color w:val="C00000"/>
          <w:sz w:val="16"/>
          <w:szCs w:val="16"/>
        </w:rPr>
      </w:pPr>
    </w:p>
    <w:p w14:paraId="34CF9F88" w14:textId="77777777" w:rsidR="00AD0D89" w:rsidRPr="00B02B43" w:rsidRDefault="00AD0D89" w:rsidP="00AD0D89">
      <w:pPr>
        <w:jc w:val="both"/>
        <w:rPr>
          <w:rFonts w:ascii="Calibri" w:hAnsi="Calibri" w:cs="Calibri"/>
          <w:color w:val="C00000"/>
          <w:sz w:val="44"/>
          <w:szCs w:val="44"/>
        </w:rPr>
      </w:pPr>
      <w:r>
        <w:rPr>
          <w:rFonts w:ascii="Calibri" w:hAnsi="Calibri" w:cs="Calibri"/>
          <w:b/>
          <w:bCs/>
          <w:color w:val="C00000"/>
          <w:sz w:val="44"/>
          <w:szCs w:val="44"/>
        </w:rPr>
        <w:t xml:space="preserve">Note e </w:t>
      </w:r>
      <w:proofErr w:type="gramStart"/>
      <w:r>
        <w:rPr>
          <w:rFonts w:ascii="Calibri" w:hAnsi="Calibri" w:cs="Calibri"/>
          <w:b/>
          <w:bCs/>
          <w:color w:val="C00000"/>
          <w:sz w:val="44"/>
          <w:szCs w:val="44"/>
        </w:rPr>
        <w:t>riferimenti  bibliografici</w:t>
      </w:r>
      <w:proofErr w:type="gramEnd"/>
    </w:p>
    <w:bookmarkStart w:id="4" w:name="_Hlk170367625"/>
    <w:p w14:paraId="1C280225" w14:textId="77777777" w:rsidR="00AD0D89" w:rsidRPr="002C3BA6" w:rsidRDefault="00000000" w:rsidP="00AD0D89">
      <w:pPr>
        <w:jc w:val="both"/>
        <w:rPr>
          <w:rFonts w:asciiTheme="minorHAnsi" w:hAnsiTheme="minorHAnsi" w:cstheme="minorHAnsi"/>
          <w:bCs/>
        </w:rPr>
      </w:pPr>
      <w:r w:rsidRPr="002C3BA6">
        <w:rPr>
          <w:rFonts w:asciiTheme="minorHAnsi" w:hAnsiTheme="minorHAnsi" w:cstheme="minorHAnsi"/>
        </w:rPr>
        <w:fldChar w:fldCharType="begin"/>
      </w:r>
      <w:r w:rsidRPr="002C3BA6">
        <w:rPr>
          <w:rFonts w:asciiTheme="minorHAnsi" w:hAnsiTheme="minorHAnsi" w:cstheme="minorHAnsi"/>
        </w:rPr>
        <w:instrText>HYPERLINK "https://www.google.com/url?sa=t&amp;source=web&amp;rct=j&amp;opi=89978449&amp;url=https://www.youtube.com/watch%3Fv%3DmggbtuHenY0&amp;ved=2ahUKEwjDrrjCkPmGAxXC_rsIHYLuAv4QtwJ6BAggEAI&amp;usg=AOvVaw05JHxbLL8A2MbMuoun3f59"</w:instrText>
      </w:r>
      <w:r w:rsidRPr="002C3BA6">
        <w:rPr>
          <w:rFonts w:asciiTheme="minorHAnsi" w:hAnsiTheme="minorHAnsi" w:cstheme="minorHAnsi"/>
        </w:rPr>
      </w:r>
      <w:r w:rsidRPr="002C3BA6">
        <w:rPr>
          <w:rFonts w:asciiTheme="minorHAnsi" w:hAnsiTheme="minorHAnsi" w:cstheme="minorHAnsi"/>
        </w:rPr>
        <w:fldChar w:fldCharType="separate"/>
      </w:r>
      <w:r w:rsidR="00AD0D89" w:rsidRPr="002C3BA6">
        <w:rPr>
          <w:rStyle w:val="Collegamentoipertestuale"/>
          <w:rFonts w:asciiTheme="minorHAnsi" w:hAnsiTheme="minorHAnsi" w:cstheme="minorHAnsi"/>
        </w:rPr>
        <w:t xml:space="preserve">Le riviste dell’Azione cattolica e del </w:t>
      </w:r>
      <w:proofErr w:type="spellStart"/>
      <w:r w:rsidR="00AD0D89" w:rsidRPr="002C3BA6">
        <w:rPr>
          <w:rStyle w:val="Collegamentoipertestuale"/>
          <w:rFonts w:asciiTheme="minorHAnsi" w:hAnsiTheme="minorHAnsi" w:cstheme="minorHAnsi"/>
        </w:rPr>
        <w:t>movinento</w:t>
      </w:r>
      <w:proofErr w:type="spellEnd"/>
      <w:r w:rsidR="00AD0D89" w:rsidRPr="002C3BA6">
        <w:rPr>
          <w:rStyle w:val="Collegamentoipertestuale"/>
          <w:rFonts w:asciiTheme="minorHAnsi" w:hAnsiTheme="minorHAnsi" w:cstheme="minorHAnsi"/>
        </w:rPr>
        <w:t xml:space="preserve"> cattolico in Italia. 28 maggio 2024 / </w:t>
      </w:r>
      <w:proofErr w:type="spellStart"/>
      <w:r w:rsidR="00AD0D89" w:rsidRPr="002C3BA6">
        <w:rPr>
          <w:rStyle w:val="Collegamentoipertestuale"/>
          <w:rFonts w:asciiTheme="minorHAnsi" w:hAnsiTheme="minorHAnsi" w:cstheme="minorHAnsi"/>
        </w:rPr>
        <w:t>Isacem</w:t>
      </w:r>
      <w:proofErr w:type="spellEnd"/>
      <w:r w:rsidR="00AD0D89" w:rsidRPr="002C3BA6">
        <w:rPr>
          <w:rStyle w:val="Collegamentoipertestuale"/>
          <w:rFonts w:asciiTheme="minorHAnsi" w:hAnsiTheme="minorHAnsi" w:cstheme="minorHAnsi"/>
        </w:rPr>
        <w:t>, Roma</w:t>
      </w:r>
      <w:r w:rsidRPr="002C3BA6">
        <w:rPr>
          <w:rStyle w:val="Collegamentoipertestuale"/>
          <w:rFonts w:asciiTheme="minorHAnsi" w:hAnsiTheme="minorHAnsi" w:cstheme="minorHAnsi"/>
        </w:rPr>
        <w:fldChar w:fldCharType="end"/>
      </w:r>
    </w:p>
    <w:bookmarkEnd w:id="4"/>
    <w:p w14:paraId="69D222D8" w14:textId="77777777" w:rsidR="0031062F" w:rsidRDefault="0031062F"/>
    <w:sectPr w:rsidR="0031062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8F49B8"/>
    <w:rsid w:val="000F26A0"/>
    <w:rsid w:val="00287399"/>
    <w:rsid w:val="002C3BA6"/>
    <w:rsid w:val="0031062F"/>
    <w:rsid w:val="003E013B"/>
    <w:rsid w:val="00850F17"/>
    <w:rsid w:val="008F49B8"/>
    <w:rsid w:val="00AD0D89"/>
    <w:rsid w:val="00B57B89"/>
    <w:rsid w:val="00E84EF4"/>
    <w:rsid w:val="00F46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A1497F"/>
  <w15:chartTrackingRefBased/>
  <w15:docId w15:val="{FEAE316D-6D09-43E8-BE3B-F38A5252D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50F17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8F49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8F49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8F49B8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8F49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8F49B8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8F49B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8F49B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8F49B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8F49B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8F49B8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8F49B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8F49B8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8F49B8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8F49B8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8F49B8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8F49B8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8F49B8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8F49B8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8F49B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8F49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8F49B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F49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8F49B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8F49B8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8F49B8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8F49B8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8F49B8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8F49B8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8F49B8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AD0D89"/>
    <w:rPr>
      <w:color w:val="0000FF"/>
      <w:u w:val="single"/>
    </w:rPr>
  </w:style>
  <w:style w:type="character" w:styleId="Enfasigrassetto">
    <w:name w:val="Strong"/>
    <w:basedOn w:val="Carpredefinitoparagrafo"/>
    <w:uiPriority w:val="22"/>
    <w:qFormat/>
    <w:rsid w:val="00AD0D89"/>
    <w:rPr>
      <w:b/>
      <w:bCs/>
    </w:rPr>
  </w:style>
  <w:style w:type="paragraph" w:styleId="NormaleWeb">
    <w:name w:val="Normal (Web)"/>
    <w:basedOn w:val="Normale"/>
    <w:uiPriority w:val="99"/>
    <w:semiHidden/>
    <w:unhideWhenUsed/>
    <w:rsid w:val="00AD0D89"/>
    <w:pPr>
      <w:suppressAutoHyphens w:val="0"/>
      <w:spacing w:before="100" w:beforeAutospacing="1" w:after="100" w:afterAutospacing="1"/>
    </w:pPr>
    <w:rPr>
      <w:lang w:eastAsia="it-IT"/>
    </w:rPr>
  </w:style>
  <w:style w:type="character" w:styleId="Enfasicorsivo">
    <w:name w:val="Emphasis"/>
    <w:basedOn w:val="Carpredefinitoparagrafo"/>
    <w:uiPriority w:val="20"/>
    <w:qFormat/>
    <w:rsid w:val="00AD0D89"/>
    <w:rPr>
      <w:i/>
      <w:iCs/>
    </w:rPr>
  </w:style>
  <w:style w:type="character" w:styleId="Menzionenonrisolta">
    <w:name w:val="Unresolved Mention"/>
    <w:basedOn w:val="Carpredefinitoparagrafo"/>
    <w:uiPriority w:val="99"/>
    <w:semiHidden/>
    <w:unhideWhenUsed/>
    <w:rsid w:val="00B57B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.disanto@azionecattolica.it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direttore.segno@azionecattolica.it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egnoweb.azionecattolica.it/archivio" TargetMode="External"/><Relationship Id="rId11" Type="http://schemas.openxmlformats.org/officeDocument/2006/relationships/hyperlink" Target="https://segnoweb.azionecattolica.it/web-e-social-lora-delle-parole-ponte" TargetMode="External"/><Relationship Id="rId5" Type="http://schemas.openxmlformats.org/officeDocument/2006/relationships/image" Target="media/image2.png"/><Relationship Id="rId10" Type="http://schemas.openxmlformats.org/officeDocument/2006/relationships/hyperlink" Target="https://segnoweb.azionecattolica.it/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abbonamenti@editriceav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826</Words>
  <Characters>4712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2024-06-26T10:47:00Z</dcterms:created>
  <dcterms:modified xsi:type="dcterms:W3CDTF">2024-06-27T06:01:00Z</dcterms:modified>
</cp:coreProperties>
</file>