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4BBE8" w14:textId="7C44B28D" w:rsidR="00B013AF" w:rsidRDefault="00B013AF" w:rsidP="00B013AF">
      <w:pPr>
        <w:jc w:val="both"/>
        <w:rPr>
          <w:rFonts w:asciiTheme="minorHAnsi" w:hAnsiTheme="minorHAnsi" w:cstheme="minorHAnsi"/>
          <w:bCs/>
          <w:i/>
          <w:iCs/>
          <w:sz w:val="16"/>
          <w:szCs w:val="16"/>
        </w:rPr>
      </w:pPr>
      <w:bookmarkStart w:id="0" w:name="_Hlk168635545"/>
      <w:bookmarkStart w:id="1" w:name="_Hlk168738563"/>
      <w:r w:rsidRPr="00776F4B">
        <w:rPr>
          <w:rFonts w:asciiTheme="minorHAnsi" w:hAnsiTheme="minorHAnsi" w:cstheme="minorHAnsi"/>
          <w:b/>
          <w:color w:val="C00000"/>
          <w:sz w:val="44"/>
          <w:szCs w:val="44"/>
        </w:rPr>
        <w:t>NG45</w:t>
      </w:r>
      <w:r w:rsidRPr="00776F4B">
        <w:rPr>
          <w:rFonts w:asciiTheme="minorHAnsi" w:hAnsiTheme="minorHAnsi" w:cstheme="minorHAnsi"/>
          <w:b/>
          <w:color w:val="C00000"/>
          <w:sz w:val="44"/>
          <w:szCs w:val="44"/>
        </w:rPr>
        <w:tab/>
      </w:r>
      <w:r w:rsidRPr="00776F4B">
        <w:rPr>
          <w:rFonts w:asciiTheme="minorHAnsi" w:hAnsiTheme="minorHAnsi" w:cstheme="minorHAnsi"/>
          <w:b/>
          <w:sz w:val="32"/>
          <w:szCs w:val="32"/>
        </w:rPr>
        <w:tab/>
      </w:r>
      <w:r w:rsidRPr="00776F4B">
        <w:rPr>
          <w:rFonts w:asciiTheme="minorHAnsi" w:hAnsiTheme="minorHAnsi" w:cstheme="minorHAnsi"/>
          <w:b/>
          <w:sz w:val="32"/>
          <w:szCs w:val="32"/>
        </w:rPr>
        <w:tab/>
      </w:r>
      <w:r w:rsidRPr="00776F4B">
        <w:rPr>
          <w:rFonts w:asciiTheme="minorHAnsi" w:hAnsiTheme="minorHAnsi" w:cstheme="minorHAnsi"/>
          <w:b/>
          <w:sz w:val="32"/>
          <w:szCs w:val="32"/>
        </w:rPr>
        <w:tab/>
      </w:r>
      <w:r w:rsidRPr="00776F4B">
        <w:rPr>
          <w:rFonts w:asciiTheme="minorHAnsi" w:hAnsiTheme="minorHAnsi" w:cstheme="minorHAnsi"/>
          <w:b/>
          <w:sz w:val="32"/>
          <w:szCs w:val="32"/>
        </w:rPr>
        <w:tab/>
      </w:r>
      <w:r w:rsidRPr="00776F4B">
        <w:rPr>
          <w:rFonts w:asciiTheme="minorHAnsi" w:hAnsiTheme="minorHAnsi" w:cstheme="minorHAnsi"/>
          <w:b/>
          <w:sz w:val="32"/>
          <w:szCs w:val="32"/>
        </w:rPr>
        <w:tab/>
      </w:r>
      <w:r w:rsidRPr="00776F4B">
        <w:rPr>
          <w:rFonts w:asciiTheme="minorHAnsi" w:hAnsiTheme="minorHAnsi" w:cstheme="minorHAnsi"/>
          <w:b/>
          <w:sz w:val="32"/>
          <w:szCs w:val="32"/>
        </w:rPr>
        <w:tab/>
      </w:r>
      <w:r w:rsidRPr="00776F4B">
        <w:rPr>
          <w:rFonts w:asciiTheme="minorHAnsi" w:hAnsiTheme="minorHAnsi" w:cstheme="minorHAnsi"/>
          <w:b/>
          <w:sz w:val="32"/>
          <w:szCs w:val="32"/>
        </w:rPr>
        <w:tab/>
      </w:r>
      <w:r w:rsidRPr="00776F4B">
        <w:rPr>
          <w:rFonts w:asciiTheme="minorHAnsi" w:hAnsiTheme="minorHAnsi" w:cstheme="minorHAnsi"/>
          <w:b/>
          <w:sz w:val="32"/>
          <w:szCs w:val="32"/>
        </w:rPr>
        <w:tab/>
      </w:r>
      <w:r w:rsidRPr="00776F4B">
        <w:rPr>
          <w:rFonts w:asciiTheme="minorHAnsi" w:hAnsiTheme="minorHAnsi" w:cstheme="minorHAnsi"/>
          <w:bCs/>
          <w:i/>
          <w:iCs/>
          <w:sz w:val="16"/>
          <w:szCs w:val="16"/>
        </w:rPr>
        <w:t>Scheda creata il 7</w:t>
      </w:r>
      <w:r w:rsidR="00776F4B">
        <w:rPr>
          <w:rFonts w:asciiTheme="minorHAnsi" w:hAnsiTheme="minorHAnsi" w:cstheme="minorHAnsi"/>
          <w:bCs/>
          <w:i/>
          <w:iCs/>
          <w:sz w:val="16"/>
          <w:szCs w:val="16"/>
        </w:rPr>
        <w:t>-14</w:t>
      </w:r>
      <w:r w:rsidRPr="00776F4B">
        <w:rPr>
          <w:rFonts w:asciiTheme="minorHAnsi" w:hAnsiTheme="minorHAnsi" w:cstheme="minorHAnsi"/>
          <w:bCs/>
          <w:i/>
          <w:iCs/>
          <w:sz w:val="16"/>
          <w:szCs w:val="16"/>
        </w:rPr>
        <w:t xml:space="preserve"> giugno 2024</w:t>
      </w:r>
    </w:p>
    <w:p w14:paraId="4A7ACDDC" w14:textId="77777777" w:rsidR="00AE72B3" w:rsidRPr="00776F4B" w:rsidRDefault="00AE72B3" w:rsidP="00B013AF">
      <w:pPr>
        <w:jc w:val="both"/>
        <w:rPr>
          <w:rFonts w:asciiTheme="minorHAnsi" w:hAnsiTheme="minorHAnsi" w:cstheme="minorHAnsi"/>
          <w:bCs/>
          <w:i/>
          <w:iCs/>
          <w:sz w:val="16"/>
          <w:szCs w:val="16"/>
        </w:rPr>
      </w:pPr>
    </w:p>
    <w:p w14:paraId="79397D62" w14:textId="18BA61C3" w:rsidR="00B013AF" w:rsidRPr="00776F4B" w:rsidRDefault="00776F4B" w:rsidP="00B013AF">
      <w:pPr>
        <w:jc w:val="both"/>
        <w:rPr>
          <w:rFonts w:asciiTheme="minorHAnsi" w:hAnsiTheme="minorHAnsi" w:cstheme="minorHAnsi"/>
          <w:b/>
          <w:color w:val="C00000"/>
          <w:sz w:val="44"/>
          <w:szCs w:val="44"/>
        </w:rPr>
      </w:pPr>
      <w:r>
        <w:rPr>
          <w:noProof/>
        </w:rPr>
        <w:drawing>
          <wp:anchor distT="0" distB="0" distL="114300" distR="114300" simplePos="0" relativeHeight="251658240" behindDoc="0" locked="0" layoutInCell="1" allowOverlap="1" wp14:anchorId="39D49DEA" wp14:editId="41453754">
            <wp:simplePos x="0" y="0"/>
            <wp:positionH relativeFrom="column">
              <wp:posOffset>1270</wp:posOffset>
            </wp:positionH>
            <wp:positionV relativeFrom="paragraph">
              <wp:posOffset>3810</wp:posOffset>
            </wp:positionV>
            <wp:extent cx="2232000" cy="3240000"/>
            <wp:effectExtent l="0" t="0" r="0" b="0"/>
            <wp:wrapSquare wrapText="bothSides"/>
            <wp:docPr id="1273039033" name="Immagine 1" descr="Immagine che contiene testo, giornale, Notizi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039033" name="Immagine 1" descr="Immagine che contiene testo, giornale, Notizie, Pubblicazione&#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000"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3AF" w:rsidRPr="00776F4B">
        <w:rPr>
          <w:rFonts w:asciiTheme="minorHAnsi" w:hAnsiTheme="minorHAnsi" w:cstheme="minorHAnsi"/>
          <w:b/>
          <w:color w:val="C00000"/>
          <w:sz w:val="44"/>
          <w:szCs w:val="44"/>
        </w:rPr>
        <w:t>Descrizione storico-bibliografica</w:t>
      </w:r>
    </w:p>
    <w:bookmarkEnd w:id="0"/>
    <w:bookmarkEnd w:id="1"/>
    <w:p w14:paraId="2168D77E" w14:textId="76E50073" w:rsidR="00776236" w:rsidRPr="00776F4B" w:rsidRDefault="00776236" w:rsidP="00776F4B">
      <w:pPr>
        <w:pStyle w:val="NormaleWeb"/>
        <w:spacing w:before="0" w:beforeAutospacing="0" w:after="0" w:afterAutospacing="0"/>
        <w:jc w:val="both"/>
        <w:rPr>
          <w:rFonts w:asciiTheme="minorHAnsi" w:hAnsiTheme="minorHAnsi" w:cstheme="minorHAnsi"/>
        </w:rPr>
      </w:pPr>
      <w:r w:rsidRPr="00776F4B">
        <w:rPr>
          <w:rFonts w:asciiTheme="minorHAnsi" w:hAnsiTheme="minorHAnsi" w:cstheme="minorHAnsi"/>
        </w:rPr>
        <w:t>*</w:t>
      </w:r>
      <w:r w:rsidRPr="00776F4B">
        <w:rPr>
          <w:rFonts w:asciiTheme="minorHAnsi" w:hAnsiTheme="minorHAnsi" w:cstheme="minorHAnsi"/>
          <w:b/>
          <w:bCs/>
        </w:rPr>
        <w:t>Rinnovamento</w:t>
      </w:r>
      <w:r w:rsidRPr="00776F4B">
        <w:rPr>
          <w:rFonts w:asciiTheme="minorHAnsi" w:hAnsiTheme="minorHAnsi" w:cstheme="minorHAnsi"/>
        </w:rPr>
        <w:t xml:space="preserve"> : settimanale per la provincia di Grosseto. - Anno 1, n. 1 (14 dicembre 1919)-anno 22, n. 26 (giugno 1940). - Grosseto : Tip. Sociale, 1919-1940. - 22 volumi ; 38 cm. </w:t>
      </w:r>
      <w:r w:rsidR="00776F4B">
        <w:rPr>
          <w:rFonts w:asciiTheme="minorHAnsi" w:hAnsiTheme="minorHAnsi" w:cstheme="minorHAnsi"/>
        </w:rPr>
        <w:t xml:space="preserve">((Poi sottotitolo: </w:t>
      </w:r>
      <w:r w:rsidR="00776F4B" w:rsidRPr="00776F4B">
        <w:rPr>
          <w:rFonts w:asciiTheme="minorHAnsi" w:hAnsiTheme="minorHAnsi" w:cstheme="minorHAnsi"/>
        </w:rPr>
        <w:t xml:space="preserve">Settimanale cattolico della provincia di Grosseto. </w:t>
      </w:r>
      <w:r w:rsidRPr="00776F4B">
        <w:rPr>
          <w:rFonts w:asciiTheme="minorHAnsi" w:hAnsiTheme="minorHAnsi" w:cstheme="minorHAnsi"/>
        </w:rPr>
        <w:t>- CUBI 507592. - BNI 1920-1952. - CFI0363800</w:t>
      </w:r>
    </w:p>
    <w:p w14:paraId="4EAB8562" w14:textId="77777777" w:rsidR="00776236" w:rsidRPr="00776F4B" w:rsidRDefault="00776236" w:rsidP="008443C6">
      <w:pPr>
        <w:jc w:val="both"/>
        <w:rPr>
          <w:rFonts w:asciiTheme="minorHAnsi" w:hAnsiTheme="minorHAnsi" w:cstheme="minorHAnsi"/>
        </w:rPr>
      </w:pPr>
    </w:p>
    <w:p w14:paraId="7CA7C235" w14:textId="64701830" w:rsidR="008505CD" w:rsidRPr="00776F4B" w:rsidRDefault="008505CD" w:rsidP="008443C6">
      <w:pPr>
        <w:jc w:val="both"/>
        <w:rPr>
          <w:rFonts w:asciiTheme="minorHAnsi" w:hAnsiTheme="minorHAnsi" w:cstheme="minorHAnsi"/>
        </w:rPr>
      </w:pPr>
      <w:r w:rsidRPr="00776F4B">
        <w:rPr>
          <w:rFonts w:asciiTheme="minorHAnsi" w:hAnsiTheme="minorHAnsi" w:cstheme="minorHAnsi"/>
        </w:rPr>
        <w:t>*</w:t>
      </w:r>
      <w:r w:rsidRPr="00776F4B">
        <w:rPr>
          <w:rFonts w:asciiTheme="minorHAnsi" w:hAnsiTheme="minorHAnsi" w:cstheme="minorHAnsi"/>
          <w:b/>
          <w:bCs/>
        </w:rPr>
        <w:t>Rinnovamento</w:t>
      </w:r>
      <w:r w:rsidRPr="00776F4B">
        <w:rPr>
          <w:rFonts w:asciiTheme="minorHAnsi" w:hAnsiTheme="minorHAnsi" w:cstheme="minorHAnsi"/>
        </w:rPr>
        <w:t xml:space="preserve"> : settimanale cattolico per le diocesi di Grosseto e Sovana Pitigliano. - Anno 1, n. 1 (7 gennaio 1973)-anno 11 (1983). - Livorno : Soc. ed. Il telegrafo, 1973-1983. – 11 volumi : ill. ; 58 cm. ((Indicato come supplemento a "La vita" settimanale della Diocesi di Pistoia fino a Anno 1, n. 18 (maggio 1973). - Dal 1976 il complemento diventa: settimanale cattolico per la Diocesi di Grosseto. - CUBI 00921275. - UM10015176</w:t>
      </w:r>
    </w:p>
    <w:p w14:paraId="30F87756" w14:textId="77777777" w:rsidR="00776F4B" w:rsidRDefault="00776F4B" w:rsidP="008505CD">
      <w:pPr>
        <w:jc w:val="both"/>
        <w:rPr>
          <w:rFonts w:asciiTheme="minorHAnsi" w:hAnsiTheme="minorHAnsi" w:cstheme="minorHAnsi"/>
        </w:rPr>
      </w:pPr>
    </w:p>
    <w:p w14:paraId="108E10AD" w14:textId="3C129C06" w:rsidR="008443C6" w:rsidRPr="00776F4B" w:rsidRDefault="008505CD" w:rsidP="008505CD">
      <w:pPr>
        <w:jc w:val="both"/>
        <w:rPr>
          <w:rFonts w:asciiTheme="minorHAnsi" w:hAnsiTheme="minorHAnsi" w:cstheme="minorHAnsi"/>
        </w:rPr>
      </w:pPr>
      <w:r w:rsidRPr="00776F4B">
        <w:rPr>
          <w:rFonts w:asciiTheme="minorHAnsi" w:hAnsiTheme="minorHAnsi" w:cstheme="minorHAnsi"/>
        </w:rPr>
        <w:t>*</w:t>
      </w:r>
      <w:r w:rsidRPr="00776F4B">
        <w:rPr>
          <w:rFonts w:asciiTheme="minorHAnsi" w:hAnsiTheme="minorHAnsi" w:cstheme="minorHAnsi"/>
          <w:b/>
          <w:bCs/>
        </w:rPr>
        <w:t>Toscana oggi : Rinnovamento</w:t>
      </w:r>
      <w:r w:rsidRPr="00776F4B">
        <w:rPr>
          <w:rFonts w:asciiTheme="minorHAnsi" w:hAnsiTheme="minorHAnsi" w:cstheme="minorHAnsi"/>
        </w:rPr>
        <w:t xml:space="preserve"> : settimanale regionale d'informazione. - </w:t>
      </w:r>
      <w:r w:rsidRPr="00776F4B">
        <w:rPr>
          <w:rFonts w:asciiTheme="minorHAnsi" w:hAnsiTheme="minorHAnsi" w:cstheme="minorHAnsi"/>
          <w:b/>
          <w:bCs/>
        </w:rPr>
        <w:t>Ed. Grosseto</w:t>
      </w:r>
      <w:r w:rsidRPr="00776F4B">
        <w:rPr>
          <w:rFonts w:asciiTheme="minorHAnsi" w:hAnsiTheme="minorHAnsi" w:cstheme="minorHAnsi"/>
        </w:rPr>
        <w:t xml:space="preserve">. </w:t>
      </w:r>
      <w:r w:rsidR="00B42955" w:rsidRPr="00776F4B">
        <w:rPr>
          <w:rFonts w:asciiTheme="minorHAnsi" w:hAnsiTheme="minorHAnsi" w:cstheme="minorHAnsi"/>
        </w:rPr>
        <w:t>–</w:t>
      </w:r>
      <w:r w:rsidRPr="00776F4B">
        <w:rPr>
          <w:rFonts w:asciiTheme="minorHAnsi" w:hAnsiTheme="minorHAnsi" w:cstheme="minorHAnsi"/>
        </w:rPr>
        <w:t xml:space="preserve"> </w:t>
      </w:r>
      <w:r w:rsidR="00B42955" w:rsidRPr="00776F4B">
        <w:rPr>
          <w:rFonts w:asciiTheme="minorHAnsi" w:hAnsiTheme="minorHAnsi" w:cstheme="minorHAnsi"/>
        </w:rPr>
        <w:t>Anno 1 (1983)</w:t>
      </w:r>
      <w:r w:rsidRPr="00776F4B">
        <w:rPr>
          <w:rFonts w:asciiTheme="minorHAnsi" w:hAnsiTheme="minorHAnsi" w:cstheme="minorHAnsi"/>
        </w:rPr>
        <w:t>-a</w:t>
      </w:r>
      <w:r w:rsidR="00B42955" w:rsidRPr="00776F4B">
        <w:rPr>
          <w:rFonts w:asciiTheme="minorHAnsi" w:hAnsiTheme="minorHAnsi" w:cstheme="minorHAnsi"/>
        </w:rPr>
        <w:t>nno</w:t>
      </w:r>
      <w:r w:rsidRPr="00776F4B">
        <w:rPr>
          <w:rFonts w:asciiTheme="minorHAnsi" w:hAnsiTheme="minorHAnsi" w:cstheme="minorHAnsi"/>
        </w:rPr>
        <w:t xml:space="preserve"> 20, n. 35 (6 ott</w:t>
      </w:r>
      <w:r w:rsidR="00B42955" w:rsidRPr="00776F4B">
        <w:rPr>
          <w:rFonts w:asciiTheme="minorHAnsi" w:hAnsiTheme="minorHAnsi" w:cstheme="minorHAnsi"/>
        </w:rPr>
        <w:t>obre</w:t>
      </w:r>
      <w:r w:rsidRPr="00776F4B">
        <w:rPr>
          <w:rFonts w:asciiTheme="minorHAnsi" w:hAnsiTheme="minorHAnsi" w:cstheme="minorHAnsi"/>
        </w:rPr>
        <w:t xml:space="preserve"> 2002). - Firenze : Coop. Firenze 2000, 1983-2002. </w:t>
      </w:r>
      <w:r w:rsidR="00B42955" w:rsidRPr="00776F4B">
        <w:rPr>
          <w:rFonts w:asciiTheme="minorHAnsi" w:hAnsiTheme="minorHAnsi" w:cstheme="minorHAnsi"/>
        </w:rPr>
        <w:t>–</w:t>
      </w:r>
      <w:r w:rsidRPr="00776F4B">
        <w:rPr>
          <w:rFonts w:asciiTheme="minorHAnsi" w:hAnsiTheme="minorHAnsi" w:cstheme="minorHAnsi"/>
        </w:rPr>
        <w:t xml:space="preserve"> </w:t>
      </w:r>
      <w:r w:rsidR="00B42955" w:rsidRPr="00776F4B">
        <w:rPr>
          <w:rFonts w:asciiTheme="minorHAnsi" w:hAnsiTheme="minorHAnsi" w:cstheme="minorHAnsi"/>
        </w:rPr>
        <w:t xml:space="preserve">20 </w:t>
      </w:r>
      <w:r w:rsidRPr="00776F4B">
        <w:rPr>
          <w:rFonts w:asciiTheme="minorHAnsi" w:hAnsiTheme="minorHAnsi" w:cstheme="minorHAnsi"/>
        </w:rPr>
        <w:t>v</w:t>
      </w:r>
      <w:r w:rsidR="00B42955" w:rsidRPr="00776F4B">
        <w:rPr>
          <w:rFonts w:asciiTheme="minorHAnsi" w:hAnsiTheme="minorHAnsi" w:cstheme="minorHAnsi"/>
        </w:rPr>
        <w:t>olumi</w:t>
      </w:r>
      <w:r w:rsidRPr="00776F4B">
        <w:rPr>
          <w:rFonts w:asciiTheme="minorHAnsi" w:hAnsiTheme="minorHAnsi" w:cstheme="minorHAnsi"/>
        </w:rPr>
        <w:t xml:space="preserve"> : ill. ; 43 cm. </w:t>
      </w:r>
      <w:r w:rsidR="00B42955" w:rsidRPr="00776F4B">
        <w:rPr>
          <w:rFonts w:asciiTheme="minorHAnsi" w:hAnsiTheme="minorHAnsi" w:cstheme="minorHAnsi"/>
        </w:rPr>
        <w:t>((</w:t>
      </w:r>
      <w:r w:rsidRPr="00776F4B">
        <w:rPr>
          <w:rFonts w:asciiTheme="minorHAnsi" w:hAnsiTheme="minorHAnsi" w:cstheme="minorHAnsi"/>
        </w:rPr>
        <w:t>Descrizione basata su: A</w:t>
      </w:r>
      <w:r w:rsidR="00B42955" w:rsidRPr="00776F4B">
        <w:rPr>
          <w:rFonts w:asciiTheme="minorHAnsi" w:hAnsiTheme="minorHAnsi" w:cstheme="minorHAnsi"/>
        </w:rPr>
        <w:t>nno</w:t>
      </w:r>
      <w:r w:rsidRPr="00776F4B">
        <w:rPr>
          <w:rFonts w:asciiTheme="minorHAnsi" w:hAnsiTheme="minorHAnsi" w:cstheme="minorHAnsi"/>
        </w:rPr>
        <w:t xml:space="preserve"> 2, n. 1 (8 gen</w:t>
      </w:r>
      <w:r w:rsidR="00B42955" w:rsidRPr="00776F4B">
        <w:rPr>
          <w:rFonts w:asciiTheme="minorHAnsi" w:hAnsiTheme="minorHAnsi" w:cstheme="minorHAnsi"/>
        </w:rPr>
        <w:t>naio</w:t>
      </w:r>
      <w:r w:rsidRPr="00776F4B">
        <w:rPr>
          <w:rFonts w:asciiTheme="minorHAnsi" w:hAnsiTheme="minorHAnsi" w:cstheme="minorHAnsi"/>
        </w:rPr>
        <w:t xml:space="preserve"> 1984). - Il formato varia.</w:t>
      </w:r>
      <w:r w:rsidR="008443C6" w:rsidRPr="00776F4B">
        <w:rPr>
          <w:rFonts w:asciiTheme="minorHAnsi" w:hAnsiTheme="minorHAnsi" w:cstheme="minorHAnsi"/>
        </w:rPr>
        <w:t xml:space="preserve"> </w:t>
      </w:r>
      <w:r w:rsidRPr="00776F4B">
        <w:rPr>
          <w:rFonts w:asciiTheme="minorHAnsi" w:hAnsiTheme="minorHAnsi" w:cstheme="minorHAnsi"/>
        </w:rPr>
        <w:t>- CFI0414060</w:t>
      </w:r>
    </w:p>
    <w:p w14:paraId="6CE4834A" w14:textId="77777777" w:rsidR="00776F4B" w:rsidRDefault="00776F4B" w:rsidP="008505CD">
      <w:pPr>
        <w:jc w:val="both"/>
        <w:rPr>
          <w:rFonts w:asciiTheme="minorHAnsi" w:hAnsiTheme="minorHAnsi" w:cstheme="minorHAnsi"/>
        </w:rPr>
      </w:pPr>
    </w:p>
    <w:p w14:paraId="15B413A2" w14:textId="27BF20D5" w:rsidR="008505CD" w:rsidRPr="00776F4B" w:rsidRDefault="00B42955" w:rsidP="008505CD">
      <w:pPr>
        <w:jc w:val="both"/>
        <w:rPr>
          <w:rFonts w:asciiTheme="minorHAnsi" w:hAnsiTheme="minorHAnsi" w:cstheme="minorHAnsi"/>
        </w:rPr>
      </w:pPr>
      <w:r w:rsidRPr="00776F4B">
        <w:rPr>
          <w:rFonts w:asciiTheme="minorHAnsi" w:hAnsiTheme="minorHAnsi" w:cstheme="minorHAnsi"/>
        </w:rPr>
        <w:t>*</w:t>
      </w:r>
      <w:r w:rsidR="008505CD" w:rsidRPr="00776F4B">
        <w:rPr>
          <w:rFonts w:asciiTheme="minorHAnsi" w:hAnsiTheme="minorHAnsi" w:cstheme="minorHAnsi"/>
          <w:b/>
          <w:bCs/>
        </w:rPr>
        <w:t>Rinnovamento</w:t>
      </w:r>
      <w:r w:rsidR="008505CD" w:rsidRPr="00776F4B">
        <w:rPr>
          <w:rFonts w:asciiTheme="minorHAnsi" w:hAnsiTheme="minorHAnsi" w:cstheme="minorHAnsi"/>
        </w:rPr>
        <w:t xml:space="preserve"> : notiziario della Diocesi di Grosseto. - 13 ott</w:t>
      </w:r>
      <w:r w:rsidRPr="00776F4B">
        <w:rPr>
          <w:rFonts w:asciiTheme="minorHAnsi" w:hAnsiTheme="minorHAnsi" w:cstheme="minorHAnsi"/>
        </w:rPr>
        <w:t>obre</w:t>
      </w:r>
      <w:r w:rsidR="008505CD" w:rsidRPr="00776F4B">
        <w:rPr>
          <w:rFonts w:asciiTheme="minorHAnsi" w:hAnsiTheme="minorHAnsi" w:cstheme="minorHAnsi"/>
        </w:rPr>
        <w:t xml:space="preserve"> 2002-</w:t>
      </w:r>
      <w:r w:rsidRPr="00776F4B">
        <w:rPr>
          <w:rFonts w:asciiTheme="minorHAnsi" w:hAnsiTheme="minorHAnsi" w:cstheme="minorHAnsi"/>
        </w:rPr>
        <w:t xml:space="preserve">    </w:t>
      </w:r>
      <w:r w:rsidR="008505CD" w:rsidRPr="00776F4B">
        <w:rPr>
          <w:rFonts w:asciiTheme="minorHAnsi" w:hAnsiTheme="minorHAnsi" w:cstheme="minorHAnsi"/>
        </w:rPr>
        <w:t xml:space="preserve">. - Grosseto : </w:t>
      </w:r>
      <w:r w:rsidRPr="00776F4B">
        <w:rPr>
          <w:rFonts w:asciiTheme="minorHAnsi" w:hAnsiTheme="minorHAnsi" w:cstheme="minorHAnsi"/>
        </w:rPr>
        <w:t>[</w:t>
      </w:r>
      <w:r w:rsidR="008505CD" w:rsidRPr="00776F4B">
        <w:rPr>
          <w:rFonts w:asciiTheme="minorHAnsi" w:hAnsiTheme="minorHAnsi" w:cstheme="minorHAnsi"/>
        </w:rPr>
        <w:t>s. n., 2002</w:t>
      </w:r>
      <w:r w:rsidRPr="00776F4B">
        <w:rPr>
          <w:rFonts w:asciiTheme="minorHAnsi" w:hAnsiTheme="minorHAnsi" w:cstheme="minorHAnsi"/>
        </w:rPr>
        <w:t>]</w:t>
      </w:r>
      <w:r w:rsidR="008505CD" w:rsidRPr="00776F4B">
        <w:rPr>
          <w:rFonts w:asciiTheme="minorHAnsi" w:hAnsiTheme="minorHAnsi" w:cstheme="minorHAnsi"/>
        </w:rPr>
        <w:t>-</w:t>
      </w:r>
      <w:r w:rsidRPr="00776F4B">
        <w:rPr>
          <w:rFonts w:asciiTheme="minorHAnsi" w:hAnsiTheme="minorHAnsi" w:cstheme="minorHAnsi"/>
        </w:rPr>
        <w:t xml:space="preserve">    </w:t>
      </w:r>
      <w:r w:rsidR="008505CD" w:rsidRPr="00776F4B">
        <w:rPr>
          <w:rFonts w:asciiTheme="minorHAnsi" w:hAnsiTheme="minorHAnsi" w:cstheme="minorHAnsi"/>
        </w:rPr>
        <w:t>. - v</w:t>
      </w:r>
      <w:r w:rsidRPr="00776F4B">
        <w:rPr>
          <w:rFonts w:asciiTheme="minorHAnsi" w:hAnsiTheme="minorHAnsi" w:cstheme="minorHAnsi"/>
        </w:rPr>
        <w:t>olumi</w:t>
      </w:r>
      <w:r w:rsidR="008505CD" w:rsidRPr="00776F4B">
        <w:rPr>
          <w:rFonts w:asciiTheme="minorHAnsi" w:hAnsiTheme="minorHAnsi" w:cstheme="minorHAnsi"/>
        </w:rPr>
        <w:t xml:space="preserve"> : ill. ; 47 cm. </w:t>
      </w:r>
      <w:r w:rsidRPr="00776F4B">
        <w:rPr>
          <w:rFonts w:asciiTheme="minorHAnsi" w:hAnsiTheme="minorHAnsi" w:cstheme="minorHAnsi"/>
        </w:rPr>
        <w:t>((</w:t>
      </w:r>
      <w:r w:rsidR="008505CD" w:rsidRPr="00776F4B">
        <w:rPr>
          <w:rFonts w:asciiTheme="minorHAnsi" w:hAnsiTheme="minorHAnsi" w:cstheme="minorHAnsi"/>
        </w:rPr>
        <w:t xml:space="preserve">Settimanale. </w:t>
      </w:r>
      <w:r w:rsidR="00776F4B">
        <w:rPr>
          <w:rFonts w:asciiTheme="minorHAnsi" w:hAnsiTheme="minorHAnsi" w:cstheme="minorHAnsi"/>
        </w:rPr>
        <w:t>–</w:t>
      </w:r>
      <w:r w:rsidR="008505CD" w:rsidRPr="00776F4B">
        <w:rPr>
          <w:rFonts w:asciiTheme="minorHAnsi" w:hAnsiTheme="minorHAnsi" w:cstheme="minorHAnsi"/>
        </w:rPr>
        <w:t xml:space="preserve"> </w:t>
      </w:r>
      <w:r w:rsidR="00776F4B">
        <w:rPr>
          <w:rFonts w:asciiTheme="minorHAnsi" w:hAnsiTheme="minorHAnsi" w:cstheme="minorHAnsi"/>
        </w:rPr>
        <w:t xml:space="preserve">Dal 2009 disponibile anche online in abbonamento a: </w:t>
      </w:r>
      <w:hyperlink r:id="rId5" w:history="1">
        <w:r w:rsidR="00776F4B" w:rsidRPr="00E715A7">
          <w:rPr>
            <w:rStyle w:val="Collegamentoipertestuale"/>
            <w:rFonts w:asciiTheme="minorHAnsi" w:hAnsiTheme="minorHAnsi" w:cstheme="minorHAnsi"/>
          </w:rPr>
          <w:t>https://www.toscanaoggi.it/rivista/grosseto/</w:t>
        </w:r>
      </w:hyperlink>
      <w:r w:rsidR="00776F4B">
        <w:rPr>
          <w:rFonts w:asciiTheme="minorHAnsi" w:hAnsiTheme="minorHAnsi" w:cstheme="minorHAnsi"/>
        </w:rPr>
        <w:t xml:space="preserve">. - </w:t>
      </w:r>
      <w:r w:rsidR="008505CD" w:rsidRPr="00776F4B">
        <w:rPr>
          <w:rFonts w:asciiTheme="minorHAnsi" w:hAnsiTheme="minorHAnsi" w:cstheme="minorHAnsi"/>
        </w:rPr>
        <w:t>BNI 2003-383S. - CFI0551491</w:t>
      </w:r>
    </w:p>
    <w:p w14:paraId="5EA08343" w14:textId="1DC373D7" w:rsidR="008505CD" w:rsidRPr="00776F4B" w:rsidRDefault="008505CD" w:rsidP="008505CD">
      <w:pPr>
        <w:jc w:val="both"/>
        <w:rPr>
          <w:rFonts w:asciiTheme="minorHAnsi" w:hAnsiTheme="minorHAnsi" w:cstheme="minorHAnsi"/>
        </w:rPr>
      </w:pPr>
      <w:r w:rsidRPr="00776F4B">
        <w:rPr>
          <w:rFonts w:asciiTheme="minorHAnsi" w:hAnsiTheme="minorHAnsi" w:cstheme="minorHAnsi"/>
        </w:rPr>
        <w:t>Variante del titolo: *Rinnovamento di Grosseto</w:t>
      </w:r>
    </w:p>
    <w:p w14:paraId="72998A92" w14:textId="77777777" w:rsidR="00776F4B" w:rsidRDefault="00776F4B" w:rsidP="008505CD">
      <w:pPr>
        <w:jc w:val="both"/>
        <w:rPr>
          <w:rFonts w:asciiTheme="minorHAnsi" w:hAnsiTheme="minorHAnsi" w:cstheme="minorHAnsi"/>
        </w:rPr>
      </w:pPr>
    </w:p>
    <w:p w14:paraId="1EA6F94D" w14:textId="158D8E52" w:rsidR="008505CD" w:rsidRPr="00776F4B" w:rsidRDefault="008505CD" w:rsidP="008505CD">
      <w:pPr>
        <w:jc w:val="both"/>
        <w:rPr>
          <w:rFonts w:asciiTheme="minorHAnsi" w:eastAsiaTheme="majorEastAsia" w:hAnsiTheme="minorHAnsi" w:cstheme="minorHAnsi"/>
        </w:rPr>
      </w:pPr>
      <w:r w:rsidRPr="00776F4B">
        <w:rPr>
          <w:rFonts w:asciiTheme="minorHAnsi" w:hAnsiTheme="minorHAnsi" w:cstheme="minorHAnsi"/>
        </w:rPr>
        <w:t xml:space="preserve">Autore: </w:t>
      </w:r>
      <w:r w:rsidRPr="00776F4B">
        <w:rPr>
          <w:rFonts w:asciiTheme="minorHAnsi" w:eastAsiaTheme="majorEastAsia" w:hAnsiTheme="minorHAnsi" w:cstheme="minorHAnsi"/>
        </w:rPr>
        <w:t xml:space="preserve">Diocesi di Grosseto </w:t>
      </w:r>
    </w:p>
    <w:p w14:paraId="3A6A1516" w14:textId="2AEE2600" w:rsidR="008505CD" w:rsidRPr="00776F4B" w:rsidRDefault="008505CD" w:rsidP="008505CD">
      <w:pPr>
        <w:jc w:val="both"/>
        <w:rPr>
          <w:rFonts w:asciiTheme="minorHAnsi" w:eastAsiaTheme="majorEastAsia" w:hAnsiTheme="minorHAnsi" w:cstheme="minorHAnsi"/>
        </w:rPr>
      </w:pPr>
      <w:r w:rsidRPr="00776F4B">
        <w:rPr>
          <w:rFonts w:asciiTheme="minorHAnsi" w:eastAsiaTheme="majorEastAsia" w:hAnsiTheme="minorHAnsi" w:cstheme="minorHAnsi"/>
        </w:rPr>
        <w:t>Soggetto:</w:t>
      </w:r>
      <w:r w:rsidRPr="00776F4B">
        <w:rPr>
          <w:rFonts w:asciiTheme="minorHAnsi" w:hAnsiTheme="minorHAnsi" w:cstheme="minorHAnsi"/>
        </w:rPr>
        <w:t xml:space="preserve"> </w:t>
      </w:r>
      <w:r w:rsidRPr="00776F4B">
        <w:rPr>
          <w:rFonts w:asciiTheme="minorHAnsi" w:eastAsiaTheme="majorEastAsia" w:hAnsiTheme="minorHAnsi" w:cstheme="minorHAnsi"/>
        </w:rPr>
        <w:t>Grosseto &lt;Diocesi&gt; - Periodici</w:t>
      </w:r>
      <w:r w:rsidR="00776F4B">
        <w:rPr>
          <w:rFonts w:asciiTheme="minorHAnsi" w:eastAsiaTheme="majorEastAsia" w:hAnsiTheme="minorHAnsi" w:cstheme="minorHAnsi"/>
        </w:rPr>
        <w:t xml:space="preserve">; </w:t>
      </w:r>
      <w:r w:rsidR="00776F4B" w:rsidRPr="00776F4B">
        <w:rPr>
          <w:rFonts w:asciiTheme="minorHAnsi" w:eastAsiaTheme="majorEastAsia" w:hAnsiTheme="minorHAnsi" w:cstheme="minorHAnsi"/>
        </w:rPr>
        <w:t xml:space="preserve">Grosseto &lt;prov.&gt; - </w:t>
      </w:r>
      <w:r w:rsidR="00776F4B">
        <w:rPr>
          <w:rFonts w:asciiTheme="minorHAnsi" w:eastAsiaTheme="majorEastAsia" w:hAnsiTheme="minorHAnsi" w:cstheme="minorHAnsi"/>
        </w:rPr>
        <w:t>Periodici</w:t>
      </w:r>
    </w:p>
    <w:p w14:paraId="512CF3BD" w14:textId="2C1612D9" w:rsidR="008505CD" w:rsidRDefault="008505CD" w:rsidP="008505CD">
      <w:pPr>
        <w:jc w:val="both"/>
        <w:rPr>
          <w:rFonts w:asciiTheme="minorHAnsi" w:eastAsiaTheme="majorEastAsia" w:hAnsiTheme="minorHAnsi" w:cstheme="minorHAnsi"/>
        </w:rPr>
      </w:pPr>
      <w:r w:rsidRPr="00776F4B">
        <w:rPr>
          <w:rFonts w:asciiTheme="minorHAnsi" w:eastAsiaTheme="majorEastAsia" w:hAnsiTheme="minorHAnsi" w:cstheme="minorHAnsi"/>
        </w:rPr>
        <w:t>Classe: D282.455705</w:t>
      </w:r>
    </w:p>
    <w:p w14:paraId="21A0F3EA" w14:textId="77777777" w:rsidR="00E06B7B" w:rsidRDefault="00E06B7B" w:rsidP="008505CD">
      <w:pPr>
        <w:jc w:val="both"/>
        <w:rPr>
          <w:rFonts w:asciiTheme="minorHAnsi" w:eastAsiaTheme="majorEastAsia" w:hAnsiTheme="minorHAnsi" w:cstheme="minorHAnsi"/>
        </w:rPr>
      </w:pPr>
    </w:p>
    <w:p w14:paraId="1A7CC40A" w14:textId="1244C5AC" w:rsidR="00E06B7B" w:rsidRPr="00E06B7B" w:rsidRDefault="00E06B7B" w:rsidP="008505CD">
      <w:pPr>
        <w:jc w:val="both"/>
        <w:rPr>
          <w:rFonts w:asciiTheme="minorHAnsi" w:eastAsiaTheme="majorEastAsia" w:hAnsiTheme="minorHAnsi" w:cstheme="minorHAnsi"/>
          <w:b/>
          <w:bCs/>
          <w:color w:val="C00000"/>
          <w:sz w:val="44"/>
          <w:szCs w:val="44"/>
        </w:rPr>
      </w:pPr>
      <w:r w:rsidRPr="00E06B7B">
        <w:rPr>
          <w:rFonts w:asciiTheme="minorHAnsi" w:eastAsiaTheme="majorEastAsia" w:hAnsiTheme="minorHAnsi" w:cstheme="minorHAnsi"/>
          <w:b/>
          <w:bCs/>
          <w:color w:val="C00000"/>
          <w:sz w:val="44"/>
          <w:szCs w:val="44"/>
        </w:rPr>
        <w:t>Informazioni storico-bibliografiche</w:t>
      </w:r>
    </w:p>
    <w:p w14:paraId="7405B59F" w14:textId="59866F7D" w:rsidR="00E06B7B" w:rsidRPr="00DE08A9" w:rsidRDefault="00E06B7B" w:rsidP="00DE08A9">
      <w:pPr>
        <w:pStyle w:val="Titolo1"/>
        <w:spacing w:before="0" w:after="0"/>
        <w:jc w:val="both"/>
        <w:rPr>
          <w:rFonts w:asciiTheme="minorHAnsi" w:hAnsiTheme="minorHAnsi" w:cstheme="minorHAnsi"/>
          <w:sz w:val="22"/>
          <w:szCs w:val="22"/>
        </w:rPr>
      </w:pPr>
      <w:r w:rsidRPr="00DE08A9">
        <w:rPr>
          <w:rFonts w:asciiTheme="minorHAnsi" w:hAnsiTheme="minorHAnsi" w:cstheme="minorHAnsi"/>
          <w:sz w:val="22"/>
          <w:szCs w:val="22"/>
        </w:rPr>
        <w:t>Toscana Oggi, da 40 anni la voce del cattolicesimo toscano</w:t>
      </w:r>
      <w:r w:rsidR="00DE08A9">
        <w:rPr>
          <w:rFonts w:asciiTheme="minorHAnsi" w:hAnsiTheme="minorHAnsi" w:cstheme="minorHAnsi"/>
          <w:sz w:val="22"/>
          <w:szCs w:val="22"/>
        </w:rPr>
        <w:t xml:space="preserve"> </w:t>
      </w:r>
      <w:r w:rsidR="00DE08A9" w:rsidRPr="00DE08A9">
        <w:rPr>
          <w:rFonts w:asciiTheme="minorHAnsi" w:hAnsiTheme="minorHAnsi" w:cstheme="minorHAnsi"/>
          <w:sz w:val="22"/>
          <w:szCs w:val="22"/>
        </w:rPr>
        <w:t>3 Aprile 2024</w:t>
      </w:r>
    </w:p>
    <w:p w14:paraId="022E74B3" w14:textId="77777777" w:rsidR="00E06B7B" w:rsidRPr="00DE08A9" w:rsidRDefault="00E06B7B" w:rsidP="00DE08A9">
      <w:pPr>
        <w:jc w:val="both"/>
        <w:rPr>
          <w:rFonts w:asciiTheme="minorHAnsi" w:hAnsiTheme="minorHAnsi" w:cstheme="minorHAnsi"/>
          <w:sz w:val="22"/>
          <w:szCs w:val="22"/>
        </w:rPr>
      </w:pPr>
      <w:r w:rsidRPr="00DE08A9">
        <w:rPr>
          <w:rFonts w:asciiTheme="minorHAnsi" w:hAnsiTheme="minorHAnsi" w:cstheme="minorHAnsi"/>
          <w:sz w:val="22"/>
          <w:szCs w:val="22"/>
        </w:rPr>
        <w:t xml:space="preserve">Il 19 aprile, a Firenze, è in programma la presentazione del volume di Andrea Fagioli che celebra i 40 anni del settimanale che ha saputo rinnovarsi nel tempo. </w:t>
      </w:r>
    </w:p>
    <w:p w14:paraId="75B1E311" w14:textId="7D730AAE" w:rsidR="00E06B7B" w:rsidRPr="00DE08A9" w:rsidRDefault="00E06B7B" w:rsidP="00DE08A9">
      <w:pPr>
        <w:pStyle w:val="NormaleWeb"/>
        <w:spacing w:before="0" w:beforeAutospacing="0" w:after="0" w:afterAutospacing="0"/>
        <w:jc w:val="both"/>
        <w:rPr>
          <w:rFonts w:asciiTheme="minorHAnsi" w:hAnsiTheme="minorHAnsi" w:cstheme="minorHAnsi"/>
          <w:sz w:val="22"/>
          <w:szCs w:val="22"/>
        </w:rPr>
      </w:pPr>
      <w:r w:rsidRPr="00DE08A9">
        <w:rPr>
          <w:rFonts w:asciiTheme="minorHAnsi" w:hAnsiTheme="minorHAnsi" w:cstheme="minorHAnsi"/>
          <w:sz w:val="22"/>
          <w:szCs w:val="22"/>
        </w:rPr>
        <w:t xml:space="preserve">Nell’era dei social e dell’intelligenza artificiale, su cui Papa Francesco invita alla riflessione col Messaggio per la 58ª Giornata mondiale delle comunicazioni sociali (domenica 12 maggio), il compito più difficile per un settimanale cattolico è quello di stare al passo con i tempi, di saper leggere e interpretare i drammi delle guerre, i cambiamenti sociali più radicali ed i fermenti ecclesiali - sono sempre segni positivi! - orientando le coscienze con un’informazione non fine a se stessa, ma che deve avere come primo obiettivo quello di promuovere, da attore partecipe del Cammino sinodale, un’autentica cultura dell’incontro e del dialogo. Una voce diversa da quella che arriva dagli altri media, come ben riassume il titolo del volume “Toscana Oggi da 40 anni la voce del cattolicesimo toscano” di Andrea Fagioli, che sarà presentato a Firenze venerdì 19 aprile alle ore 17 nella Sala del Gonfalone di Palazzo del Pegaso, sede del Consiglio Regionale, l’istituzione che più di tutte rappresenta i cittadini toscani. Sarà una sorta di festa di compleanno “in famiglia”, non autocelebrativa, guardando soprattutto al futuro, puntando sull’innovazione tecnologica per </w:t>
      </w:r>
      <w:r w:rsidRPr="00DE08A9">
        <w:rPr>
          <w:rFonts w:asciiTheme="minorHAnsi" w:hAnsiTheme="minorHAnsi" w:cstheme="minorHAnsi"/>
          <w:sz w:val="22"/>
          <w:szCs w:val="22"/>
        </w:rPr>
        <w:lastRenderedPageBreak/>
        <w:t>raggiungere un sempre maggiore radicamento sul territorio ed un proficuo collegamento tra le diverse realtà diocesane della regione. Si partirà dai saluti di Antonio Mazzeo, presidente del Consiglio Regionale della Toscana, dell’arcivescovo di Firenze e presidente della Conferenza Episcopale Toscana, card. Giuseppe Betori, del presidente della Fisc, Mauro Ungaro, e di Alberto Bronzi, presidente della Cooperativa editrice del settimanale. Seguiranno gli interventi di Adriano Fabris (docente di Etica della comunicazione e Filosofia delle religioni), Francesco Zanotti (direttore del “Corriere Cesenate”) e Domenico Mugnaini, direttore di “Toscana Oggi”, che ha chiesto di raccontare la storia del settimanale al suo predecessore Andrea Fagioli, primo giornalista assunto alla fine del 1983, quando l’arcivescovo di Firenze Silvano Piovanelli riuscì a realizzare l’idea dell’appena scomparso card. Giovanni Benelli, affidando la direzione al prof. Alberto Migone, devotissimo di Paolo VI. Fu lui a guidare la rotta di una redazione giovane - ben organizzata e motivata nell’avvio da don Mario Carrera – con una grande visione conciliare, fede ed equilibrio per 25 anni, fino alla sua morte, nel maggio 2009. La stessa linea proseguita nei successivi dieci anni da Andrea Fagioli, in un momento non facile per l’editoria che purtroppo fa sentire ancora pesantemente le sue criticità. Il settimanale, conservando i tradizionali inserti diocesani, per stare al passo con i tempi ha dovuto rinnovarsi, nei contenuti e nella grafica. Ha avviato nuove iniziative (dalla versione on-line alla tv, dal canale YouTube ad una sempre maggiore presenza nei social per raggiungere anche le nuove generazioni lontane dal messaggio cartaceo), fino all’estensione dei “Thè di Toscana Oggi “ diventati veri poli di attrazione ed aggregazione culturale e sociale anche a Pisa e Grosseto, dopo quelli già collaudati di Firenze e Prato.</w:t>
      </w:r>
      <w:r w:rsidRPr="00DE08A9">
        <w:rPr>
          <w:rFonts w:asciiTheme="minorHAnsi" w:hAnsiTheme="minorHAnsi" w:cstheme="minorHAnsi"/>
          <w:sz w:val="22"/>
          <w:szCs w:val="22"/>
        </w:rPr>
        <w:br/>
        <w:t>Il rinnovamento è proseguito e tuttora procede con slancio sotto la direzione di Domenico Mugnaini, con particolare attenzione al mondo giovanile che grande vitalità e interesse ha mostrato anche dopo l’entusiasmante Giornata mondiale di Lisbona con Papa Bergoglio. Ma a beneficiarne sono tutti i lettori, i cattolici e le Chiese locali della regione, grazie ad una sempre maggiore interazione tra giornale cartaceo e versione online aggiornata in progress, che funziona anche da Agenzia regionale d’informazione della Conferenza Episcopale Toscana. Un servizio di comunicazione prezioso, ormai indispensabile anche per le finalità propriamente pastorali. Ecco perché tutte le Diocesi devono sentirsi impegnate a sostenere “Toscana Oggi”, con una convinta “campagna abbonamenti”. Ed i laici devono fare la loro parte, rispondendo all’appello del direttore Mugnaini: “Continuate a starci vicini…per cercare insieme nuovi lettori e ricevere un’informazione che potete trovare solo qui”.</w:t>
      </w:r>
      <w:r w:rsidR="00DE08A9">
        <w:rPr>
          <w:rFonts w:asciiTheme="minorHAnsi" w:hAnsiTheme="minorHAnsi" w:cstheme="minorHAnsi"/>
          <w:sz w:val="22"/>
          <w:szCs w:val="22"/>
        </w:rPr>
        <w:t xml:space="preserve"> </w:t>
      </w:r>
      <w:r w:rsidRPr="00DE08A9">
        <w:rPr>
          <w:rStyle w:val="Enfasicorsivo"/>
          <w:rFonts w:asciiTheme="minorHAnsi" w:eastAsiaTheme="majorEastAsia" w:hAnsiTheme="minorHAnsi" w:cstheme="minorHAnsi"/>
          <w:sz w:val="22"/>
          <w:szCs w:val="22"/>
        </w:rPr>
        <w:t xml:space="preserve">Antonio Lovascio </w:t>
      </w:r>
    </w:p>
    <w:p w14:paraId="49FB29B9" w14:textId="309A7AAA" w:rsidR="00E06B7B" w:rsidRPr="00DE08A9" w:rsidRDefault="00E06B7B" w:rsidP="00DE08A9">
      <w:pPr>
        <w:jc w:val="both"/>
        <w:rPr>
          <w:rFonts w:asciiTheme="minorHAnsi" w:eastAsiaTheme="majorEastAsia" w:hAnsiTheme="minorHAnsi" w:cstheme="minorHAnsi"/>
          <w:sz w:val="22"/>
          <w:szCs w:val="22"/>
        </w:rPr>
      </w:pPr>
      <w:hyperlink r:id="rId6" w:history="1">
        <w:r w:rsidRPr="00DE08A9">
          <w:rPr>
            <w:rStyle w:val="Collegamentoipertestuale"/>
            <w:rFonts w:asciiTheme="minorHAnsi" w:eastAsiaTheme="majorEastAsia" w:hAnsiTheme="minorHAnsi" w:cstheme="minorHAnsi"/>
            <w:sz w:val="22"/>
            <w:szCs w:val="22"/>
          </w:rPr>
          <w:t>https://comunicazionisociali.chiesacattolica.it/toscana-oggi-da-40-anni-la-voce-del-cattolicesimo-toscano/</w:t>
        </w:r>
      </w:hyperlink>
      <w:r w:rsidRPr="00DE08A9">
        <w:rPr>
          <w:rFonts w:asciiTheme="minorHAnsi" w:eastAsiaTheme="majorEastAsia" w:hAnsiTheme="minorHAnsi" w:cstheme="minorHAnsi"/>
          <w:sz w:val="22"/>
          <w:szCs w:val="22"/>
        </w:rPr>
        <w:t xml:space="preserve">. </w:t>
      </w:r>
    </w:p>
    <w:p w14:paraId="64108781" w14:textId="77777777" w:rsidR="00776F4B" w:rsidRPr="00DE08A9" w:rsidRDefault="00776F4B" w:rsidP="00DE08A9">
      <w:pPr>
        <w:jc w:val="both"/>
        <w:rPr>
          <w:rFonts w:asciiTheme="minorHAnsi" w:eastAsiaTheme="majorEastAsia" w:hAnsiTheme="minorHAnsi" w:cstheme="minorHAnsi"/>
          <w:sz w:val="22"/>
          <w:szCs w:val="22"/>
        </w:rPr>
      </w:pPr>
    </w:p>
    <w:p w14:paraId="51E9B70E" w14:textId="156FEF25" w:rsidR="0031062F" w:rsidRPr="00776F4B" w:rsidRDefault="00776F4B" w:rsidP="00DE08A9">
      <w:pPr>
        <w:pStyle w:val="NormaleWeb"/>
        <w:spacing w:before="0" w:beforeAutospacing="0" w:after="0" w:afterAutospacing="0"/>
        <w:jc w:val="both"/>
        <w:rPr>
          <w:rFonts w:asciiTheme="minorHAnsi" w:hAnsiTheme="minorHAnsi" w:cstheme="minorHAnsi"/>
        </w:rPr>
      </w:pPr>
      <w:r w:rsidRPr="00DE08A9">
        <w:rPr>
          <w:rFonts w:asciiTheme="minorHAnsi" w:hAnsiTheme="minorHAnsi" w:cstheme="minorHAnsi"/>
          <w:b/>
          <w:bCs/>
          <w:sz w:val="22"/>
          <w:szCs w:val="22"/>
        </w:rPr>
        <w:t>Rinnovamento</w:t>
      </w:r>
      <w:r w:rsidRPr="00DE08A9">
        <w:rPr>
          <w:rFonts w:asciiTheme="minorHAnsi" w:hAnsiTheme="minorHAnsi" w:cstheme="minorHAnsi"/>
          <w:sz w:val="22"/>
          <w:szCs w:val="22"/>
        </w:rPr>
        <w:t xml:space="preserve"> era una rivista settimanale di ispirazione cattolica diffusa a </w:t>
      </w:r>
      <w:hyperlink r:id="rId7" w:tooltip="Grosseto" w:history="1">
        <w:r w:rsidRPr="00DE08A9">
          <w:rPr>
            <w:rStyle w:val="Collegamentoipertestuale"/>
            <w:rFonts w:asciiTheme="minorHAnsi" w:eastAsiaTheme="majorEastAsia" w:hAnsiTheme="minorHAnsi" w:cstheme="minorHAnsi"/>
            <w:color w:val="auto"/>
            <w:sz w:val="22"/>
            <w:szCs w:val="22"/>
            <w:u w:val="none"/>
          </w:rPr>
          <w:t>Grosseto</w:t>
        </w:r>
      </w:hyperlink>
      <w:r w:rsidRPr="00DE08A9">
        <w:rPr>
          <w:rFonts w:asciiTheme="minorHAnsi" w:hAnsiTheme="minorHAnsi" w:cstheme="minorHAnsi"/>
          <w:sz w:val="22"/>
          <w:szCs w:val="22"/>
        </w:rPr>
        <w:t xml:space="preserve"> dal 1922 al 1940. </w:t>
      </w:r>
      <w:r w:rsidR="00DE08A9">
        <w:rPr>
          <w:rFonts w:asciiTheme="minorHAnsi" w:hAnsiTheme="minorHAnsi" w:cstheme="minorHAnsi"/>
          <w:sz w:val="22"/>
          <w:szCs w:val="22"/>
        </w:rPr>
        <w:t xml:space="preserve"> </w:t>
      </w:r>
      <w:r w:rsidRPr="00DE08A9">
        <w:rPr>
          <w:rFonts w:asciiTheme="minorHAnsi" w:hAnsiTheme="minorHAnsi" w:cstheme="minorHAnsi"/>
          <w:sz w:val="22"/>
          <w:szCs w:val="22"/>
        </w:rPr>
        <w:t xml:space="preserve">La sede era a Grosseto in piazzetta del Campanile e l'abbonamento annuo costava 10 lire. Usciva ogni domenica e sotto il titolo era citato il Salmo </w:t>
      </w:r>
      <w:r w:rsidRPr="00DE08A9">
        <w:rPr>
          <w:rFonts w:asciiTheme="minorHAnsi" w:hAnsiTheme="minorHAnsi" w:cstheme="minorHAnsi"/>
          <w:i/>
          <w:iCs/>
          <w:sz w:val="22"/>
          <w:szCs w:val="22"/>
        </w:rPr>
        <w:t>Darà il signore la sua benignità e la terra nostra darà il suo frutto</w:t>
      </w:r>
      <w:r w:rsidRPr="00DE08A9">
        <w:rPr>
          <w:rFonts w:asciiTheme="minorHAnsi" w:hAnsiTheme="minorHAnsi" w:cstheme="minorHAnsi"/>
          <w:sz w:val="22"/>
          <w:szCs w:val="22"/>
        </w:rPr>
        <w:t xml:space="preserve">. Negli anni trenta il sottotitolo fu sostituito con </w:t>
      </w:r>
      <w:r w:rsidRPr="00DE08A9">
        <w:rPr>
          <w:rFonts w:asciiTheme="minorHAnsi" w:hAnsiTheme="minorHAnsi" w:cstheme="minorHAnsi"/>
          <w:i/>
          <w:iCs/>
          <w:sz w:val="22"/>
          <w:szCs w:val="22"/>
        </w:rPr>
        <w:t>Settimanale cattolico della provincia di Grosseto</w:t>
      </w:r>
      <w:r w:rsidRPr="00DE08A9">
        <w:rPr>
          <w:rFonts w:asciiTheme="minorHAnsi" w:hAnsiTheme="minorHAnsi" w:cstheme="minorHAnsi"/>
          <w:sz w:val="22"/>
          <w:szCs w:val="22"/>
        </w:rPr>
        <w:t xml:space="preserve">. </w:t>
      </w:r>
      <w:r w:rsidR="00DE08A9">
        <w:rPr>
          <w:rFonts w:asciiTheme="minorHAnsi" w:hAnsiTheme="minorHAnsi" w:cstheme="minorHAnsi"/>
          <w:sz w:val="22"/>
          <w:szCs w:val="22"/>
        </w:rPr>
        <w:t xml:space="preserve"> </w:t>
      </w:r>
      <w:r w:rsidRPr="00DE08A9">
        <w:rPr>
          <w:rFonts w:asciiTheme="minorHAnsi" w:hAnsiTheme="minorHAnsi" w:cstheme="minorHAnsi"/>
          <w:sz w:val="22"/>
          <w:szCs w:val="22"/>
        </w:rPr>
        <w:t xml:space="preserve">Cessa le pubblicazioni nel 1940. Nel 1977 la rivista rinasce come </w:t>
      </w:r>
      <w:r w:rsidRPr="00DE08A9">
        <w:rPr>
          <w:rFonts w:asciiTheme="minorHAnsi" w:hAnsiTheme="minorHAnsi" w:cstheme="minorHAnsi"/>
          <w:b/>
          <w:bCs/>
          <w:sz w:val="22"/>
          <w:szCs w:val="22"/>
        </w:rPr>
        <w:t>Rinnovamento - Toscana Oggi</w:t>
      </w:r>
      <w:r w:rsidRPr="00DE08A9">
        <w:rPr>
          <w:rFonts w:asciiTheme="minorHAnsi" w:hAnsiTheme="minorHAnsi" w:cstheme="minorHAnsi"/>
          <w:sz w:val="22"/>
          <w:szCs w:val="22"/>
        </w:rPr>
        <w:t xml:space="preserve">, ma con sede a Firenze e dedicata non più alla Maremma ma a tutto il territorio regionale. Col tempo sparirà anche il titolo </w:t>
      </w:r>
      <w:r w:rsidRPr="00DE08A9">
        <w:rPr>
          <w:rFonts w:asciiTheme="minorHAnsi" w:hAnsiTheme="minorHAnsi" w:cstheme="minorHAnsi"/>
          <w:i/>
          <w:iCs/>
          <w:sz w:val="22"/>
          <w:szCs w:val="22"/>
        </w:rPr>
        <w:t>Rinnovamento</w:t>
      </w:r>
      <w:r w:rsidRPr="00DE08A9">
        <w:rPr>
          <w:rFonts w:asciiTheme="minorHAnsi" w:hAnsiTheme="minorHAnsi" w:cstheme="minorHAnsi"/>
          <w:sz w:val="22"/>
          <w:szCs w:val="22"/>
        </w:rPr>
        <w:t xml:space="preserve">, lasciando solo </w:t>
      </w:r>
      <w:r w:rsidRPr="00DE08A9">
        <w:rPr>
          <w:rFonts w:asciiTheme="minorHAnsi" w:hAnsiTheme="minorHAnsi" w:cstheme="minorHAnsi"/>
          <w:i/>
          <w:iCs/>
          <w:sz w:val="22"/>
          <w:szCs w:val="22"/>
        </w:rPr>
        <w:t>Toscana Oggi</w:t>
      </w:r>
      <w:r w:rsidRPr="00DE08A9">
        <w:rPr>
          <w:rFonts w:asciiTheme="minorHAnsi" w:hAnsiTheme="minorHAnsi" w:cstheme="minorHAnsi"/>
          <w:sz w:val="22"/>
          <w:szCs w:val="22"/>
        </w:rPr>
        <w:t xml:space="preserve">. </w:t>
      </w:r>
      <w:hyperlink r:id="rId8" w:history="1">
        <w:r w:rsidRPr="00DE08A9">
          <w:rPr>
            <w:rStyle w:val="Collegamentoipertestuale"/>
            <w:rFonts w:asciiTheme="minorHAnsi" w:hAnsiTheme="minorHAnsi" w:cstheme="minorHAnsi"/>
            <w:sz w:val="22"/>
            <w:szCs w:val="22"/>
          </w:rPr>
          <w:t>https://grosseto.fandom.com/it/wiki/Rinnovamento</w:t>
        </w:r>
      </w:hyperlink>
      <w:r w:rsidRPr="00DE08A9">
        <w:rPr>
          <w:rFonts w:asciiTheme="minorHAnsi" w:hAnsiTheme="minorHAnsi" w:cstheme="minorHAnsi"/>
          <w:sz w:val="22"/>
          <w:szCs w:val="22"/>
        </w:rPr>
        <w:t xml:space="preserve">. </w:t>
      </w:r>
    </w:p>
    <w:sectPr w:rsidR="0031062F" w:rsidRPr="00776F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0D87"/>
    <w:rsid w:val="001C4981"/>
    <w:rsid w:val="00200D87"/>
    <w:rsid w:val="002D6A4C"/>
    <w:rsid w:val="002E35A2"/>
    <w:rsid w:val="003074FF"/>
    <w:rsid w:val="0031062F"/>
    <w:rsid w:val="00675827"/>
    <w:rsid w:val="00726BB9"/>
    <w:rsid w:val="00776236"/>
    <w:rsid w:val="00776F4B"/>
    <w:rsid w:val="00796E29"/>
    <w:rsid w:val="008443C6"/>
    <w:rsid w:val="008505CD"/>
    <w:rsid w:val="00885087"/>
    <w:rsid w:val="008962DC"/>
    <w:rsid w:val="00AE72B3"/>
    <w:rsid w:val="00B013AF"/>
    <w:rsid w:val="00B42955"/>
    <w:rsid w:val="00B43D2D"/>
    <w:rsid w:val="00CA315D"/>
    <w:rsid w:val="00DE08A9"/>
    <w:rsid w:val="00E06B7B"/>
    <w:rsid w:val="00E84EF4"/>
    <w:rsid w:val="00E94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0B18"/>
  <w15:chartTrackingRefBased/>
  <w15:docId w15:val="{A3CE7101-8EE0-4F9C-A86A-568A5000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43C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200D8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200D8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200D87"/>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200D87"/>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200D87"/>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200D8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00D8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00D8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00D8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00D87"/>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200D87"/>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200D87"/>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200D87"/>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200D87"/>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200D8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00D8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00D8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00D87"/>
    <w:rPr>
      <w:rFonts w:eastAsiaTheme="majorEastAsia" w:cstheme="majorBidi"/>
      <w:color w:val="272727" w:themeColor="text1" w:themeTint="D8"/>
    </w:rPr>
  </w:style>
  <w:style w:type="paragraph" w:styleId="Titolo">
    <w:name w:val="Title"/>
    <w:basedOn w:val="Normale"/>
    <w:next w:val="Normale"/>
    <w:link w:val="TitoloCarattere"/>
    <w:uiPriority w:val="10"/>
    <w:qFormat/>
    <w:rsid w:val="00200D8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00D8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00D87"/>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00D8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00D87"/>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00D87"/>
    <w:rPr>
      <w:i/>
      <w:iCs/>
      <w:color w:val="404040" w:themeColor="text1" w:themeTint="BF"/>
    </w:rPr>
  </w:style>
  <w:style w:type="paragraph" w:styleId="Paragrafoelenco">
    <w:name w:val="List Paragraph"/>
    <w:basedOn w:val="Normale"/>
    <w:uiPriority w:val="34"/>
    <w:qFormat/>
    <w:rsid w:val="00200D87"/>
    <w:pPr>
      <w:ind w:left="720"/>
      <w:contextualSpacing/>
    </w:pPr>
  </w:style>
  <w:style w:type="character" w:styleId="Enfasiintensa">
    <w:name w:val="Intense Emphasis"/>
    <w:basedOn w:val="Carpredefinitoparagrafo"/>
    <w:uiPriority w:val="21"/>
    <w:qFormat/>
    <w:rsid w:val="00200D87"/>
    <w:rPr>
      <w:i/>
      <w:iCs/>
      <w:color w:val="365F91" w:themeColor="accent1" w:themeShade="BF"/>
    </w:rPr>
  </w:style>
  <w:style w:type="paragraph" w:styleId="Citazioneintensa">
    <w:name w:val="Intense Quote"/>
    <w:basedOn w:val="Normale"/>
    <w:next w:val="Normale"/>
    <w:link w:val="CitazioneintensaCarattere"/>
    <w:uiPriority w:val="30"/>
    <w:qFormat/>
    <w:rsid w:val="00200D8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200D87"/>
    <w:rPr>
      <w:i/>
      <w:iCs/>
      <w:color w:val="365F91" w:themeColor="accent1" w:themeShade="BF"/>
    </w:rPr>
  </w:style>
  <w:style w:type="character" w:styleId="Riferimentointenso">
    <w:name w:val="Intense Reference"/>
    <w:basedOn w:val="Carpredefinitoparagrafo"/>
    <w:uiPriority w:val="32"/>
    <w:qFormat/>
    <w:rsid w:val="00200D87"/>
    <w:rPr>
      <w:b/>
      <w:bCs/>
      <w:smallCaps/>
      <w:color w:val="365F91" w:themeColor="accent1" w:themeShade="BF"/>
      <w:spacing w:val="5"/>
    </w:rPr>
  </w:style>
  <w:style w:type="character" w:styleId="Collegamentoipertestuale">
    <w:name w:val="Hyperlink"/>
    <w:basedOn w:val="Carpredefinitoparagrafo"/>
    <w:uiPriority w:val="99"/>
    <w:unhideWhenUsed/>
    <w:rsid w:val="00B43D2D"/>
    <w:rPr>
      <w:color w:val="0000FF"/>
      <w:u w:val="single"/>
    </w:rPr>
  </w:style>
  <w:style w:type="paragraph" w:styleId="NormaleWeb">
    <w:name w:val="Normal (Web)"/>
    <w:basedOn w:val="Normale"/>
    <w:uiPriority w:val="99"/>
    <w:unhideWhenUsed/>
    <w:rsid w:val="00776F4B"/>
    <w:pPr>
      <w:spacing w:before="100" w:beforeAutospacing="1" w:after="100" w:afterAutospacing="1"/>
    </w:pPr>
  </w:style>
  <w:style w:type="character" w:styleId="Menzionenonrisolta">
    <w:name w:val="Unresolved Mention"/>
    <w:basedOn w:val="Carpredefinitoparagrafo"/>
    <w:uiPriority w:val="99"/>
    <w:semiHidden/>
    <w:unhideWhenUsed/>
    <w:rsid w:val="00776F4B"/>
    <w:rPr>
      <w:color w:val="605E5C"/>
      <w:shd w:val="clear" w:color="auto" w:fill="E1DFDD"/>
    </w:rPr>
  </w:style>
  <w:style w:type="character" w:styleId="Enfasicorsivo">
    <w:name w:val="Emphasis"/>
    <w:basedOn w:val="Carpredefinitoparagrafo"/>
    <w:uiPriority w:val="20"/>
    <w:qFormat/>
    <w:rsid w:val="00E06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240803">
      <w:bodyDiv w:val="1"/>
      <w:marLeft w:val="0"/>
      <w:marRight w:val="0"/>
      <w:marTop w:val="0"/>
      <w:marBottom w:val="0"/>
      <w:divBdr>
        <w:top w:val="none" w:sz="0" w:space="0" w:color="auto"/>
        <w:left w:val="none" w:sz="0" w:space="0" w:color="auto"/>
        <w:bottom w:val="none" w:sz="0" w:space="0" w:color="auto"/>
        <w:right w:val="none" w:sz="0" w:space="0" w:color="auto"/>
      </w:divBdr>
    </w:div>
    <w:div w:id="1939868433">
      <w:bodyDiv w:val="1"/>
      <w:marLeft w:val="0"/>
      <w:marRight w:val="0"/>
      <w:marTop w:val="0"/>
      <w:marBottom w:val="0"/>
      <w:divBdr>
        <w:top w:val="none" w:sz="0" w:space="0" w:color="auto"/>
        <w:left w:val="none" w:sz="0" w:space="0" w:color="auto"/>
        <w:bottom w:val="none" w:sz="0" w:space="0" w:color="auto"/>
        <w:right w:val="none" w:sz="0" w:space="0" w:color="auto"/>
      </w:divBdr>
    </w:div>
    <w:div w:id="1982299573">
      <w:bodyDiv w:val="1"/>
      <w:marLeft w:val="0"/>
      <w:marRight w:val="0"/>
      <w:marTop w:val="0"/>
      <w:marBottom w:val="0"/>
      <w:divBdr>
        <w:top w:val="none" w:sz="0" w:space="0" w:color="auto"/>
        <w:left w:val="none" w:sz="0" w:space="0" w:color="auto"/>
        <w:bottom w:val="none" w:sz="0" w:space="0" w:color="auto"/>
        <w:right w:val="none" w:sz="0" w:space="0" w:color="auto"/>
      </w:divBdr>
      <w:divsChild>
        <w:div w:id="1648515867">
          <w:marLeft w:val="0"/>
          <w:marRight w:val="0"/>
          <w:marTop w:val="0"/>
          <w:marBottom w:val="0"/>
          <w:divBdr>
            <w:top w:val="none" w:sz="0" w:space="0" w:color="auto"/>
            <w:left w:val="none" w:sz="0" w:space="0" w:color="auto"/>
            <w:bottom w:val="none" w:sz="0" w:space="0" w:color="auto"/>
            <w:right w:val="none" w:sz="0" w:space="0" w:color="auto"/>
          </w:divBdr>
          <w:divsChild>
            <w:div w:id="1932623453">
              <w:marLeft w:val="0"/>
              <w:marRight w:val="0"/>
              <w:marTop w:val="0"/>
              <w:marBottom w:val="0"/>
              <w:divBdr>
                <w:top w:val="none" w:sz="0" w:space="0" w:color="auto"/>
                <w:left w:val="none" w:sz="0" w:space="0" w:color="auto"/>
                <w:bottom w:val="none" w:sz="0" w:space="0" w:color="auto"/>
                <w:right w:val="none" w:sz="0" w:space="0" w:color="auto"/>
              </w:divBdr>
              <w:divsChild>
                <w:div w:id="78720186">
                  <w:marLeft w:val="0"/>
                  <w:marRight w:val="0"/>
                  <w:marTop w:val="0"/>
                  <w:marBottom w:val="0"/>
                  <w:divBdr>
                    <w:top w:val="none" w:sz="0" w:space="0" w:color="auto"/>
                    <w:left w:val="none" w:sz="0" w:space="0" w:color="auto"/>
                    <w:bottom w:val="none" w:sz="0" w:space="0" w:color="auto"/>
                    <w:right w:val="none" w:sz="0" w:space="0" w:color="auto"/>
                  </w:divBdr>
                  <w:divsChild>
                    <w:div w:id="1758398621">
                      <w:marLeft w:val="0"/>
                      <w:marRight w:val="0"/>
                      <w:marTop w:val="0"/>
                      <w:marBottom w:val="0"/>
                      <w:divBdr>
                        <w:top w:val="none" w:sz="0" w:space="0" w:color="auto"/>
                        <w:left w:val="none" w:sz="0" w:space="0" w:color="auto"/>
                        <w:bottom w:val="none" w:sz="0" w:space="0" w:color="auto"/>
                        <w:right w:val="none" w:sz="0" w:space="0" w:color="auto"/>
                      </w:divBdr>
                      <w:divsChild>
                        <w:div w:id="4604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4272">
          <w:marLeft w:val="0"/>
          <w:marRight w:val="0"/>
          <w:marTop w:val="0"/>
          <w:marBottom w:val="0"/>
          <w:divBdr>
            <w:top w:val="none" w:sz="0" w:space="0" w:color="auto"/>
            <w:left w:val="none" w:sz="0" w:space="0" w:color="auto"/>
            <w:bottom w:val="none" w:sz="0" w:space="0" w:color="auto"/>
            <w:right w:val="none" w:sz="0" w:space="0" w:color="auto"/>
          </w:divBdr>
          <w:divsChild>
            <w:div w:id="1222247489">
              <w:marLeft w:val="0"/>
              <w:marRight w:val="0"/>
              <w:marTop w:val="0"/>
              <w:marBottom w:val="0"/>
              <w:divBdr>
                <w:top w:val="none" w:sz="0" w:space="0" w:color="auto"/>
                <w:left w:val="none" w:sz="0" w:space="0" w:color="auto"/>
                <w:bottom w:val="none" w:sz="0" w:space="0" w:color="auto"/>
                <w:right w:val="none" w:sz="0" w:space="0" w:color="auto"/>
              </w:divBdr>
              <w:divsChild>
                <w:div w:id="791636844">
                  <w:marLeft w:val="0"/>
                  <w:marRight w:val="0"/>
                  <w:marTop w:val="0"/>
                  <w:marBottom w:val="0"/>
                  <w:divBdr>
                    <w:top w:val="none" w:sz="0" w:space="0" w:color="auto"/>
                    <w:left w:val="none" w:sz="0" w:space="0" w:color="auto"/>
                    <w:bottom w:val="none" w:sz="0" w:space="0" w:color="auto"/>
                    <w:right w:val="none" w:sz="0" w:space="0" w:color="auto"/>
                  </w:divBdr>
                  <w:divsChild>
                    <w:div w:id="1434861380">
                      <w:marLeft w:val="0"/>
                      <w:marRight w:val="0"/>
                      <w:marTop w:val="0"/>
                      <w:marBottom w:val="0"/>
                      <w:divBdr>
                        <w:top w:val="none" w:sz="0" w:space="0" w:color="auto"/>
                        <w:left w:val="none" w:sz="0" w:space="0" w:color="auto"/>
                        <w:bottom w:val="none" w:sz="0" w:space="0" w:color="auto"/>
                        <w:right w:val="none" w:sz="0" w:space="0" w:color="auto"/>
                      </w:divBdr>
                      <w:divsChild>
                        <w:div w:id="526797731">
                          <w:marLeft w:val="0"/>
                          <w:marRight w:val="0"/>
                          <w:marTop w:val="0"/>
                          <w:marBottom w:val="0"/>
                          <w:divBdr>
                            <w:top w:val="none" w:sz="0" w:space="0" w:color="auto"/>
                            <w:left w:val="none" w:sz="0" w:space="0" w:color="auto"/>
                            <w:bottom w:val="none" w:sz="0" w:space="0" w:color="auto"/>
                            <w:right w:val="none" w:sz="0" w:space="0" w:color="auto"/>
                          </w:divBdr>
                          <w:divsChild>
                            <w:div w:id="1720588714">
                              <w:marLeft w:val="0"/>
                              <w:marRight w:val="0"/>
                              <w:marTop w:val="0"/>
                              <w:marBottom w:val="0"/>
                              <w:divBdr>
                                <w:top w:val="none" w:sz="0" w:space="0" w:color="auto"/>
                                <w:left w:val="none" w:sz="0" w:space="0" w:color="auto"/>
                                <w:bottom w:val="none" w:sz="0" w:space="0" w:color="auto"/>
                                <w:right w:val="none" w:sz="0" w:space="0" w:color="auto"/>
                              </w:divBdr>
                              <w:divsChild>
                                <w:div w:id="13547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5179">
                  <w:marLeft w:val="0"/>
                  <w:marRight w:val="0"/>
                  <w:marTop w:val="0"/>
                  <w:marBottom w:val="0"/>
                  <w:divBdr>
                    <w:top w:val="none" w:sz="0" w:space="0" w:color="auto"/>
                    <w:left w:val="none" w:sz="0" w:space="0" w:color="auto"/>
                    <w:bottom w:val="none" w:sz="0" w:space="0" w:color="auto"/>
                    <w:right w:val="none" w:sz="0" w:space="0" w:color="auto"/>
                  </w:divBdr>
                  <w:divsChild>
                    <w:div w:id="924190894">
                      <w:marLeft w:val="0"/>
                      <w:marRight w:val="0"/>
                      <w:marTop w:val="0"/>
                      <w:marBottom w:val="0"/>
                      <w:divBdr>
                        <w:top w:val="none" w:sz="0" w:space="0" w:color="auto"/>
                        <w:left w:val="none" w:sz="0" w:space="0" w:color="auto"/>
                        <w:bottom w:val="none" w:sz="0" w:space="0" w:color="auto"/>
                        <w:right w:val="none" w:sz="0" w:space="0" w:color="auto"/>
                      </w:divBdr>
                      <w:divsChild>
                        <w:div w:id="681663683">
                          <w:marLeft w:val="0"/>
                          <w:marRight w:val="0"/>
                          <w:marTop w:val="0"/>
                          <w:marBottom w:val="0"/>
                          <w:divBdr>
                            <w:top w:val="none" w:sz="0" w:space="0" w:color="auto"/>
                            <w:left w:val="none" w:sz="0" w:space="0" w:color="auto"/>
                            <w:bottom w:val="none" w:sz="0" w:space="0" w:color="auto"/>
                            <w:right w:val="none" w:sz="0" w:space="0" w:color="auto"/>
                          </w:divBdr>
                          <w:divsChild>
                            <w:div w:id="10886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sseto.fandom.com/it/wiki/Rinnovamento" TargetMode="External"/><Relationship Id="rId3" Type="http://schemas.openxmlformats.org/officeDocument/2006/relationships/webSettings" Target="webSettings.xml"/><Relationship Id="rId7" Type="http://schemas.openxmlformats.org/officeDocument/2006/relationships/hyperlink" Target="https://grosseto.fandom.com/it/wiki/Grosset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municazionisociali.chiesacattolica.it/toscana-oggi-da-40-anni-la-voce-del-cattolicesimo-toscano/" TargetMode="External"/><Relationship Id="rId5" Type="http://schemas.openxmlformats.org/officeDocument/2006/relationships/hyperlink" Target="https://www.toscanaoggi.it/rivista/grosset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Pages>
  <Words>1059</Words>
  <Characters>6040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2024-06-06T16:23:00Z</dcterms:created>
  <dcterms:modified xsi:type="dcterms:W3CDTF">2024-06-14T15:12:00Z</dcterms:modified>
</cp:coreProperties>
</file>