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3D8B" w14:textId="7BFC5E2E" w:rsidR="00DF480A" w:rsidRDefault="00DF480A" w:rsidP="00DF480A">
      <w:pPr>
        <w:jc w:val="both"/>
        <w:rPr>
          <w:rFonts w:asciiTheme="minorHAnsi" w:hAnsiTheme="minorHAnsi" w:cstheme="minorHAnsi"/>
          <w:i/>
          <w:sz w:val="16"/>
          <w:szCs w:val="16"/>
        </w:rPr>
      </w:pPr>
      <w:r w:rsidRPr="00B926AF">
        <w:rPr>
          <w:rFonts w:asciiTheme="minorHAnsi" w:hAnsiTheme="minorHAnsi" w:cstheme="minorHAnsi"/>
          <w:b/>
          <w:color w:val="C00000"/>
          <w:sz w:val="44"/>
          <w:szCs w:val="44"/>
        </w:rPr>
        <w:t>D</w:t>
      </w:r>
      <w:r>
        <w:rPr>
          <w:rFonts w:asciiTheme="minorHAnsi" w:hAnsiTheme="minorHAnsi" w:cstheme="minorHAnsi"/>
          <w:b/>
          <w:color w:val="C00000"/>
          <w:sz w:val="44"/>
          <w:szCs w:val="44"/>
        </w:rPr>
        <w:t>4574</w:t>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b/>
          <w:sz w:val="20"/>
          <w:szCs w:val="20"/>
        </w:rPr>
        <w:tab/>
      </w:r>
      <w:r w:rsidRPr="00B926AF">
        <w:rPr>
          <w:rFonts w:asciiTheme="minorHAnsi" w:hAnsiTheme="minorHAnsi" w:cstheme="minorHAnsi"/>
          <w:i/>
          <w:sz w:val="16"/>
          <w:szCs w:val="16"/>
        </w:rPr>
        <w:t>Scheda creata il 1</w:t>
      </w:r>
      <w:r>
        <w:rPr>
          <w:rFonts w:asciiTheme="minorHAnsi" w:hAnsiTheme="minorHAnsi" w:cstheme="minorHAnsi"/>
          <w:i/>
          <w:sz w:val="16"/>
          <w:szCs w:val="16"/>
        </w:rPr>
        <w:t>5</w:t>
      </w:r>
      <w:r w:rsidRPr="00B926AF">
        <w:rPr>
          <w:rFonts w:asciiTheme="minorHAnsi" w:hAnsiTheme="minorHAnsi" w:cstheme="minorHAnsi"/>
          <w:i/>
          <w:sz w:val="16"/>
          <w:szCs w:val="16"/>
        </w:rPr>
        <w:t xml:space="preserve"> luglio 2024</w:t>
      </w:r>
    </w:p>
    <w:p w14:paraId="6495CDBF" w14:textId="77777777" w:rsidR="00A207AD" w:rsidRPr="00B926AF" w:rsidRDefault="00A207AD" w:rsidP="00DF480A">
      <w:pPr>
        <w:jc w:val="both"/>
        <w:rPr>
          <w:rFonts w:asciiTheme="minorHAnsi" w:hAnsiTheme="minorHAnsi" w:cstheme="minorHAnsi"/>
          <w:i/>
          <w:sz w:val="16"/>
          <w:szCs w:val="16"/>
        </w:rPr>
      </w:pPr>
    </w:p>
    <w:p w14:paraId="52C4EFAE" w14:textId="6D076654" w:rsidR="00DF480A" w:rsidRPr="00B926AF" w:rsidRDefault="00DF480A" w:rsidP="00DF480A">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1539162B" wp14:editId="37864C16">
            <wp:simplePos x="0" y="0"/>
            <wp:positionH relativeFrom="column">
              <wp:posOffset>1270</wp:posOffset>
            </wp:positionH>
            <wp:positionV relativeFrom="paragraph">
              <wp:posOffset>3810</wp:posOffset>
            </wp:positionV>
            <wp:extent cx="2800800" cy="3960000"/>
            <wp:effectExtent l="0" t="0" r="0" b="2540"/>
            <wp:wrapSquare wrapText="bothSides"/>
            <wp:docPr id="1947985782" name="Immagine 1" descr="LAVORI PUBBL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PUBBLI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26AF">
        <w:rPr>
          <w:rFonts w:asciiTheme="minorHAnsi" w:hAnsiTheme="minorHAnsi" w:cstheme="minorHAnsi"/>
          <w:b/>
          <w:color w:val="C00000"/>
          <w:sz w:val="44"/>
          <w:szCs w:val="44"/>
        </w:rPr>
        <w:t>Descrizione bibliografica</w:t>
      </w:r>
    </w:p>
    <w:p w14:paraId="08ECF00D" w14:textId="45E8EA01" w:rsidR="00DF480A" w:rsidRPr="00DF480A" w:rsidRDefault="00DF480A" w:rsidP="00DF480A">
      <w:pPr>
        <w:jc w:val="both"/>
        <w:rPr>
          <w:rFonts w:ascii="Calibri" w:hAnsi="Calibri" w:cs="Calibri"/>
          <w:color w:val="000000"/>
        </w:rPr>
      </w:pPr>
      <w:r w:rsidRPr="00DF480A">
        <w:rPr>
          <w:rFonts w:ascii="Calibri" w:hAnsi="Calibri" w:cs="Calibri"/>
          <w:b/>
          <w:color w:val="000000"/>
        </w:rPr>
        <w:t xml:space="preserve">*Lavori </w:t>
      </w:r>
      <w:proofErr w:type="gramStart"/>
      <w:r w:rsidRPr="00DF480A">
        <w:rPr>
          <w:rFonts w:ascii="Calibri" w:hAnsi="Calibri" w:cs="Calibri"/>
          <w:b/>
          <w:color w:val="000000"/>
        </w:rPr>
        <w:t>pubblici</w:t>
      </w:r>
      <w:r w:rsidRPr="00DF480A">
        <w:rPr>
          <w:rFonts w:ascii="Calibri" w:hAnsi="Calibri" w:cs="Calibri"/>
          <w:color w:val="000000"/>
        </w:rPr>
        <w:t xml:space="preserve"> :</w:t>
      </w:r>
      <w:proofErr w:type="gramEnd"/>
      <w:r w:rsidRPr="00DF480A">
        <w:rPr>
          <w:rFonts w:ascii="Calibri" w:hAnsi="Calibri" w:cs="Calibri"/>
          <w:color w:val="000000"/>
        </w:rPr>
        <w:t xml:space="preserve"> periodico d'informazione bimestrale su lavori pubblici. - Anno 1, n. 1 (gen.-feb. </w:t>
      </w:r>
      <w:proofErr w:type="gramStart"/>
      <w:r w:rsidRPr="00DF480A">
        <w:rPr>
          <w:rFonts w:ascii="Calibri" w:hAnsi="Calibri" w:cs="Calibri"/>
          <w:color w:val="000000"/>
        </w:rPr>
        <w:t>1993)-</w:t>
      </w:r>
      <w:proofErr w:type="gramEnd"/>
      <w:r w:rsidRPr="00DF480A">
        <w:rPr>
          <w:rFonts w:ascii="Calibri" w:hAnsi="Calibri" w:cs="Calibri"/>
          <w:color w:val="000000"/>
        </w:rPr>
        <w:t xml:space="preserve">    . - </w:t>
      </w:r>
      <w:proofErr w:type="gramStart"/>
      <w:r w:rsidRPr="00DF480A">
        <w:rPr>
          <w:rFonts w:ascii="Calibri" w:hAnsi="Calibri" w:cs="Calibri"/>
          <w:color w:val="000000"/>
        </w:rPr>
        <w:t>Palermo :</w:t>
      </w:r>
      <w:proofErr w:type="gramEnd"/>
      <w:r w:rsidRPr="00DF480A">
        <w:rPr>
          <w:rFonts w:ascii="Calibri" w:hAnsi="Calibri" w:cs="Calibri"/>
          <w:color w:val="000000"/>
        </w:rPr>
        <w:t xml:space="preserve"> GRAFILL, [1993]-    . – </w:t>
      </w:r>
      <w:proofErr w:type="gramStart"/>
      <w:r w:rsidRPr="00DF480A">
        <w:rPr>
          <w:rFonts w:ascii="Calibri" w:hAnsi="Calibri" w:cs="Calibri"/>
          <w:color w:val="000000"/>
        </w:rPr>
        <w:t>volumi ;</w:t>
      </w:r>
      <w:proofErr w:type="gramEnd"/>
      <w:r w:rsidRPr="00DF480A">
        <w:rPr>
          <w:rFonts w:ascii="Calibri" w:hAnsi="Calibri" w:cs="Calibri"/>
          <w:color w:val="000000"/>
        </w:rPr>
        <w:t xml:space="preserve"> 24 cm. ((Poi: periodico mensile d’informazione tecnica. </w:t>
      </w:r>
      <w:r>
        <w:rPr>
          <w:rFonts w:ascii="Calibri" w:hAnsi="Calibri" w:cs="Calibri"/>
          <w:color w:val="000000"/>
        </w:rPr>
        <w:t>–</w:t>
      </w:r>
      <w:r w:rsidRPr="00DF480A">
        <w:rPr>
          <w:rFonts w:ascii="Calibri" w:hAnsi="Calibri" w:cs="Calibri"/>
          <w:color w:val="000000"/>
        </w:rPr>
        <w:t xml:space="preserve"> </w:t>
      </w:r>
      <w:r>
        <w:rPr>
          <w:rFonts w:ascii="Calibri" w:hAnsi="Calibri" w:cs="Calibri"/>
          <w:color w:val="000000"/>
        </w:rPr>
        <w:t>Dal 1996 anche online; d</w:t>
      </w:r>
      <w:r w:rsidRPr="00DF480A">
        <w:rPr>
          <w:rFonts w:ascii="Calibri" w:hAnsi="Calibri" w:cs="Calibri"/>
          <w:color w:val="000000"/>
        </w:rPr>
        <w:t>al 2020 solo online</w:t>
      </w:r>
      <w:r>
        <w:rPr>
          <w:rFonts w:ascii="Calibri" w:hAnsi="Calibri" w:cs="Calibri"/>
          <w:color w:val="000000"/>
        </w:rPr>
        <w:t xml:space="preserve">. - </w:t>
      </w:r>
      <w:r w:rsidR="00A207AD" w:rsidRPr="00A207AD">
        <w:rPr>
          <w:rFonts w:ascii="Calibri" w:hAnsi="Calibri" w:cs="Calibri"/>
          <w:color w:val="000000"/>
        </w:rPr>
        <w:t>ISSN 1122-2506</w:t>
      </w:r>
      <w:proofErr w:type="gramStart"/>
      <w:r w:rsidR="00A207AD">
        <w:rPr>
          <w:rFonts w:ascii="Calibri" w:hAnsi="Calibri" w:cs="Calibri"/>
          <w:color w:val="000000"/>
        </w:rPr>
        <w:t xml:space="preserve">-  </w:t>
      </w:r>
      <w:r w:rsidRPr="00DF480A">
        <w:rPr>
          <w:rFonts w:ascii="Calibri" w:hAnsi="Calibri" w:cs="Calibri"/>
          <w:color w:val="000000"/>
        </w:rPr>
        <w:t>CFI</w:t>
      </w:r>
      <w:proofErr w:type="gramEnd"/>
      <w:r w:rsidRPr="00DF480A">
        <w:rPr>
          <w:rFonts w:ascii="Calibri" w:hAnsi="Calibri" w:cs="Calibri"/>
          <w:color w:val="000000"/>
        </w:rPr>
        <w:t>0218826</w:t>
      </w:r>
    </w:p>
    <w:p w14:paraId="04C1CFAF" w14:textId="45797754" w:rsidR="00DF480A" w:rsidRPr="00DF480A" w:rsidRDefault="00DF480A" w:rsidP="00DF480A">
      <w:pPr>
        <w:jc w:val="both"/>
        <w:rPr>
          <w:rFonts w:ascii="Calibri" w:hAnsi="Calibri" w:cs="Calibri"/>
        </w:rPr>
      </w:pPr>
      <w:r w:rsidRPr="00DF480A">
        <w:rPr>
          <w:rFonts w:ascii="Calibri" w:hAnsi="Calibri" w:cs="Calibri"/>
          <w:color w:val="000000"/>
        </w:rPr>
        <w:t xml:space="preserve">Soggetto: </w:t>
      </w:r>
      <w:r w:rsidRPr="00DF480A">
        <w:rPr>
          <w:rFonts w:ascii="Calibri" w:hAnsi="Calibri" w:cs="Calibri"/>
        </w:rPr>
        <w:t>Lavori pubblici – Periodici</w:t>
      </w:r>
    </w:p>
    <w:p w14:paraId="1A491F74" w14:textId="77777777" w:rsidR="00DF480A" w:rsidRDefault="00DF480A" w:rsidP="00DF480A">
      <w:pPr>
        <w:jc w:val="both"/>
        <w:rPr>
          <w:rFonts w:ascii="Calibri" w:hAnsi="Calibri" w:cs="Calibri"/>
        </w:rPr>
      </w:pPr>
      <w:r w:rsidRPr="00DF480A">
        <w:rPr>
          <w:rFonts w:ascii="Calibri" w:hAnsi="Calibri" w:cs="Calibri"/>
        </w:rPr>
        <w:t>Classe: D344.45060005</w:t>
      </w:r>
    </w:p>
    <w:p w14:paraId="69A004FD" w14:textId="77777777" w:rsidR="00DF480A" w:rsidRDefault="00DF480A" w:rsidP="00DF480A">
      <w:pPr>
        <w:jc w:val="both"/>
        <w:rPr>
          <w:rFonts w:ascii="Calibri" w:hAnsi="Calibri" w:cs="Calibri"/>
        </w:rPr>
      </w:pPr>
    </w:p>
    <w:p w14:paraId="3A22C805" w14:textId="77777777" w:rsidR="00DF480A" w:rsidRPr="00B926AF" w:rsidRDefault="00DF480A" w:rsidP="00DF480A">
      <w:pPr>
        <w:jc w:val="both"/>
        <w:rPr>
          <w:rFonts w:asciiTheme="minorHAnsi" w:hAnsiTheme="minorHAnsi" w:cstheme="minorHAnsi"/>
          <w:b/>
          <w:bCs/>
          <w:sz w:val="44"/>
          <w:szCs w:val="44"/>
        </w:rPr>
      </w:pPr>
      <w:r w:rsidRPr="00B926AF">
        <w:rPr>
          <w:rFonts w:asciiTheme="minorHAnsi" w:hAnsiTheme="minorHAnsi" w:cstheme="minorHAnsi"/>
          <w:b/>
          <w:bCs/>
          <w:color w:val="C00000"/>
          <w:sz w:val="44"/>
          <w:szCs w:val="44"/>
        </w:rPr>
        <w:t>Informazioni storico-bibliografiche</w:t>
      </w:r>
    </w:p>
    <w:p w14:paraId="19284D1B" w14:textId="296D4BDA" w:rsidR="00DF480A" w:rsidRPr="00A207AD" w:rsidRDefault="00DF480A" w:rsidP="00A207AD">
      <w:pPr>
        <w:jc w:val="both"/>
        <w:rPr>
          <w:rFonts w:asciiTheme="minorHAnsi" w:hAnsiTheme="minorHAnsi" w:cstheme="minorHAnsi"/>
        </w:rPr>
      </w:pPr>
      <w:r w:rsidRPr="00A207AD">
        <w:rPr>
          <w:rFonts w:asciiTheme="minorHAnsi" w:hAnsiTheme="minorHAnsi" w:cstheme="minorHAnsi"/>
        </w:rPr>
        <w:t>Lavori Pubblici è il portale di informazione tecnica rivolto ai professionisti dell’edilizia</w:t>
      </w:r>
      <w:r w:rsidR="00A207AD">
        <w:rPr>
          <w:rFonts w:asciiTheme="minorHAnsi" w:hAnsiTheme="minorHAnsi" w:cstheme="minorHAnsi"/>
        </w:rPr>
        <w:t xml:space="preserve">. </w:t>
      </w:r>
      <w:r w:rsidRPr="00A207AD">
        <w:rPr>
          <w:rFonts w:asciiTheme="minorHAnsi" w:hAnsiTheme="minorHAnsi" w:cstheme="minorHAnsi"/>
        </w:rPr>
        <w:t>Registrazione al Tribunale di Palermo n. 23 del 23 giugno 1989</w:t>
      </w:r>
      <w:r w:rsidR="00A207AD">
        <w:rPr>
          <w:rFonts w:asciiTheme="minorHAnsi" w:hAnsiTheme="minorHAnsi" w:cstheme="minorHAnsi"/>
        </w:rPr>
        <w:t>.</w:t>
      </w:r>
      <w:r w:rsidRPr="00A207AD">
        <w:rPr>
          <w:rFonts w:asciiTheme="minorHAnsi" w:hAnsiTheme="minorHAnsi" w:cstheme="minorHAnsi"/>
        </w:rPr>
        <w:t xml:space="preserve">- Editore: </w:t>
      </w:r>
      <w:proofErr w:type="spellStart"/>
      <w:r w:rsidRPr="00A207AD">
        <w:rPr>
          <w:rFonts w:asciiTheme="minorHAnsi" w:hAnsiTheme="minorHAnsi" w:cstheme="minorHAnsi"/>
        </w:rPr>
        <w:t>Grafill</w:t>
      </w:r>
      <w:proofErr w:type="spellEnd"/>
      <w:r w:rsidRPr="00A207AD">
        <w:rPr>
          <w:rFonts w:asciiTheme="minorHAnsi" w:hAnsiTheme="minorHAnsi" w:cstheme="minorHAnsi"/>
        </w:rPr>
        <w:t xml:space="preserve"> S.r.l. - Iscrizione al ROC: 6099</w:t>
      </w:r>
      <w:r w:rsidR="00A207AD">
        <w:rPr>
          <w:rFonts w:asciiTheme="minorHAnsi" w:hAnsiTheme="minorHAnsi" w:cstheme="minorHAnsi"/>
        </w:rPr>
        <w:t xml:space="preserve"> </w:t>
      </w:r>
      <w:r w:rsidRPr="00A207AD">
        <w:rPr>
          <w:rFonts w:asciiTheme="minorHAnsi" w:hAnsiTheme="minorHAnsi" w:cstheme="minorHAnsi"/>
        </w:rPr>
        <w:t xml:space="preserve">© 1998-24 </w:t>
      </w:r>
      <w:proofErr w:type="spellStart"/>
      <w:r w:rsidRPr="00A207AD">
        <w:rPr>
          <w:rFonts w:asciiTheme="minorHAnsi" w:hAnsiTheme="minorHAnsi" w:cstheme="minorHAnsi"/>
        </w:rPr>
        <w:t>Grafill</w:t>
      </w:r>
      <w:proofErr w:type="spellEnd"/>
      <w:r w:rsidRPr="00A207AD">
        <w:rPr>
          <w:rFonts w:asciiTheme="minorHAnsi" w:hAnsiTheme="minorHAnsi" w:cstheme="minorHAnsi"/>
        </w:rPr>
        <w:t xml:space="preserve"> s.r.l.</w:t>
      </w:r>
      <w:r w:rsidR="00880717">
        <w:rPr>
          <w:rFonts w:asciiTheme="minorHAnsi" w:hAnsiTheme="minorHAnsi" w:cstheme="minorHAnsi"/>
        </w:rPr>
        <w:t xml:space="preserve"> </w:t>
      </w:r>
      <w:r w:rsidRPr="00A207AD">
        <w:rPr>
          <w:rFonts w:asciiTheme="minorHAnsi" w:hAnsiTheme="minorHAnsi" w:cstheme="minorHAnsi"/>
        </w:rPr>
        <w:t>Tutti i diritti riservati</w:t>
      </w:r>
      <w:r w:rsidRPr="00A207AD">
        <w:rPr>
          <w:rFonts w:asciiTheme="minorHAnsi" w:hAnsiTheme="minorHAnsi" w:cstheme="minorHAnsi"/>
        </w:rPr>
        <w:br/>
        <w:t>P.IVA 04811900820</w:t>
      </w:r>
      <w:r w:rsidRPr="00A207AD">
        <w:rPr>
          <w:rFonts w:asciiTheme="minorHAnsi" w:hAnsiTheme="minorHAnsi" w:cstheme="minorHAnsi"/>
        </w:rPr>
        <w:t xml:space="preserve"> </w:t>
      </w:r>
      <w:hyperlink r:id="rId5" w:history="1">
        <w:r w:rsidRPr="00A207AD">
          <w:rPr>
            <w:rStyle w:val="Collegamentoipertestuale"/>
            <w:rFonts w:asciiTheme="minorHAnsi" w:hAnsiTheme="minorHAnsi" w:cstheme="minorHAnsi"/>
          </w:rPr>
          <w:t>https://www.lavoripubblici.it/</w:t>
        </w:r>
      </w:hyperlink>
      <w:r w:rsidRPr="00A207AD">
        <w:rPr>
          <w:rFonts w:asciiTheme="minorHAnsi" w:hAnsiTheme="minorHAnsi" w:cstheme="minorHAnsi"/>
        </w:rPr>
        <w:t xml:space="preserve">. </w:t>
      </w:r>
    </w:p>
    <w:p w14:paraId="32ACAE80" w14:textId="77777777" w:rsidR="00DF480A" w:rsidRPr="00DF480A" w:rsidRDefault="00DF480A" w:rsidP="00A207AD">
      <w:pPr>
        <w:jc w:val="both"/>
        <w:outlineLvl w:val="0"/>
        <w:rPr>
          <w:rFonts w:asciiTheme="minorHAnsi" w:hAnsiTheme="minorHAnsi" w:cstheme="minorHAnsi"/>
          <w:b/>
          <w:bCs/>
          <w:kern w:val="36"/>
        </w:rPr>
      </w:pPr>
      <w:r w:rsidRPr="00DF480A">
        <w:rPr>
          <w:rFonts w:asciiTheme="minorHAnsi" w:hAnsiTheme="minorHAnsi" w:cstheme="minorHAnsi"/>
          <w:b/>
          <w:bCs/>
          <w:kern w:val="36"/>
        </w:rPr>
        <w:t>Chi siamo</w:t>
      </w:r>
    </w:p>
    <w:p w14:paraId="2275A975" w14:textId="77777777" w:rsidR="00880717" w:rsidRDefault="00DF480A" w:rsidP="00A207AD">
      <w:pPr>
        <w:jc w:val="both"/>
        <w:rPr>
          <w:rFonts w:asciiTheme="minorHAnsi" w:hAnsiTheme="minorHAnsi" w:cstheme="minorHAnsi"/>
        </w:rPr>
      </w:pPr>
      <w:r w:rsidRPr="00DF480A">
        <w:rPr>
          <w:rFonts w:asciiTheme="minorHAnsi" w:hAnsiTheme="minorHAnsi" w:cstheme="minorHAnsi"/>
        </w:rPr>
        <w:t>On line dal 1996, LavoriPubblici.it è il portale d'informazione tecnica dedicato al professionista operante nel settore dell'edilizia. Il portale, di proprietà della casa editrice GRAFILL, nasce come evoluzione naturale del servizio d'informazione che la casa editrice effettuava già dal 1992 attraverso il periodico mensile d'informazione tecnica “Lavori Pubblici”, nel momento in cui si è voluta valorizzare l'informazione attraverso un servizio veloce ed aggiornato in tempo reale.</w:t>
      </w:r>
      <w:r w:rsidRPr="00DF480A">
        <w:rPr>
          <w:rFonts w:asciiTheme="minorHAnsi" w:hAnsiTheme="minorHAnsi" w:cstheme="minorHAnsi"/>
        </w:rPr>
        <w:br/>
        <w:t>Il portale, realizzato con un linguaggio dinamico, è facilmente navigabile attraverso una struttura modulare, che consente al visitatore di non perdersi tra le migliaia di pagine presenti al suo interno. Il posizionamento di LavoriPubblici.it nei principali motori di ricerca, senza alcuna sponsorizzazione, evidenzia il grado di studio e di cura che la redazione dedica all'indicizzazione del portale e il livello di gradimento degli utilizzatori, che attraverso una tecnologia aperta possono interagire dinamicamente con tutti i servizi del portale.</w:t>
      </w:r>
    </w:p>
    <w:p w14:paraId="3C5F3B73" w14:textId="7A7A50C7" w:rsidR="00DF480A" w:rsidRPr="00A207AD" w:rsidRDefault="00DF480A" w:rsidP="00A207AD">
      <w:pPr>
        <w:jc w:val="both"/>
        <w:rPr>
          <w:rFonts w:asciiTheme="minorHAnsi" w:hAnsiTheme="minorHAnsi" w:cstheme="minorHAnsi"/>
        </w:rPr>
      </w:pPr>
      <w:r w:rsidRPr="00DF480A">
        <w:rPr>
          <w:rFonts w:asciiTheme="minorHAnsi" w:hAnsiTheme="minorHAnsi" w:cstheme="minorHAnsi"/>
        </w:rPr>
        <w:t xml:space="preserve">Dal 1998 il portale ha sviluppato il servizio di e-commerce, con una raccolta di libri e software tecnici acquistabili direttamente tramite il portale, attraverso tutte le formule di pagamento previste dal web (bonifico, carta di credito e contrassegno). Grazie alla presenza di GRAFILL e alle diverse convenzioni stipulate con alcune tra le più importanti case editrici e </w:t>
      </w:r>
      <w:proofErr w:type="spellStart"/>
      <w:r w:rsidRPr="00DF480A">
        <w:rPr>
          <w:rFonts w:asciiTheme="minorHAnsi" w:hAnsiTheme="minorHAnsi" w:cstheme="minorHAnsi"/>
        </w:rPr>
        <w:t>softwarehouses</w:t>
      </w:r>
      <w:proofErr w:type="spellEnd"/>
      <w:r w:rsidRPr="00DF480A">
        <w:rPr>
          <w:rFonts w:asciiTheme="minorHAnsi" w:hAnsiTheme="minorHAnsi" w:cstheme="minorHAnsi"/>
        </w:rPr>
        <w:t xml:space="preserve">, oggi gli utenti hanno la possibilità di acquistare libri e software a prezzi scontati, confidando su uno staff sempre attento alle novità editoriali e veloce nel processare ed inviare l'ordine al cliente finale. </w:t>
      </w:r>
      <w:hyperlink r:id="rId6" w:history="1">
        <w:r w:rsidRPr="00A207AD">
          <w:rPr>
            <w:rStyle w:val="Collegamentoipertestuale"/>
            <w:rFonts w:asciiTheme="minorHAnsi" w:hAnsiTheme="minorHAnsi" w:cstheme="minorHAnsi"/>
          </w:rPr>
          <w:t>https://www.lavoripubblici.it/chi-siamo</w:t>
        </w:r>
      </w:hyperlink>
      <w:r w:rsidRPr="00A207AD">
        <w:rPr>
          <w:rFonts w:asciiTheme="minorHAnsi" w:hAnsiTheme="minorHAnsi" w:cstheme="minorHAnsi"/>
        </w:rPr>
        <w:t xml:space="preserve">. </w:t>
      </w:r>
    </w:p>
    <w:p w14:paraId="1B9938D3" w14:textId="77777777" w:rsidR="0031062F" w:rsidRPr="00A207AD" w:rsidRDefault="0031062F" w:rsidP="00A207AD">
      <w:pPr>
        <w:jc w:val="both"/>
        <w:rPr>
          <w:rFonts w:asciiTheme="minorHAnsi" w:hAnsiTheme="minorHAnsi" w:cstheme="minorHAnsi"/>
        </w:rPr>
      </w:pPr>
    </w:p>
    <w:sectPr w:rsidR="0031062F" w:rsidRPr="00A207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41FDF"/>
    <w:rsid w:val="00241FDF"/>
    <w:rsid w:val="0031062F"/>
    <w:rsid w:val="007B39FA"/>
    <w:rsid w:val="00880717"/>
    <w:rsid w:val="00A207AD"/>
    <w:rsid w:val="00DF480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A79B"/>
  <w15:chartTrackingRefBased/>
  <w15:docId w15:val="{621B9F14-C8A0-42B4-893C-3A197870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80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41FD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41FD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41FD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41FD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41FD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41FD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41FD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41FD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41FD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1FD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41FD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41FD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41FD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41FD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41FD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41FD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41FD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41FD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41FD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41FD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41FD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41FD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41FD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41FDF"/>
    <w:rPr>
      <w:i/>
      <w:iCs/>
      <w:color w:val="404040" w:themeColor="text1" w:themeTint="BF"/>
    </w:rPr>
  </w:style>
  <w:style w:type="paragraph" w:styleId="Paragrafoelenco">
    <w:name w:val="List Paragraph"/>
    <w:basedOn w:val="Normale"/>
    <w:uiPriority w:val="34"/>
    <w:qFormat/>
    <w:rsid w:val="00241FDF"/>
    <w:pPr>
      <w:ind w:left="720"/>
      <w:contextualSpacing/>
    </w:pPr>
  </w:style>
  <w:style w:type="character" w:styleId="Enfasiintensa">
    <w:name w:val="Intense Emphasis"/>
    <w:basedOn w:val="Carpredefinitoparagrafo"/>
    <w:uiPriority w:val="21"/>
    <w:qFormat/>
    <w:rsid w:val="00241FDF"/>
    <w:rPr>
      <w:i/>
      <w:iCs/>
      <w:color w:val="365F91" w:themeColor="accent1" w:themeShade="BF"/>
    </w:rPr>
  </w:style>
  <w:style w:type="paragraph" w:styleId="Citazioneintensa">
    <w:name w:val="Intense Quote"/>
    <w:basedOn w:val="Normale"/>
    <w:next w:val="Normale"/>
    <w:link w:val="CitazioneintensaCarattere"/>
    <w:uiPriority w:val="30"/>
    <w:qFormat/>
    <w:rsid w:val="00241F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41FDF"/>
    <w:rPr>
      <w:i/>
      <w:iCs/>
      <w:color w:val="365F91" w:themeColor="accent1" w:themeShade="BF"/>
    </w:rPr>
  </w:style>
  <w:style w:type="character" w:styleId="Riferimentointenso">
    <w:name w:val="Intense Reference"/>
    <w:basedOn w:val="Carpredefinitoparagrafo"/>
    <w:uiPriority w:val="32"/>
    <w:qFormat/>
    <w:rsid w:val="00241FDF"/>
    <w:rPr>
      <w:b/>
      <w:bCs/>
      <w:smallCaps/>
      <w:color w:val="365F91" w:themeColor="accent1" w:themeShade="BF"/>
      <w:spacing w:val="5"/>
    </w:rPr>
  </w:style>
  <w:style w:type="character" w:styleId="Collegamentoipertestuale">
    <w:name w:val="Hyperlink"/>
    <w:basedOn w:val="Carpredefinitoparagrafo"/>
    <w:uiPriority w:val="99"/>
    <w:unhideWhenUsed/>
    <w:rsid w:val="00DF480A"/>
    <w:rPr>
      <w:color w:val="0000FF" w:themeColor="hyperlink"/>
      <w:u w:val="single"/>
    </w:rPr>
  </w:style>
  <w:style w:type="character" w:styleId="Menzionenonrisolta">
    <w:name w:val="Unresolved Mention"/>
    <w:basedOn w:val="Carpredefinitoparagrafo"/>
    <w:uiPriority w:val="99"/>
    <w:semiHidden/>
    <w:unhideWhenUsed/>
    <w:rsid w:val="00DF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435698">
      <w:bodyDiv w:val="1"/>
      <w:marLeft w:val="0"/>
      <w:marRight w:val="0"/>
      <w:marTop w:val="0"/>
      <w:marBottom w:val="0"/>
      <w:divBdr>
        <w:top w:val="none" w:sz="0" w:space="0" w:color="auto"/>
        <w:left w:val="none" w:sz="0" w:space="0" w:color="auto"/>
        <w:bottom w:val="none" w:sz="0" w:space="0" w:color="auto"/>
        <w:right w:val="none" w:sz="0" w:space="0" w:color="auto"/>
      </w:divBdr>
      <w:divsChild>
        <w:div w:id="43913643">
          <w:marLeft w:val="0"/>
          <w:marRight w:val="0"/>
          <w:marTop w:val="0"/>
          <w:marBottom w:val="0"/>
          <w:divBdr>
            <w:top w:val="none" w:sz="0" w:space="0" w:color="auto"/>
            <w:left w:val="none" w:sz="0" w:space="0" w:color="auto"/>
            <w:bottom w:val="none" w:sz="0" w:space="0" w:color="auto"/>
            <w:right w:val="none" w:sz="0" w:space="0" w:color="auto"/>
          </w:divBdr>
          <w:divsChild>
            <w:div w:id="1191798087">
              <w:marLeft w:val="0"/>
              <w:marRight w:val="0"/>
              <w:marTop w:val="0"/>
              <w:marBottom w:val="0"/>
              <w:divBdr>
                <w:top w:val="none" w:sz="0" w:space="0" w:color="auto"/>
                <w:left w:val="none" w:sz="0" w:space="0" w:color="auto"/>
                <w:bottom w:val="none" w:sz="0" w:space="0" w:color="auto"/>
                <w:right w:val="none" w:sz="0" w:space="0" w:color="auto"/>
              </w:divBdr>
              <w:divsChild>
                <w:div w:id="14067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voripubblici.it/chi-siamo" TargetMode="External"/><Relationship Id="rId5" Type="http://schemas.openxmlformats.org/officeDocument/2006/relationships/hyperlink" Target="https://www.lavoripubblici.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382</Words>
  <Characters>2181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2024-07-15T04:58:00Z</dcterms:created>
  <dcterms:modified xsi:type="dcterms:W3CDTF">2024-07-15T05:13:00Z</dcterms:modified>
</cp:coreProperties>
</file>