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4C8D" w14:textId="22F72930" w:rsidR="008C7EC6" w:rsidRDefault="008C7EC6" w:rsidP="008C7EC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E40611">
        <w:rPr>
          <w:rFonts w:cstheme="minorHAnsi"/>
          <w:b/>
          <w:color w:val="C00000"/>
          <w:sz w:val="44"/>
          <w:szCs w:val="44"/>
        </w:rPr>
        <w:t>AC</w:t>
      </w:r>
      <w:r>
        <w:rPr>
          <w:rFonts w:cstheme="minorHAnsi"/>
          <w:b/>
          <w:color w:val="C00000"/>
          <w:sz w:val="44"/>
          <w:szCs w:val="44"/>
        </w:rPr>
        <w:t>163</w:t>
      </w:r>
      <w:r w:rsidRPr="00DA67B1">
        <w:rPr>
          <w:rFonts w:cstheme="minorHAnsi"/>
        </w:rPr>
        <w:tab/>
      </w:r>
      <w:r w:rsidRPr="00DA67B1">
        <w:rPr>
          <w:rFonts w:cstheme="minorHAnsi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20 ottobre 2026</w:t>
      </w:r>
    </w:p>
    <w:p w14:paraId="36B77DF6" w14:textId="77777777" w:rsidR="008C7EC6" w:rsidRDefault="008C7EC6" w:rsidP="008C7EC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8681DCF" w14:textId="77777777" w:rsidR="008C7EC6" w:rsidRPr="00E40611" w:rsidRDefault="008C7EC6" w:rsidP="008C7EC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E40611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E40611">
        <w:rPr>
          <w:rFonts w:cstheme="minorHAnsi"/>
          <w:b/>
          <w:color w:val="C00000"/>
          <w:sz w:val="44"/>
          <w:szCs w:val="44"/>
        </w:rPr>
        <w:t>bibliografica</w:t>
      </w:r>
    </w:p>
    <w:p w14:paraId="7725BB4D" w14:textId="737F271A" w:rsidR="00CB5C67" w:rsidRDefault="00CB5C67" w:rsidP="00CB5C67">
      <w:pPr>
        <w:spacing w:after="0" w:line="240" w:lineRule="auto"/>
        <w:jc w:val="center"/>
        <w:rPr>
          <w:b/>
        </w:rPr>
      </w:pPr>
      <w:r w:rsidRPr="00CB5C67">
        <w:rPr>
          <w:b/>
        </w:rPr>
        <w:drawing>
          <wp:inline distT="0" distB="0" distL="0" distR="0" wp14:anchorId="7EE924DB" wp14:editId="37AC993A">
            <wp:extent cx="2790000" cy="3600000"/>
            <wp:effectExtent l="0" t="0" r="0" b="635"/>
            <wp:docPr id="8480545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0545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9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49BB2B3A" wp14:editId="44B3901E">
            <wp:extent cx="2700000" cy="3600000"/>
            <wp:effectExtent l="0" t="0" r="5715" b="635"/>
            <wp:docPr id="12502352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13FFCE" w14:textId="611B80B6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/>
          <w:sz w:val="24"/>
          <w:szCs w:val="24"/>
        </w:rPr>
        <w:t>*</w:t>
      </w:r>
      <w:r w:rsidRPr="00CB5C67">
        <w:rPr>
          <w:b/>
          <w:sz w:val="24"/>
          <w:szCs w:val="24"/>
        </w:rPr>
        <w:t xml:space="preserve">Atti della R. Università di </w:t>
      </w:r>
      <w:proofErr w:type="gramStart"/>
      <w:r w:rsidRPr="00CB5C67">
        <w:rPr>
          <w:b/>
          <w:sz w:val="24"/>
          <w:szCs w:val="24"/>
        </w:rPr>
        <w:t xml:space="preserve">Genova </w:t>
      </w:r>
      <w:r w:rsidRPr="00CB5C67">
        <w:rPr>
          <w:bCs/>
          <w:sz w:val="24"/>
          <w:szCs w:val="24"/>
        </w:rPr>
        <w:t>:</w:t>
      </w:r>
      <w:proofErr w:type="gramEnd"/>
      <w:r w:rsidRPr="00CB5C67">
        <w:rPr>
          <w:bCs/>
          <w:sz w:val="24"/>
          <w:szCs w:val="24"/>
        </w:rPr>
        <w:t xml:space="preserve"> pubblicati per decreto ed a spese del Municipio di Genova. - Vol. 1 (</w:t>
      </w:r>
      <w:proofErr w:type="gramStart"/>
      <w:r w:rsidRPr="00CB5C67">
        <w:rPr>
          <w:bCs/>
          <w:sz w:val="24"/>
          <w:szCs w:val="24"/>
        </w:rPr>
        <w:t>1869)-</w:t>
      </w:r>
      <w:proofErr w:type="gramEnd"/>
      <w:r w:rsidRPr="00CB5C67">
        <w:rPr>
          <w:bCs/>
          <w:sz w:val="24"/>
          <w:szCs w:val="24"/>
        </w:rPr>
        <w:t xml:space="preserve">vol. 25 (1923). - </w:t>
      </w:r>
      <w:proofErr w:type="gramStart"/>
      <w:r w:rsidRPr="00CB5C67">
        <w:rPr>
          <w:bCs/>
          <w:sz w:val="24"/>
          <w:szCs w:val="24"/>
        </w:rPr>
        <w:t>Genova :</w:t>
      </w:r>
      <w:proofErr w:type="gramEnd"/>
      <w:r w:rsidRPr="00CB5C67">
        <w:rPr>
          <w:bCs/>
          <w:sz w:val="24"/>
          <w:szCs w:val="24"/>
        </w:rPr>
        <w:t xml:space="preserve"> </w:t>
      </w:r>
      <w:proofErr w:type="spellStart"/>
      <w:r w:rsidRPr="00CB5C67">
        <w:rPr>
          <w:bCs/>
          <w:sz w:val="24"/>
          <w:szCs w:val="24"/>
        </w:rPr>
        <w:t>co'</w:t>
      </w:r>
      <w:proofErr w:type="spellEnd"/>
      <w:r w:rsidRPr="00CB5C67">
        <w:rPr>
          <w:bCs/>
          <w:sz w:val="24"/>
          <w:szCs w:val="24"/>
        </w:rPr>
        <w:t xml:space="preserve"> tipi del Regio Istituto de' sordo-muti, 1869-</w:t>
      </w:r>
      <w:r w:rsidRPr="00CB5C67">
        <w:rPr>
          <w:bCs/>
          <w:sz w:val="24"/>
          <w:szCs w:val="24"/>
        </w:rPr>
        <w:t>1923</w:t>
      </w:r>
      <w:r w:rsidRPr="00CB5C67">
        <w:rPr>
          <w:bCs/>
          <w:sz w:val="24"/>
          <w:szCs w:val="24"/>
        </w:rPr>
        <w:t xml:space="preserve">. </w:t>
      </w:r>
      <w:r w:rsidRPr="00CB5C67">
        <w:rPr>
          <w:bCs/>
          <w:sz w:val="24"/>
          <w:szCs w:val="24"/>
        </w:rPr>
        <w:t>–</w:t>
      </w:r>
      <w:r w:rsidRPr="00CB5C67">
        <w:rPr>
          <w:bCs/>
          <w:sz w:val="24"/>
          <w:szCs w:val="24"/>
        </w:rPr>
        <w:t xml:space="preserve"> </w:t>
      </w:r>
      <w:r w:rsidRPr="00CB5C67">
        <w:rPr>
          <w:bCs/>
          <w:sz w:val="24"/>
          <w:szCs w:val="24"/>
        </w:rPr>
        <w:t xml:space="preserve">25 </w:t>
      </w:r>
      <w:proofErr w:type="gramStart"/>
      <w:r w:rsidRPr="00CB5C67">
        <w:rPr>
          <w:bCs/>
          <w:sz w:val="24"/>
          <w:szCs w:val="24"/>
        </w:rPr>
        <w:t>v</w:t>
      </w:r>
      <w:r w:rsidRPr="00CB5C67">
        <w:rPr>
          <w:bCs/>
          <w:sz w:val="24"/>
          <w:szCs w:val="24"/>
        </w:rPr>
        <w:t>olumi</w:t>
      </w:r>
      <w:r w:rsidRPr="00CB5C67">
        <w:rPr>
          <w:bCs/>
          <w:sz w:val="24"/>
          <w:szCs w:val="24"/>
        </w:rPr>
        <w:t xml:space="preserve"> ;</w:t>
      </w:r>
      <w:proofErr w:type="gramEnd"/>
      <w:r w:rsidRPr="00CB5C67">
        <w:rPr>
          <w:bCs/>
          <w:sz w:val="24"/>
          <w:szCs w:val="24"/>
        </w:rPr>
        <w:t xml:space="preserve"> 28 cm. </w:t>
      </w:r>
      <w:r w:rsidRPr="00CB5C67">
        <w:rPr>
          <w:bCs/>
          <w:sz w:val="24"/>
          <w:szCs w:val="24"/>
        </w:rPr>
        <w:t>((</w:t>
      </w:r>
      <w:r w:rsidR="008355ED" w:rsidRPr="00CB5C67">
        <w:rPr>
          <w:bCs/>
          <w:sz w:val="24"/>
          <w:szCs w:val="24"/>
        </w:rPr>
        <w:t>Tr</w:t>
      </w:r>
      <w:r w:rsidRPr="00CB5C67">
        <w:rPr>
          <w:bCs/>
          <w:sz w:val="24"/>
          <w:szCs w:val="24"/>
        </w:rPr>
        <w:t xml:space="preserve">iennale irregolare. - </w:t>
      </w:r>
      <w:r w:rsidRPr="00CB5C67">
        <w:rPr>
          <w:bCs/>
          <w:sz w:val="24"/>
          <w:szCs w:val="24"/>
        </w:rPr>
        <w:t>ISSN 1721-1654. - ACNP P000042011. - UFI0048964</w:t>
      </w:r>
      <w:r w:rsidRPr="00CB5C67">
        <w:rPr>
          <w:b/>
          <w:sz w:val="24"/>
          <w:szCs w:val="24"/>
        </w:rPr>
        <w:t xml:space="preserve">; </w:t>
      </w:r>
      <w:r w:rsidRPr="00CB5C67">
        <w:rPr>
          <w:bCs/>
          <w:sz w:val="24"/>
          <w:szCs w:val="24"/>
        </w:rPr>
        <w:t>TO00177576</w:t>
      </w:r>
      <w:r w:rsidRPr="00CB5C67">
        <w:rPr>
          <w:bCs/>
          <w:sz w:val="24"/>
          <w:szCs w:val="24"/>
        </w:rPr>
        <w:t xml:space="preserve">; </w:t>
      </w:r>
      <w:r w:rsidRPr="00CB5C67">
        <w:rPr>
          <w:bCs/>
          <w:sz w:val="24"/>
          <w:szCs w:val="24"/>
        </w:rPr>
        <w:t>CUB0139489</w:t>
      </w:r>
    </w:p>
    <w:p w14:paraId="67843E25" w14:textId="5EF7A158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>Comprende:</w:t>
      </w:r>
    </w:p>
    <w:p w14:paraId="3C8EDB0A" w14:textId="77777777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>1(1869): *Epilogo della briologia italiana / del dottore G. De Notaris</w:t>
      </w:r>
    </w:p>
    <w:p w14:paraId="168840C7" w14:textId="79C8D719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 xml:space="preserve">3(1875): </w:t>
      </w:r>
      <w:r w:rsidRPr="00CB5C67">
        <w:rPr>
          <w:bCs/>
          <w:sz w:val="24"/>
          <w:szCs w:val="24"/>
        </w:rPr>
        <w:t>*Studi spettroscopici e chimici sulle materie coloranti di alcuni molluschi del mare ligure e relazione di altri lavori eseguiti nel laboratorio di chimica gene</w:t>
      </w:r>
      <w:r w:rsidRPr="00CB5C67">
        <w:rPr>
          <w:bCs/>
          <w:sz w:val="24"/>
          <w:szCs w:val="24"/>
        </w:rPr>
        <w:t>rale</w:t>
      </w:r>
      <w:r w:rsidRPr="00CB5C67">
        <w:rPr>
          <w:bCs/>
          <w:sz w:val="24"/>
          <w:szCs w:val="24"/>
        </w:rPr>
        <w:t>.</w:t>
      </w:r>
    </w:p>
    <w:p w14:paraId="11CFBFBE" w14:textId="77777777" w:rsidR="008355ED" w:rsidRPr="00CB5C67" w:rsidRDefault="008355ED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 xml:space="preserve">4.1(1880): 1: </w:t>
      </w:r>
      <w:proofErr w:type="spellStart"/>
      <w:r w:rsidRPr="00CB5C67">
        <w:rPr>
          <w:bCs/>
          <w:sz w:val="24"/>
          <w:szCs w:val="24"/>
        </w:rPr>
        <w:t>Smilacee</w:t>
      </w:r>
      <w:proofErr w:type="spellEnd"/>
      <w:r w:rsidRPr="00CB5C67">
        <w:rPr>
          <w:bCs/>
          <w:sz w:val="24"/>
          <w:szCs w:val="24"/>
        </w:rPr>
        <w:t xml:space="preserve"> / Federico Delpino</w:t>
      </w:r>
    </w:p>
    <w:p w14:paraId="268D8EFB" w14:textId="71F69C18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>4.2(1883): *Teoria generale della fillotassi / Federico Delpino</w:t>
      </w:r>
    </w:p>
    <w:p w14:paraId="44F4D7A3" w14:textId="6E710F39" w:rsidR="008C7EC6" w:rsidRPr="00CB5C67" w:rsidRDefault="008355ED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 xml:space="preserve">5(1883): Le *oscillazioni lente del suolo, o </w:t>
      </w:r>
      <w:proofErr w:type="gramStart"/>
      <w:r w:rsidRPr="00CB5C67">
        <w:rPr>
          <w:bCs/>
          <w:sz w:val="24"/>
          <w:szCs w:val="24"/>
        </w:rPr>
        <w:t>Bradisismi :</w:t>
      </w:r>
      <w:proofErr w:type="gramEnd"/>
      <w:r w:rsidRPr="00CB5C67">
        <w:rPr>
          <w:bCs/>
          <w:sz w:val="24"/>
          <w:szCs w:val="24"/>
        </w:rPr>
        <w:t xml:space="preserve"> saggio di geologia storica / per Arturo Issel </w:t>
      </w:r>
      <w:r w:rsidRPr="00CB5C67">
        <w:rPr>
          <w:bCs/>
          <w:sz w:val="24"/>
          <w:szCs w:val="24"/>
        </w:rPr>
        <w:br/>
      </w:r>
      <w:r w:rsidR="008C7EC6" w:rsidRPr="00CB5C67">
        <w:rPr>
          <w:bCs/>
          <w:sz w:val="24"/>
          <w:szCs w:val="24"/>
        </w:rPr>
        <w:t xml:space="preserve">8(1885): </w:t>
      </w:r>
      <w:r w:rsidR="008C7EC6" w:rsidRPr="00CB5C67">
        <w:rPr>
          <w:bCs/>
          <w:sz w:val="24"/>
          <w:szCs w:val="24"/>
        </w:rPr>
        <w:t xml:space="preserve">*Alcune dermatosi </w:t>
      </w:r>
      <w:proofErr w:type="gramStart"/>
      <w:r w:rsidR="008C7EC6" w:rsidRPr="00CB5C67">
        <w:rPr>
          <w:bCs/>
          <w:sz w:val="24"/>
          <w:szCs w:val="24"/>
        </w:rPr>
        <w:t>neuropatiche :</w:t>
      </w:r>
      <w:proofErr w:type="gramEnd"/>
      <w:r w:rsidR="008C7EC6" w:rsidRPr="00CB5C67">
        <w:rPr>
          <w:bCs/>
          <w:sz w:val="24"/>
          <w:szCs w:val="24"/>
        </w:rPr>
        <w:t xml:space="preserve"> </w:t>
      </w:r>
      <w:proofErr w:type="spellStart"/>
      <w:r w:rsidR="008C7EC6" w:rsidRPr="00CB5C67">
        <w:rPr>
          <w:bCs/>
          <w:sz w:val="24"/>
          <w:szCs w:val="24"/>
        </w:rPr>
        <w:t>studii</w:t>
      </w:r>
      <w:proofErr w:type="spellEnd"/>
      <w:r w:rsidR="008C7EC6" w:rsidRPr="00CB5C67">
        <w:rPr>
          <w:bCs/>
          <w:sz w:val="24"/>
          <w:szCs w:val="24"/>
        </w:rPr>
        <w:t xml:space="preserve"> clinici ed anatomici (con figure e tavole</w:t>
      </w:r>
      <w:proofErr w:type="gramStart"/>
      <w:r w:rsidR="008C7EC6" w:rsidRPr="00CB5C67">
        <w:rPr>
          <w:bCs/>
          <w:sz w:val="24"/>
          <w:szCs w:val="24"/>
        </w:rPr>
        <w:t>) :</w:t>
      </w:r>
      <w:proofErr w:type="gramEnd"/>
      <w:r w:rsidR="008C7EC6" w:rsidRPr="00CB5C67">
        <w:rPr>
          <w:bCs/>
          <w:sz w:val="24"/>
          <w:szCs w:val="24"/>
        </w:rPr>
        <w:t xml:space="preserve"> di Roberto Campana</w:t>
      </w:r>
    </w:p>
    <w:p w14:paraId="75519A60" w14:textId="0382C93B" w:rsidR="008355ED" w:rsidRPr="00CB5C67" w:rsidRDefault="00CB5C67" w:rsidP="008355ED">
      <w:pPr>
        <w:spacing w:after="0" w:line="240" w:lineRule="auto"/>
        <w:jc w:val="both"/>
        <w:rPr>
          <w:bCs/>
          <w:sz w:val="24"/>
          <w:szCs w:val="24"/>
        </w:rPr>
      </w:pPr>
      <w:hyperlink r:id="rId6" w:anchor="v=onepage&amp;q&amp;f=false" w:history="1">
        <w:r w:rsidR="008355ED" w:rsidRPr="00CB5C67">
          <w:rPr>
            <w:rStyle w:val="Collegamentoipertestuale"/>
            <w:bCs/>
            <w:sz w:val="24"/>
            <w:szCs w:val="24"/>
          </w:rPr>
          <w:t xml:space="preserve">13(1894): L'*elmintologia italiana </w:t>
        </w:r>
        <w:proofErr w:type="spellStart"/>
        <w:r w:rsidR="008355ED" w:rsidRPr="00CB5C67">
          <w:rPr>
            <w:rStyle w:val="Collegamentoipertestuale"/>
            <w:bCs/>
            <w:sz w:val="24"/>
            <w:szCs w:val="24"/>
          </w:rPr>
          <w:t>da'</w:t>
        </w:r>
        <w:proofErr w:type="spellEnd"/>
        <w:r w:rsidR="008355ED" w:rsidRPr="00CB5C67">
          <w:rPr>
            <w:rStyle w:val="Collegamentoipertestuale"/>
            <w:bCs/>
            <w:sz w:val="24"/>
            <w:szCs w:val="24"/>
          </w:rPr>
          <w:t xml:space="preserve"> suoi primi tempi all'anno </w:t>
        </w:r>
        <w:proofErr w:type="gramStart"/>
        <w:r w:rsidR="008355ED" w:rsidRPr="00CB5C67">
          <w:rPr>
            <w:rStyle w:val="Collegamentoipertestuale"/>
            <w:bCs/>
            <w:sz w:val="24"/>
            <w:szCs w:val="24"/>
          </w:rPr>
          <w:t>1890 :</w:t>
        </w:r>
        <w:proofErr w:type="gramEnd"/>
        <w:r w:rsidR="008355ED" w:rsidRPr="00CB5C67">
          <w:rPr>
            <w:rStyle w:val="Collegamentoipertestuale"/>
            <w:bCs/>
            <w:sz w:val="24"/>
            <w:szCs w:val="24"/>
          </w:rPr>
          <w:t xml:space="preserve"> storia, sistematica, corologia e bibliografia / Corrado Parona</w:t>
        </w:r>
      </w:hyperlink>
    </w:p>
    <w:p w14:paraId="55CC5935" w14:textId="0579376D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 xml:space="preserve">15(1900): </w:t>
      </w:r>
      <w:r w:rsidRPr="00CB5C67">
        <w:rPr>
          <w:bCs/>
          <w:sz w:val="24"/>
          <w:szCs w:val="24"/>
        </w:rPr>
        <w:t>*Osservazioni sul Tongriano di Santa Giustina e Sassello / di A. Issel. *Illustrazione dei molluschi fossili tongriani posseduti dal Museo geologico della R. Unive</w:t>
      </w:r>
      <w:r w:rsidRPr="00CB5C67">
        <w:rPr>
          <w:bCs/>
          <w:sz w:val="24"/>
          <w:szCs w:val="24"/>
        </w:rPr>
        <w:t>rsità di Genova</w:t>
      </w:r>
    </w:p>
    <w:p w14:paraId="4F023F3A" w14:textId="77777777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>16(1901): *Iconografia della preistoria ligustica / Nicolo Morelli</w:t>
      </w:r>
    </w:p>
    <w:p w14:paraId="5C32FCDC" w14:textId="24407601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 xml:space="preserve">18(1904): </w:t>
      </w:r>
      <w:r w:rsidRPr="00CB5C67">
        <w:rPr>
          <w:bCs/>
          <w:sz w:val="24"/>
          <w:szCs w:val="24"/>
        </w:rPr>
        <w:t>*Geomorfologia delle Valli liguri / Gaetano Rovereto</w:t>
      </w:r>
    </w:p>
    <w:p w14:paraId="57510129" w14:textId="77777777" w:rsidR="008C7EC6" w:rsidRPr="00CB5C67" w:rsidRDefault="008C7EC6" w:rsidP="008C7EC6">
      <w:pPr>
        <w:spacing w:after="0" w:line="240" w:lineRule="auto"/>
        <w:jc w:val="both"/>
        <w:rPr>
          <w:sz w:val="24"/>
          <w:szCs w:val="24"/>
        </w:rPr>
      </w:pPr>
      <w:r w:rsidRPr="00CB5C67">
        <w:rPr>
          <w:sz w:val="24"/>
          <w:szCs w:val="24"/>
        </w:rPr>
        <w:t xml:space="preserve">Autore: Università degli studi di Genova </w:t>
      </w:r>
    </w:p>
    <w:p w14:paraId="59A65510" w14:textId="77777777" w:rsidR="008C7EC6" w:rsidRPr="00CB5C67" w:rsidRDefault="008C7EC6" w:rsidP="008C7EC6">
      <w:pPr>
        <w:spacing w:after="0" w:line="240" w:lineRule="auto"/>
        <w:jc w:val="both"/>
        <w:rPr>
          <w:bCs/>
          <w:sz w:val="24"/>
          <w:szCs w:val="24"/>
        </w:rPr>
      </w:pPr>
      <w:r w:rsidRPr="00CB5C67">
        <w:rPr>
          <w:bCs/>
          <w:sz w:val="24"/>
          <w:szCs w:val="24"/>
        </w:rPr>
        <w:t>Classe: D378.4518205</w:t>
      </w:r>
    </w:p>
    <w:p w14:paraId="5D1A387A" w14:textId="77777777" w:rsidR="008C7EC6" w:rsidRPr="006602D9" w:rsidRDefault="008C7EC6" w:rsidP="008C7EC6">
      <w:pPr>
        <w:spacing w:after="0" w:line="240" w:lineRule="auto"/>
        <w:jc w:val="both"/>
        <w:rPr>
          <w:bCs/>
        </w:rPr>
      </w:pPr>
    </w:p>
    <w:p w14:paraId="460FEFDC" w14:textId="77777777" w:rsidR="008C7EC6" w:rsidRDefault="008C7EC6" w:rsidP="008C7EC6"/>
    <w:p w14:paraId="30ADF47C" w14:textId="77777777" w:rsidR="0031062F" w:rsidRDefault="0031062F"/>
    <w:sectPr w:rsidR="0031062F" w:rsidSect="008C7EC6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84EDC"/>
    <w:rsid w:val="0031062F"/>
    <w:rsid w:val="003605E3"/>
    <w:rsid w:val="00375F4B"/>
    <w:rsid w:val="003811E4"/>
    <w:rsid w:val="00653982"/>
    <w:rsid w:val="008355ED"/>
    <w:rsid w:val="00884EDC"/>
    <w:rsid w:val="008C7EC6"/>
    <w:rsid w:val="00C71CAA"/>
    <w:rsid w:val="00CB5C67"/>
    <w:rsid w:val="00D544E6"/>
    <w:rsid w:val="00E84EF4"/>
    <w:rsid w:val="00FC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272A"/>
  <w15:chartTrackingRefBased/>
  <w15:docId w15:val="{A296159C-4F01-44DF-82A6-B351E59F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7EC6"/>
  </w:style>
  <w:style w:type="paragraph" w:styleId="Titolo1">
    <w:name w:val="heading 1"/>
    <w:basedOn w:val="Normale"/>
    <w:next w:val="Normale"/>
    <w:link w:val="Titolo1Carattere"/>
    <w:uiPriority w:val="9"/>
    <w:qFormat/>
    <w:rsid w:val="00884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4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4ED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4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4ED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4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4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4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4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4ED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4E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4ED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4ED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4ED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4E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4E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4E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4E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4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4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4E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4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4E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4E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4E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4ED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4ED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4ED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4ED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C7EC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s.google.it/books?id=ZU6tHh_kS70C&amp;printsec=frontcover&amp;hl=it&amp;source=gbs_ge_summary_r&amp;cad=0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2026-10-19T17:47:00Z</dcterms:created>
  <dcterms:modified xsi:type="dcterms:W3CDTF">2026-10-20T04:37:00Z</dcterms:modified>
</cp:coreProperties>
</file>