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C854" w14:textId="7C331F2D" w:rsidR="00D5226C" w:rsidRPr="00D5226C" w:rsidRDefault="00D5226C" w:rsidP="00D5226C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D5226C">
        <w:rPr>
          <w:rFonts w:asciiTheme="minorHAnsi" w:hAnsiTheme="minorHAnsi" w:cstheme="minorHAnsi"/>
          <w:b/>
          <w:color w:val="C00000"/>
          <w:sz w:val="44"/>
          <w:szCs w:val="44"/>
        </w:rPr>
        <w:t>AC1731</w:t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b/>
          <w:sz w:val="16"/>
          <w:szCs w:val="16"/>
        </w:rPr>
        <w:tab/>
      </w:r>
      <w:r w:rsidRPr="00D5226C">
        <w:rPr>
          <w:rFonts w:asciiTheme="minorHAnsi" w:hAnsiTheme="minorHAnsi" w:cstheme="minorHAnsi"/>
          <w:i/>
          <w:sz w:val="16"/>
          <w:szCs w:val="16"/>
        </w:rPr>
        <w:t>Scheda creata il 22 agosto 2026</w:t>
      </w:r>
    </w:p>
    <w:p w14:paraId="2584E841" w14:textId="77777777" w:rsidR="00D5226C" w:rsidRPr="00D5226C" w:rsidRDefault="00D5226C" w:rsidP="00D5226C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D5226C">
        <w:rPr>
          <w:rFonts w:asciiTheme="minorHAnsi" w:hAnsiTheme="minorHAnsi" w:cstheme="minorHAnsi"/>
          <w:b/>
          <w:color w:val="C00000"/>
          <w:sz w:val="44"/>
          <w:szCs w:val="44"/>
        </w:rPr>
        <w:t>Descrizione storico-bibliografica</w:t>
      </w:r>
    </w:p>
    <w:p w14:paraId="414DC6D0" w14:textId="77777777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b/>
          <w:sz w:val="32"/>
          <w:szCs w:val="32"/>
        </w:rPr>
        <w:t>*Bollettino della Società medico-chirurgica, Cremona</w:t>
      </w:r>
      <w:r w:rsidRPr="00D5226C">
        <w:rPr>
          <w:rFonts w:asciiTheme="minorHAnsi" w:hAnsiTheme="minorHAnsi" w:cstheme="minorHAnsi"/>
          <w:sz w:val="32"/>
          <w:szCs w:val="32"/>
        </w:rPr>
        <w:t xml:space="preserve">. - Anno 1, n. 1 (aprile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1947)-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anno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28 ,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n. 4 (nov.-dic. 1974). -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Cremona :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Tip. Cremona nuova, 1947-1974. - 28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24 cm. ((Tre volte l'anno, poi la periodicità varia. - BNI 1947-5326. - CFI0348178</w:t>
      </w:r>
    </w:p>
    <w:p w14:paraId="5FD0E41D" w14:textId="77777777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sz w:val="32"/>
          <w:szCs w:val="32"/>
        </w:rPr>
        <w:t>Titolo distintivo: *Bollettino. Società medico chirurgica, Cremona</w:t>
      </w:r>
    </w:p>
    <w:p w14:paraId="3F5AD47E" w14:textId="77777777" w:rsidR="00D5226C" w:rsidRPr="00D5226C" w:rsidRDefault="00D5226C" w:rsidP="00D5226C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1153520E" w14:textId="503FEC58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b/>
          <w:sz w:val="32"/>
          <w:szCs w:val="32"/>
        </w:rPr>
        <w:t>*Bollettino della Società medico chirurgica e degli ospedali provincia di Cremona</w:t>
      </w:r>
      <w:r w:rsidRPr="00D5226C">
        <w:rPr>
          <w:rFonts w:asciiTheme="minorHAnsi" w:hAnsiTheme="minorHAnsi" w:cstheme="minorHAnsi"/>
          <w:sz w:val="32"/>
          <w:szCs w:val="32"/>
        </w:rPr>
        <w:t xml:space="preserve">. - Anno 30, n. 1 (gen.-mar. 1976)-anno 36, n. 2 (1982). -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Cremona :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[s. n.], 1976-1982. – 7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volumi ;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24 cm. ((Semestrale. - SBL0347075</w:t>
      </w:r>
    </w:p>
    <w:p w14:paraId="267DC1F9" w14:textId="77777777" w:rsidR="00D5226C" w:rsidRPr="00D5226C" w:rsidRDefault="00D5226C" w:rsidP="00D5226C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6C10B761" w14:textId="1A96CE87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b/>
          <w:sz w:val="32"/>
          <w:szCs w:val="32"/>
        </w:rPr>
        <w:t>*Bollettino della Società medico chirurgica della provincia di Cremona</w:t>
      </w:r>
      <w:r w:rsidRPr="00D5226C">
        <w:rPr>
          <w:rFonts w:asciiTheme="minorHAnsi" w:hAnsiTheme="minorHAnsi" w:cstheme="minorHAnsi"/>
          <w:sz w:val="32"/>
          <w:szCs w:val="32"/>
        </w:rPr>
        <w:t>. - Anno 37, n. 1 (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1983)-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anno 52, n.1/2 (1997). -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Cremona :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[s. n.], 1983-1997. – 15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24 cm. ((Semestrale. - ISSN 1121-1342. - TO00179140</w:t>
      </w:r>
    </w:p>
    <w:p w14:paraId="7B8AFA04" w14:textId="77777777" w:rsidR="00D5226C" w:rsidRPr="00D5226C" w:rsidRDefault="00D5226C" w:rsidP="00D5226C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4444AE13" w14:textId="3F534B0C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b/>
          <w:sz w:val="32"/>
          <w:szCs w:val="32"/>
        </w:rPr>
        <w:t xml:space="preserve">*Rassegna medico </w:t>
      </w:r>
      <w:proofErr w:type="gramStart"/>
      <w:r w:rsidRPr="00D5226C">
        <w:rPr>
          <w:rFonts w:asciiTheme="minorHAnsi" w:hAnsiTheme="minorHAnsi" w:cstheme="minorHAnsi"/>
          <w:b/>
          <w:sz w:val="32"/>
          <w:szCs w:val="32"/>
        </w:rPr>
        <w:t xml:space="preserve">chirurgica </w:t>
      </w:r>
      <w:r w:rsidRPr="00D5226C">
        <w:rPr>
          <w:rFonts w:asciiTheme="minorHAnsi" w:hAnsiTheme="minorHAnsi" w:cstheme="minorHAnsi"/>
          <w:sz w:val="32"/>
          <w:szCs w:val="32"/>
        </w:rPr>
        <w:t>: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</w:t>
      </w:r>
      <w:r w:rsidRPr="00D5226C">
        <w:rPr>
          <w:rFonts w:asciiTheme="minorHAnsi" w:hAnsiTheme="minorHAnsi" w:cstheme="minorHAnsi"/>
          <w:b/>
          <w:sz w:val="32"/>
          <w:szCs w:val="32"/>
        </w:rPr>
        <w:t>*bollettino della Società medico chirurgica di Cremona</w:t>
      </w:r>
      <w:r w:rsidRPr="00D5226C">
        <w:rPr>
          <w:rFonts w:asciiTheme="minorHAnsi" w:hAnsiTheme="minorHAnsi" w:cstheme="minorHAnsi"/>
          <w:sz w:val="32"/>
          <w:szCs w:val="32"/>
        </w:rPr>
        <w:t>. - N. 1 (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1998)-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 xml:space="preserve">  .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Cremona :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Tipografia Lombarda</w:t>
      </w:r>
      <w:r w:rsidRPr="00D5226C">
        <w:rPr>
          <w:rFonts w:asciiTheme="minorHAnsi" w:hAnsiTheme="minorHAnsi" w:cstheme="minorHAnsi"/>
          <w:sz w:val="32"/>
          <w:szCs w:val="32"/>
        </w:rPr>
        <w:t>, 1998-2010</w:t>
      </w:r>
      <w:r w:rsidRPr="00D5226C">
        <w:rPr>
          <w:rFonts w:asciiTheme="minorHAnsi" w:hAnsiTheme="minorHAnsi" w:cstheme="minorHAnsi"/>
          <w:sz w:val="32"/>
          <w:szCs w:val="32"/>
        </w:rPr>
        <w:t xml:space="preserve">. – 13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D5226C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D5226C">
        <w:rPr>
          <w:rFonts w:asciiTheme="minorHAnsi" w:hAnsiTheme="minorHAnsi" w:cstheme="minorHAnsi"/>
          <w:sz w:val="32"/>
          <w:szCs w:val="32"/>
        </w:rPr>
        <w:t xml:space="preserve"> 30 cm. ((Periodicità non determinata. - ISSN 1121-1342. - BNI 99-186S. - UBO0323961</w:t>
      </w:r>
    </w:p>
    <w:p w14:paraId="463A596F" w14:textId="77777777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62474E3D" w14:textId="7972DAA1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sz w:val="32"/>
          <w:szCs w:val="32"/>
        </w:rPr>
        <w:t>Autore: Società medico-chirurgica &lt;Cremona&gt;</w:t>
      </w:r>
    </w:p>
    <w:p w14:paraId="64917557" w14:textId="77777777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sz w:val="32"/>
          <w:szCs w:val="32"/>
        </w:rPr>
        <w:t>Soggetti: Medicina – Periodici; Chirurgia - Periodici</w:t>
      </w:r>
    </w:p>
    <w:p w14:paraId="3B4F7C1F" w14:textId="77777777" w:rsidR="00D5226C" w:rsidRPr="00D5226C" w:rsidRDefault="00D5226C" w:rsidP="00D5226C">
      <w:pPr>
        <w:jc w:val="both"/>
        <w:rPr>
          <w:rFonts w:asciiTheme="minorHAnsi" w:hAnsiTheme="minorHAnsi" w:cstheme="minorHAnsi"/>
          <w:sz w:val="32"/>
          <w:szCs w:val="32"/>
        </w:rPr>
      </w:pPr>
      <w:r w:rsidRPr="00D5226C">
        <w:rPr>
          <w:rFonts w:asciiTheme="minorHAnsi" w:hAnsiTheme="minorHAnsi" w:cstheme="minorHAnsi"/>
          <w:sz w:val="32"/>
          <w:szCs w:val="32"/>
        </w:rPr>
        <w:t>Classe: D610.5</w:t>
      </w:r>
    </w:p>
    <w:p w14:paraId="02E565E9" w14:textId="77777777" w:rsidR="0031062F" w:rsidRPr="00D5226C" w:rsidRDefault="0031062F">
      <w:pPr>
        <w:rPr>
          <w:rFonts w:asciiTheme="minorHAnsi" w:hAnsiTheme="minorHAnsi" w:cstheme="minorHAnsi"/>
        </w:rPr>
      </w:pPr>
    </w:p>
    <w:sectPr w:rsidR="0031062F" w:rsidRPr="00D5226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074E"/>
    <w:rsid w:val="0031062F"/>
    <w:rsid w:val="003605E3"/>
    <w:rsid w:val="00375F4B"/>
    <w:rsid w:val="003811E4"/>
    <w:rsid w:val="00653982"/>
    <w:rsid w:val="006A49B6"/>
    <w:rsid w:val="0082074E"/>
    <w:rsid w:val="00C71CAA"/>
    <w:rsid w:val="00D5226C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5D513"/>
  <w15:chartTrackingRefBased/>
  <w15:docId w15:val="{90AD82A3-7FFD-4E9B-ADDA-B874DF25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2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0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074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0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074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07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07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07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07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074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07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074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074E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074E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07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07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07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07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0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0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07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0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07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07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07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074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074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074E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074E"/>
    <w:rPr>
      <w:b/>
      <w:bCs/>
      <w:smallCaps/>
      <w:color w:val="365F91" w:themeColor="accent1" w:themeShade="BF"/>
      <w:spacing w:val="5"/>
    </w:rPr>
  </w:style>
  <w:style w:type="character" w:customStyle="1" w:styleId="font-2">
    <w:name w:val="font-2"/>
    <w:basedOn w:val="Carpredefinitoparagrafo"/>
    <w:uiPriority w:val="99"/>
    <w:rsid w:val="00D5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1035</Characters>
  <Application>Microsoft Office Word</Application>
  <DocSecurity>0</DocSecurity>
  <Lines>8</Lines>
  <Paragraphs>2</Paragraphs>
  <ScaleCrop>false</ScaleCrop>
  <Company>HP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2026-08-22T04:38:00Z</dcterms:created>
  <dcterms:modified xsi:type="dcterms:W3CDTF">2026-08-22T04:44:00Z</dcterms:modified>
</cp:coreProperties>
</file>