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C8A51" w14:textId="79068AA9" w:rsidR="004C6FBE" w:rsidRPr="00546F7A" w:rsidRDefault="004C6FBE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46F7A">
        <w:rPr>
          <w:rFonts w:asciiTheme="minorHAnsi" w:hAnsiTheme="minorHAnsi" w:cstheme="minorHAnsi"/>
          <w:b/>
          <w:color w:val="C00000"/>
          <w:sz w:val="44"/>
          <w:szCs w:val="44"/>
        </w:rPr>
        <w:t>AC70/3</w:t>
      </w:r>
      <w:r w:rsidRPr="00546F7A">
        <w:rPr>
          <w:rFonts w:asciiTheme="minorHAnsi" w:hAnsiTheme="minorHAnsi" w:cstheme="minorHAnsi"/>
          <w:b/>
          <w:color w:val="C00000"/>
          <w:sz w:val="22"/>
          <w:szCs w:val="22"/>
        </w:rPr>
        <w:t xml:space="preserve"> </w:t>
      </w:r>
      <w:r w:rsidR="00B40E35" w:rsidRPr="00546F7A">
        <w:rPr>
          <w:rFonts w:asciiTheme="minorHAnsi" w:hAnsiTheme="minorHAnsi" w:cstheme="minorHAnsi"/>
          <w:i/>
          <w:sz w:val="22"/>
          <w:szCs w:val="22"/>
        </w:rPr>
        <w:tab/>
      </w:r>
      <w:r w:rsidR="00546F7A">
        <w:rPr>
          <w:rFonts w:asciiTheme="minorHAnsi" w:hAnsiTheme="minorHAnsi" w:cstheme="minorHAnsi"/>
          <w:i/>
          <w:sz w:val="22"/>
          <w:szCs w:val="22"/>
        </w:rPr>
        <w:t xml:space="preserve">                                                                   </w:t>
      </w:r>
      <w:r w:rsidRPr="00546F7A">
        <w:rPr>
          <w:rFonts w:asciiTheme="minorHAnsi" w:hAnsiTheme="minorHAnsi" w:cstheme="minorHAnsi"/>
          <w:i/>
          <w:sz w:val="16"/>
          <w:szCs w:val="16"/>
        </w:rPr>
        <w:t>Scheda creata il 24 luglio 2022</w:t>
      </w:r>
      <w:r w:rsidR="00546F7A" w:rsidRPr="00546F7A">
        <w:rPr>
          <w:rFonts w:asciiTheme="minorHAnsi" w:hAnsiTheme="minorHAnsi" w:cstheme="minorHAnsi"/>
          <w:i/>
          <w:sz w:val="16"/>
          <w:szCs w:val="16"/>
        </w:rPr>
        <w:t>; Ultimo aggiornamento: 10 ottobre 2026</w:t>
      </w:r>
    </w:p>
    <w:p w14:paraId="2CE336A5" w14:textId="5E40D655" w:rsidR="004C6FBE" w:rsidRPr="00546F7A" w:rsidRDefault="004C6FBE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/>
          <w:color w:val="C00000"/>
          <w:sz w:val="22"/>
          <w:szCs w:val="22"/>
        </w:rPr>
      </w:pPr>
      <w:r w:rsidRPr="00546F7A">
        <w:rPr>
          <w:rFonts w:asciiTheme="minorHAnsi" w:hAnsiTheme="minorHAnsi" w:cstheme="minorHAnsi"/>
          <w:noProof/>
          <w:lang w:eastAsia="it-IT"/>
        </w:rPr>
        <w:drawing>
          <wp:inline distT="0" distB="0" distL="0" distR="0" wp14:anchorId="3169AAA0" wp14:editId="2A11A330">
            <wp:extent cx="1922400" cy="2880000"/>
            <wp:effectExtent l="0" t="0" r="1905" b="0"/>
            <wp:docPr id="2" name="Immagine 2" descr="Rendiconti-volume-fasc-classe-lettere-scienze-9ac35c1c-07e9-4b7e-96cd-f514028c01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ndiconti-volume-fasc-classe-lettere-scienze-9ac35c1c-07e9-4b7e-96cd-f514028c018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F7A">
        <w:rPr>
          <w:rFonts w:asciiTheme="minorHAnsi" w:hAnsiTheme="minorHAnsi" w:cstheme="minorHAnsi"/>
          <w:noProof/>
          <w:lang w:eastAsia="it-IT"/>
        </w:rPr>
        <w:drawing>
          <wp:inline distT="0" distB="0" distL="0" distR="0" wp14:anchorId="1109F12D" wp14:editId="7C92E2BF">
            <wp:extent cx="2037600" cy="2880000"/>
            <wp:effectExtent l="0" t="0" r="1270" b="0"/>
            <wp:docPr id="1" name="Immagine 1" descr="https://ilasl.org/public/journals/3/cover_issue_14_it_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lasl.org/public/journals/3/cover_issue_14_it_I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43C7" w:rsidRPr="00546F7A">
        <w:rPr>
          <w:rFonts w:asciiTheme="minorHAnsi" w:hAnsiTheme="minorHAnsi" w:cstheme="minorHAnsi"/>
          <w:b/>
          <w:color w:val="C00000"/>
          <w:sz w:val="22"/>
          <w:szCs w:val="22"/>
        </w:rPr>
        <w:drawing>
          <wp:inline distT="0" distB="0" distL="0" distR="0" wp14:anchorId="786B5850" wp14:editId="01AE2E33">
            <wp:extent cx="2062800" cy="2880000"/>
            <wp:effectExtent l="0" t="0" r="0" b="0"/>
            <wp:docPr id="11567628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628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41D07" w14:textId="77777777" w:rsidR="004C6FBE" w:rsidRPr="00546F7A" w:rsidRDefault="004C6FBE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546F7A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4FCA5B27" w14:textId="77777777" w:rsidR="007C2DC7" w:rsidRPr="00546F7A" w:rsidRDefault="007C2DC7" w:rsidP="00546F7A">
      <w:pPr>
        <w:tabs>
          <w:tab w:val="right" w:pos="648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546F7A">
        <w:rPr>
          <w:rFonts w:cstheme="minorHAnsi"/>
          <w:b/>
          <w:sz w:val="24"/>
          <w:szCs w:val="24"/>
        </w:rPr>
        <w:t>*Rendiconti. Classe di lettere e scienze morali e politiche</w:t>
      </w:r>
      <w:r w:rsidRPr="00546F7A">
        <w:rPr>
          <w:rFonts w:cstheme="minorHAnsi"/>
          <w:sz w:val="24"/>
          <w:szCs w:val="24"/>
        </w:rPr>
        <w:t xml:space="preserve"> / Reale istituto lombardo di scienze e lettere. - Vol. 1 (</w:t>
      </w:r>
      <w:proofErr w:type="gramStart"/>
      <w:r w:rsidRPr="00546F7A">
        <w:rPr>
          <w:rFonts w:cstheme="minorHAnsi"/>
          <w:sz w:val="24"/>
          <w:szCs w:val="24"/>
        </w:rPr>
        <w:t>1864)-</w:t>
      </w:r>
      <w:proofErr w:type="gramEnd"/>
      <w:r w:rsidRPr="00546F7A">
        <w:rPr>
          <w:rFonts w:cstheme="minorHAnsi"/>
          <w:sz w:val="24"/>
          <w:szCs w:val="24"/>
        </w:rPr>
        <w:t xml:space="preserve">vol. 4 (1867). - </w:t>
      </w:r>
      <w:proofErr w:type="gramStart"/>
      <w:r w:rsidRPr="00546F7A">
        <w:rPr>
          <w:rFonts w:cstheme="minorHAnsi"/>
          <w:sz w:val="24"/>
          <w:szCs w:val="24"/>
        </w:rPr>
        <w:t>Milano :</w:t>
      </w:r>
      <w:proofErr w:type="gramEnd"/>
      <w:r w:rsidRPr="00546F7A">
        <w:rPr>
          <w:rFonts w:cstheme="minorHAnsi"/>
          <w:sz w:val="24"/>
          <w:szCs w:val="24"/>
        </w:rPr>
        <w:t xml:space="preserve"> Giuseppe Bernardoni, 1864-1867. - 4 </w:t>
      </w:r>
      <w:proofErr w:type="gramStart"/>
      <w:r w:rsidRPr="00546F7A">
        <w:rPr>
          <w:rFonts w:cstheme="minorHAnsi"/>
          <w:sz w:val="24"/>
          <w:szCs w:val="24"/>
        </w:rPr>
        <w:t>volumi ;</w:t>
      </w:r>
      <w:proofErr w:type="gramEnd"/>
      <w:r w:rsidRPr="00546F7A">
        <w:rPr>
          <w:rFonts w:cstheme="minorHAnsi"/>
          <w:sz w:val="24"/>
          <w:szCs w:val="24"/>
        </w:rPr>
        <w:t xml:space="preserve"> 24 cm. ((Annuale. – Copia digitale a: </w:t>
      </w:r>
      <w:hyperlink r:id="rId7" w:history="1">
        <w:r w:rsidRPr="00546F7A">
          <w:rPr>
            <w:rStyle w:val="Collegamentoipertestuale"/>
            <w:rFonts w:cstheme="minorHAnsi"/>
            <w:sz w:val="24"/>
            <w:szCs w:val="24"/>
          </w:rPr>
          <w:t>https://www.beic.it/it/articoli/istituto-lombardo-accademia-di-scienze-e-lettere</w:t>
        </w:r>
      </w:hyperlink>
      <w:r w:rsidRPr="00546F7A">
        <w:rPr>
          <w:rFonts w:cstheme="minorHAnsi"/>
          <w:sz w:val="24"/>
          <w:szCs w:val="24"/>
        </w:rPr>
        <w:t>. - TO00219881</w:t>
      </w:r>
    </w:p>
    <w:p w14:paraId="2117B732" w14:textId="77777777" w:rsidR="007C2DC7" w:rsidRPr="00546F7A" w:rsidRDefault="007C2DC7" w:rsidP="00546F7A">
      <w:pPr>
        <w:tabs>
          <w:tab w:val="right" w:pos="648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546F7A">
        <w:rPr>
          <w:rFonts w:cstheme="minorHAnsi"/>
          <w:sz w:val="24"/>
          <w:szCs w:val="24"/>
        </w:rPr>
        <w:t>Continuazione parziale di: *Atti del reale Istituto lombardo di scienze, lettere ed arti [</w:t>
      </w:r>
      <w:hyperlink r:id="rId8" w:history="1">
        <w:r w:rsidRPr="00546F7A">
          <w:rPr>
            <w:rStyle w:val="Collegamentoipertestuale"/>
            <w:rFonts w:cstheme="minorHAnsi"/>
            <w:sz w:val="24"/>
            <w:szCs w:val="24"/>
          </w:rPr>
          <w:t>AC68</w:t>
        </w:r>
      </w:hyperlink>
      <w:r w:rsidRPr="00546F7A">
        <w:rPr>
          <w:rFonts w:cstheme="minorHAnsi"/>
          <w:sz w:val="24"/>
          <w:szCs w:val="24"/>
        </w:rPr>
        <w:t>]</w:t>
      </w:r>
    </w:p>
    <w:p w14:paraId="25DBAC58" w14:textId="77777777" w:rsidR="007C2DC7" w:rsidRPr="00546F7A" w:rsidRDefault="007C2DC7" w:rsidP="00546F7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6F7A">
        <w:rPr>
          <w:rFonts w:cstheme="minorHAnsi"/>
          <w:sz w:val="24"/>
          <w:szCs w:val="24"/>
        </w:rPr>
        <w:t>Continua con: *Rendiconti / Reale Istituto lombardo di scienze e lettere [AC70]</w:t>
      </w:r>
    </w:p>
    <w:p w14:paraId="776F61C4" w14:textId="77777777" w:rsidR="007C2DC7" w:rsidRPr="00546F7A" w:rsidRDefault="007C2DC7" w:rsidP="00546F7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068615" w14:textId="77777777" w:rsidR="004C6FBE" w:rsidRPr="00546F7A" w:rsidRDefault="004C6FBE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46F7A">
        <w:rPr>
          <w:rFonts w:asciiTheme="minorHAnsi" w:hAnsiTheme="minorHAnsi" w:cstheme="minorHAnsi"/>
          <w:b/>
          <w:sz w:val="24"/>
          <w:szCs w:val="24"/>
        </w:rPr>
        <w:t xml:space="preserve">*Rendiconti. Classe di lettere e scienze morali e storiche </w:t>
      </w:r>
      <w:r w:rsidRPr="00546F7A">
        <w:rPr>
          <w:rFonts w:asciiTheme="minorHAnsi" w:hAnsiTheme="minorHAnsi" w:cstheme="minorHAnsi"/>
          <w:sz w:val="24"/>
          <w:szCs w:val="24"/>
        </w:rPr>
        <w:t>/ Reale istituto lombardo di scienze e lettere. - 3. serie, vol. 70, fasc. 1 (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>1937)-</w:t>
      </w:r>
      <w:proofErr w:type="gramEnd"/>
      <w:r w:rsidRPr="00546F7A">
        <w:rPr>
          <w:rFonts w:asciiTheme="minorHAnsi" w:hAnsiTheme="minorHAnsi" w:cstheme="minorHAnsi"/>
          <w:sz w:val="24"/>
          <w:szCs w:val="24"/>
        </w:rPr>
        <w:t xml:space="preserve">vol. 76 (1942/43). - 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>Milano :</w:t>
      </w:r>
      <w:proofErr w:type="gramEnd"/>
      <w:r w:rsidRPr="00546F7A">
        <w:rPr>
          <w:rFonts w:asciiTheme="minorHAnsi" w:hAnsiTheme="minorHAnsi" w:cstheme="minorHAnsi"/>
          <w:sz w:val="24"/>
          <w:szCs w:val="24"/>
        </w:rPr>
        <w:t xml:space="preserve"> Ulrico Hoepli, 1937-1943. – 7 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>volumi ;</w:t>
      </w:r>
      <w:proofErr w:type="gramEnd"/>
      <w:r w:rsidRPr="00546F7A">
        <w:rPr>
          <w:rFonts w:asciiTheme="minorHAnsi" w:hAnsiTheme="minorHAnsi" w:cstheme="minorHAnsi"/>
          <w:sz w:val="24"/>
          <w:szCs w:val="24"/>
        </w:rPr>
        <w:t xml:space="preserve"> 25 cm. ((Irregolare. - TO00218840</w:t>
      </w:r>
    </w:p>
    <w:p w14:paraId="20527A12" w14:textId="77777777" w:rsidR="004C6FBE" w:rsidRPr="00546F7A" w:rsidRDefault="007C2DC7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46F7A">
        <w:rPr>
          <w:rFonts w:asciiTheme="minorHAnsi" w:hAnsiTheme="minorHAnsi" w:cstheme="minorHAnsi"/>
          <w:sz w:val="24"/>
          <w:szCs w:val="24"/>
        </w:rPr>
        <w:t>Continuazione parziale di: *Rendiconti / Reale Istituto lombardo di scienze e lettere</w:t>
      </w:r>
    </w:p>
    <w:p w14:paraId="1721BEFC" w14:textId="77777777" w:rsidR="007C2DC7" w:rsidRPr="00546F7A" w:rsidRDefault="007C2DC7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04A8971A" w14:textId="2CB2D3F2" w:rsidR="004C6FBE" w:rsidRPr="00546F7A" w:rsidRDefault="00546F7A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46F7A">
        <w:rPr>
          <w:rFonts w:asciiTheme="minorHAnsi" w:hAnsiTheme="minorHAnsi" w:cstheme="minorHAnsi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379B085" wp14:editId="0B025E99">
            <wp:simplePos x="0" y="0"/>
            <wp:positionH relativeFrom="column">
              <wp:posOffset>0</wp:posOffset>
            </wp:positionH>
            <wp:positionV relativeFrom="paragraph">
              <wp:posOffset>20864</wp:posOffset>
            </wp:positionV>
            <wp:extent cx="1436400" cy="2160000"/>
            <wp:effectExtent l="0" t="0" r="0" b="0"/>
            <wp:wrapSquare wrapText="bothSides"/>
            <wp:docPr id="12714238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423835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4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6FBE" w:rsidRPr="00546F7A">
        <w:rPr>
          <w:rFonts w:asciiTheme="minorHAnsi" w:hAnsiTheme="minorHAnsi" w:cstheme="minorHAnsi"/>
          <w:b/>
          <w:sz w:val="24"/>
          <w:szCs w:val="24"/>
        </w:rPr>
        <w:t xml:space="preserve">*Rendiconti. Classe di lettere e scienze morali e storiche </w:t>
      </w:r>
      <w:r w:rsidR="004C6FBE" w:rsidRPr="00546F7A">
        <w:rPr>
          <w:rFonts w:asciiTheme="minorHAnsi" w:hAnsiTheme="minorHAnsi" w:cstheme="minorHAnsi"/>
          <w:sz w:val="24"/>
          <w:szCs w:val="24"/>
        </w:rPr>
        <w:t>/ Istituto lombardo di scienze e lettere. - 3. serie, vol. 77, fasc. 1 (1943/</w:t>
      </w:r>
      <w:proofErr w:type="gramStart"/>
      <w:r w:rsidR="004C6FBE" w:rsidRPr="00546F7A">
        <w:rPr>
          <w:rFonts w:asciiTheme="minorHAnsi" w:hAnsiTheme="minorHAnsi" w:cstheme="minorHAnsi"/>
          <w:sz w:val="24"/>
          <w:szCs w:val="24"/>
        </w:rPr>
        <w:t>44)-</w:t>
      </w:r>
      <w:proofErr w:type="gramEnd"/>
      <w:r w:rsidR="004C6FBE" w:rsidRPr="00546F7A">
        <w:rPr>
          <w:rFonts w:asciiTheme="minorHAnsi" w:hAnsiTheme="minorHAnsi" w:cstheme="minorHAnsi"/>
          <w:sz w:val="24"/>
          <w:szCs w:val="24"/>
        </w:rPr>
        <w:t xml:space="preserve">vol. 91 (1957). - </w:t>
      </w:r>
      <w:proofErr w:type="gramStart"/>
      <w:r w:rsidR="004C6FBE" w:rsidRPr="00546F7A">
        <w:rPr>
          <w:rFonts w:asciiTheme="minorHAnsi" w:hAnsiTheme="minorHAnsi" w:cstheme="minorHAnsi"/>
          <w:sz w:val="24"/>
          <w:szCs w:val="24"/>
        </w:rPr>
        <w:t>Milano :</w:t>
      </w:r>
      <w:proofErr w:type="gramEnd"/>
      <w:r w:rsidR="004C6FBE" w:rsidRPr="00546F7A">
        <w:rPr>
          <w:rFonts w:asciiTheme="minorHAnsi" w:hAnsiTheme="minorHAnsi" w:cstheme="minorHAnsi"/>
          <w:sz w:val="24"/>
          <w:szCs w:val="24"/>
        </w:rPr>
        <w:t xml:space="preserve"> U. Hoepli, 1944-1957. – 15 </w:t>
      </w:r>
      <w:proofErr w:type="gramStart"/>
      <w:r w:rsidR="004C6FBE" w:rsidRPr="00546F7A">
        <w:rPr>
          <w:rFonts w:asciiTheme="minorHAnsi" w:hAnsiTheme="minorHAnsi" w:cstheme="minorHAnsi"/>
          <w:sz w:val="24"/>
          <w:szCs w:val="24"/>
        </w:rPr>
        <w:t>volumi ;</w:t>
      </w:r>
      <w:proofErr w:type="gramEnd"/>
      <w:r w:rsidR="004C6FBE" w:rsidRPr="00546F7A">
        <w:rPr>
          <w:rFonts w:asciiTheme="minorHAnsi" w:hAnsiTheme="minorHAnsi" w:cstheme="minorHAnsi"/>
          <w:sz w:val="24"/>
          <w:szCs w:val="24"/>
        </w:rPr>
        <w:t xml:space="preserve"> 25 cm. ((Irregolare. - TO00192741</w:t>
      </w:r>
    </w:p>
    <w:p w14:paraId="52B973D8" w14:textId="342DFE32" w:rsidR="004C6FBE" w:rsidRPr="00546F7A" w:rsidRDefault="004C6FBE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F9E1689" w14:textId="58774134" w:rsidR="004C6FBE" w:rsidRPr="00546F7A" w:rsidRDefault="004C6FBE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46F7A">
        <w:rPr>
          <w:rFonts w:asciiTheme="minorHAnsi" w:hAnsiTheme="minorHAnsi" w:cstheme="minorHAnsi"/>
          <w:b/>
          <w:sz w:val="24"/>
          <w:szCs w:val="24"/>
        </w:rPr>
        <w:t xml:space="preserve">*Rendiconti. Classe di lettere e scienze morali e storiche </w:t>
      </w:r>
      <w:r w:rsidRPr="00546F7A">
        <w:rPr>
          <w:rFonts w:asciiTheme="minorHAnsi" w:hAnsiTheme="minorHAnsi" w:cstheme="minorHAnsi"/>
          <w:sz w:val="24"/>
          <w:szCs w:val="24"/>
        </w:rPr>
        <w:t>/ Istituto lombardo Accademia di scienze e lettere. - Vol. 92, fasc. 1 (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>1958)-</w:t>
      </w:r>
      <w:proofErr w:type="gramEnd"/>
      <w:r w:rsidR="009543C7" w:rsidRPr="00546F7A">
        <w:rPr>
          <w:rFonts w:asciiTheme="minorHAnsi" w:hAnsiTheme="minorHAnsi" w:cstheme="minorHAnsi"/>
          <w:sz w:val="24"/>
          <w:szCs w:val="24"/>
        </w:rPr>
        <w:t>vol. 157 (2023-2024)</w:t>
      </w:r>
      <w:r w:rsidRPr="00546F7A">
        <w:rPr>
          <w:rFonts w:asciiTheme="minorHAnsi" w:hAnsiTheme="minorHAnsi" w:cstheme="minorHAnsi"/>
          <w:sz w:val="24"/>
          <w:szCs w:val="24"/>
        </w:rPr>
        <w:t xml:space="preserve">. - 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>Milano :</w:t>
      </w:r>
      <w:proofErr w:type="gramEnd"/>
      <w:r w:rsidRPr="00546F7A">
        <w:rPr>
          <w:rFonts w:asciiTheme="minorHAnsi" w:hAnsiTheme="minorHAnsi" w:cstheme="minorHAnsi"/>
          <w:sz w:val="24"/>
          <w:szCs w:val="24"/>
        </w:rPr>
        <w:t xml:space="preserve"> Istituto lombardo di scienze e lettere, 1958-</w:t>
      </w:r>
      <w:r w:rsidR="009543C7" w:rsidRPr="00546F7A">
        <w:rPr>
          <w:rFonts w:asciiTheme="minorHAnsi" w:hAnsiTheme="minorHAnsi" w:cstheme="minorHAnsi"/>
          <w:sz w:val="24"/>
          <w:szCs w:val="24"/>
        </w:rPr>
        <w:t>2025</w:t>
      </w:r>
      <w:r w:rsidRPr="00546F7A">
        <w:rPr>
          <w:rFonts w:asciiTheme="minorHAnsi" w:hAnsiTheme="minorHAnsi" w:cstheme="minorHAnsi"/>
          <w:sz w:val="24"/>
          <w:szCs w:val="24"/>
        </w:rPr>
        <w:t xml:space="preserve">. – </w:t>
      </w:r>
      <w:r w:rsidR="009543C7" w:rsidRPr="00546F7A">
        <w:rPr>
          <w:rFonts w:asciiTheme="minorHAnsi" w:hAnsiTheme="minorHAnsi" w:cstheme="minorHAnsi"/>
          <w:sz w:val="24"/>
          <w:szCs w:val="24"/>
        </w:rPr>
        <w:t xml:space="preserve">66 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>volumi ;</w:t>
      </w:r>
      <w:proofErr w:type="gramEnd"/>
      <w:r w:rsidRPr="00546F7A">
        <w:rPr>
          <w:rFonts w:asciiTheme="minorHAnsi" w:hAnsiTheme="minorHAnsi" w:cstheme="minorHAnsi"/>
          <w:sz w:val="24"/>
          <w:szCs w:val="24"/>
        </w:rPr>
        <w:t xml:space="preserve"> 25 cm. ((Irregolare. – </w:t>
      </w:r>
      <w:r w:rsidR="009543C7" w:rsidRPr="00546F7A">
        <w:rPr>
          <w:rFonts w:asciiTheme="minorHAnsi" w:hAnsiTheme="minorHAnsi" w:cstheme="minorHAnsi"/>
          <w:sz w:val="24"/>
          <w:szCs w:val="24"/>
        </w:rPr>
        <w:t>Disponibile anche online</w:t>
      </w:r>
      <w:r w:rsidRPr="00546F7A">
        <w:rPr>
          <w:rFonts w:asciiTheme="minorHAnsi" w:hAnsiTheme="minorHAnsi" w:cstheme="minorHAnsi"/>
          <w:sz w:val="24"/>
          <w:szCs w:val="24"/>
        </w:rPr>
        <w:t>. - TO00014915</w:t>
      </w:r>
    </w:p>
    <w:p w14:paraId="00E7146C" w14:textId="77777777" w:rsidR="009543C7" w:rsidRPr="00546F7A" w:rsidRDefault="009543C7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771A802B" w14:textId="0271D998" w:rsidR="009543C7" w:rsidRPr="00546F7A" w:rsidRDefault="009543C7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46F7A">
        <w:rPr>
          <w:rFonts w:asciiTheme="minorHAnsi" w:hAnsiTheme="minorHAnsi" w:cstheme="minorHAnsi"/>
          <w:sz w:val="24"/>
          <w:szCs w:val="24"/>
        </w:rPr>
        <w:t>*</w:t>
      </w:r>
      <w:r w:rsidRPr="00546F7A">
        <w:rPr>
          <w:rFonts w:asciiTheme="minorHAnsi" w:hAnsiTheme="minorHAnsi" w:cstheme="minorHAnsi"/>
          <w:b/>
          <w:bCs/>
          <w:sz w:val="24"/>
          <w:szCs w:val="24"/>
        </w:rPr>
        <w:t xml:space="preserve">Rendiconti. Classe di scienze morali </w:t>
      </w:r>
      <w:r w:rsidRPr="00546F7A">
        <w:rPr>
          <w:rFonts w:asciiTheme="minorHAnsi" w:hAnsiTheme="minorHAnsi" w:cstheme="minorHAnsi"/>
          <w:sz w:val="24"/>
          <w:szCs w:val="24"/>
        </w:rPr>
        <w:t>/ Istituto lombardo Accademia di scienze e lettere. - Vol.</w:t>
      </w:r>
      <w:r w:rsidR="00546F7A" w:rsidRPr="00546F7A">
        <w:rPr>
          <w:rFonts w:asciiTheme="minorHAnsi" w:hAnsiTheme="minorHAnsi" w:cstheme="minorHAnsi"/>
          <w:sz w:val="24"/>
          <w:szCs w:val="24"/>
        </w:rPr>
        <w:t xml:space="preserve"> </w:t>
      </w:r>
      <w:r w:rsidRPr="00546F7A">
        <w:rPr>
          <w:rFonts w:asciiTheme="minorHAnsi" w:hAnsiTheme="minorHAnsi" w:cstheme="minorHAnsi"/>
          <w:sz w:val="24"/>
          <w:szCs w:val="24"/>
        </w:rPr>
        <w:t>158.3 (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>2025)-</w:t>
      </w:r>
      <w:proofErr w:type="gramEnd"/>
      <w:r w:rsidR="00546F7A" w:rsidRPr="00546F7A">
        <w:rPr>
          <w:rFonts w:asciiTheme="minorHAnsi" w:hAnsiTheme="minorHAnsi" w:cstheme="minorHAnsi"/>
          <w:sz w:val="24"/>
          <w:szCs w:val="24"/>
        </w:rPr>
        <w:t xml:space="preserve">  </w:t>
      </w:r>
      <w:proofErr w:type="gramStart"/>
      <w:r w:rsidR="00546F7A" w:rsidRPr="00546F7A">
        <w:rPr>
          <w:rFonts w:asciiTheme="minorHAnsi" w:hAnsiTheme="minorHAnsi" w:cstheme="minorHAnsi"/>
          <w:sz w:val="24"/>
          <w:szCs w:val="24"/>
        </w:rPr>
        <w:t xml:space="preserve">  </w:t>
      </w:r>
      <w:r w:rsidRPr="00546F7A">
        <w:rPr>
          <w:rFonts w:asciiTheme="minorHAnsi" w:hAnsiTheme="minorHAnsi" w:cstheme="minorHAnsi"/>
          <w:sz w:val="24"/>
          <w:szCs w:val="24"/>
        </w:rPr>
        <w:t>.</w:t>
      </w:r>
      <w:proofErr w:type="gramEnd"/>
      <w:r w:rsidRPr="00546F7A">
        <w:rPr>
          <w:rFonts w:asciiTheme="minorHAnsi" w:hAnsiTheme="minorHAnsi" w:cstheme="minorHAnsi"/>
          <w:sz w:val="24"/>
          <w:szCs w:val="24"/>
        </w:rPr>
        <w:t xml:space="preserve"> - 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>Milano :</w:t>
      </w:r>
      <w:proofErr w:type="gramEnd"/>
      <w:r w:rsidRPr="00546F7A">
        <w:rPr>
          <w:rFonts w:asciiTheme="minorHAnsi" w:hAnsiTheme="minorHAnsi" w:cstheme="minorHAnsi"/>
          <w:sz w:val="24"/>
          <w:szCs w:val="24"/>
        </w:rPr>
        <w:t xml:space="preserve"> </w:t>
      </w:r>
      <w:r w:rsidR="00546F7A" w:rsidRPr="00546F7A">
        <w:rPr>
          <w:rFonts w:asciiTheme="minorHAnsi" w:hAnsiTheme="minorHAnsi" w:cstheme="minorHAnsi"/>
          <w:sz w:val="24"/>
          <w:szCs w:val="24"/>
        </w:rPr>
        <w:t>Franco</w:t>
      </w:r>
      <w:r w:rsidRPr="00546F7A">
        <w:rPr>
          <w:rFonts w:asciiTheme="minorHAnsi" w:hAnsiTheme="minorHAnsi" w:cstheme="minorHAnsi"/>
          <w:sz w:val="24"/>
          <w:szCs w:val="24"/>
        </w:rPr>
        <w:t>Angeli, 2026-</w:t>
      </w:r>
      <w:r w:rsidRPr="00546F7A">
        <w:rPr>
          <w:rFonts w:asciiTheme="minorHAnsi" w:hAnsiTheme="minorHAnsi" w:cstheme="minorHAnsi"/>
          <w:sz w:val="24"/>
          <w:szCs w:val="24"/>
        </w:rPr>
        <w:t xml:space="preserve">  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 xml:space="preserve">  </w:t>
      </w:r>
      <w:r w:rsidRPr="00546F7A">
        <w:rPr>
          <w:rFonts w:asciiTheme="minorHAnsi" w:hAnsiTheme="minorHAnsi" w:cstheme="minorHAnsi"/>
          <w:sz w:val="24"/>
          <w:szCs w:val="24"/>
        </w:rPr>
        <w:t>.</w:t>
      </w:r>
      <w:proofErr w:type="gramEnd"/>
      <w:r w:rsidRPr="00546F7A">
        <w:rPr>
          <w:rFonts w:asciiTheme="minorHAnsi" w:hAnsiTheme="minorHAnsi" w:cstheme="minorHAnsi"/>
          <w:sz w:val="24"/>
          <w:szCs w:val="24"/>
        </w:rPr>
        <w:t xml:space="preserve"> - </w:t>
      </w:r>
      <w:proofErr w:type="gramStart"/>
      <w:r w:rsidRPr="00546F7A">
        <w:rPr>
          <w:rFonts w:asciiTheme="minorHAnsi" w:hAnsiTheme="minorHAnsi" w:cstheme="minorHAnsi"/>
          <w:sz w:val="24"/>
          <w:szCs w:val="24"/>
        </w:rPr>
        <w:t>volumi ;</w:t>
      </w:r>
      <w:proofErr w:type="gramEnd"/>
      <w:r w:rsidRPr="00546F7A">
        <w:rPr>
          <w:rFonts w:asciiTheme="minorHAnsi" w:hAnsiTheme="minorHAnsi" w:cstheme="minorHAnsi"/>
          <w:sz w:val="24"/>
          <w:szCs w:val="24"/>
        </w:rPr>
        <w:t xml:space="preserve"> 23 cm. </w:t>
      </w:r>
      <w:r w:rsidRPr="00546F7A">
        <w:rPr>
          <w:rFonts w:asciiTheme="minorHAnsi" w:hAnsiTheme="minorHAnsi" w:cstheme="minorHAnsi"/>
          <w:sz w:val="24"/>
          <w:szCs w:val="24"/>
        </w:rPr>
        <w:t>((</w:t>
      </w:r>
      <w:r w:rsidRPr="00546F7A">
        <w:rPr>
          <w:rFonts w:asciiTheme="minorHAnsi" w:hAnsiTheme="minorHAnsi" w:cstheme="minorHAnsi"/>
          <w:sz w:val="24"/>
          <w:szCs w:val="24"/>
        </w:rPr>
        <w:t>Annuale. - Disponibile anche online. - Condivide la numerazione con: BVE0469027 e VEA0043557.</w:t>
      </w:r>
      <w:r w:rsidRPr="00546F7A">
        <w:rPr>
          <w:rFonts w:asciiTheme="minorHAnsi" w:hAnsiTheme="minorHAnsi" w:cstheme="minorHAnsi"/>
          <w:sz w:val="24"/>
          <w:szCs w:val="24"/>
        </w:rPr>
        <w:t xml:space="preserve"> - </w:t>
      </w:r>
      <w:r w:rsidRPr="00546F7A">
        <w:rPr>
          <w:rFonts w:asciiTheme="minorHAnsi" w:hAnsiTheme="minorHAnsi" w:cstheme="minorHAnsi"/>
          <w:sz w:val="24"/>
          <w:szCs w:val="24"/>
        </w:rPr>
        <w:t>CFI1185741</w:t>
      </w:r>
    </w:p>
    <w:p w14:paraId="5ED36347" w14:textId="77777777" w:rsidR="00DF1834" w:rsidRPr="00546F7A" w:rsidRDefault="00DF1834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E948F01" w14:textId="283EFDFC" w:rsidR="00DF1834" w:rsidRPr="00546F7A" w:rsidRDefault="009543C7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46F7A">
        <w:rPr>
          <w:rFonts w:asciiTheme="minorHAnsi" w:hAnsiTheme="minorHAnsi" w:cstheme="minorHAnsi"/>
          <w:sz w:val="24"/>
          <w:szCs w:val="24"/>
        </w:rPr>
        <w:t xml:space="preserve">Autore: </w:t>
      </w:r>
      <w:r w:rsidRPr="00546F7A">
        <w:rPr>
          <w:rFonts w:asciiTheme="minorHAnsi" w:hAnsiTheme="minorHAnsi" w:cstheme="minorHAnsi"/>
          <w:sz w:val="24"/>
          <w:szCs w:val="24"/>
        </w:rPr>
        <w:t xml:space="preserve">Istituto lombardo-Accademia di scienze e lettere </w:t>
      </w:r>
      <w:r w:rsidR="00546F7A">
        <w:rPr>
          <w:rFonts w:asciiTheme="minorHAnsi" w:hAnsiTheme="minorHAnsi" w:cstheme="minorHAnsi"/>
          <w:sz w:val="24"/>
          <w:szCs w:val="24"/>
        </w:rPr>
        <w:tab/>
      </w:r>
      <w:r w:rsidR="00546F7A">
        <w:rPr>
          <w:rFonts w:asciiTheme="minorHAnsi" w:hAnsiTheme="minorHAnsi" w:cstheme="minorHAnsi"/>
          <w:sz w:val="24"/>
          <w:szCs w:val="24"/>
        </w:rPr>
        <w:tab/>
      </w:r>
      <w:r w:rsidR="00DF1834" w:rsidRPr="00546F7A">
        <w:rPr>
          <w:rFonts w:asciiTheme="minorHAnsi" w:hAnsiTheme="minorHAnsi" w:cstheme="minorHAnsi"/>
          <w:sz w:val="24"/>
          <w:szCs w:val="24"/>
        </w:rPr>
        <w:t>Soggetto: Cultura - Periodici</w:t>
      </w:r>
    </w:p>
    <w:p w14:paraId="122F53BC" w14:textId="61068DE1" w:rsidR="004C6FBE" w:rsidRPr="00546F7A" w:rsidRDefault="004C6FBE" w:rsidP="00546F7A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44"/>
          <w:szCs w:val="44"/>
        </w:rPr>
      </w:pPr>
      <w:r w:rsidRPr="00546F7A">
        <w:rPr>
          <w:rFonts w:asciiTheme="minorHAnsi" w:hAnsiTheme="minorHAnsi" w:cstheme="minorHAnsi"/>
          <w:b/>
          <w:color w:val="C00000"/>
          <w:sz w:val="44"/>
          <w:szCs w:val="44"/>
        </w:rPr>
        <w:lastRenderedPageBreak/>
        <w:t xml:space="preserve">Volumi disponibili in rete </w:t>
      </w:r>
      <w:hyperlink r:id="rId10" w:history="1">
        <w:r w:rsidR="009543C7" w:rsidRPr="00546F7A">
          <w:rPr>
            <w:rStyle w:val="Collegamentoipertestuale"/>
            <w:rFonts w:asciiTheme="minorHAnsi" w:hAnsiTheme="minorHAnsi" w:cstheme="minorHAnsi"/>
            <w:sz w:val="44"/>
            <w:szCs w:val="44"/>
          </w:rPr>
          <w:t>1(</w:t>
        </w:r>
        <w:proofErr w:type="gramStart"/>
        <w:r w:rsidR="009543C7" w:rsidRPr="00546F7A">
          <w:rPr>
            <w:rStyle w:val="Collegamentoipertestuale"/>
            <w:rFonts w:asciiTheme="minorHAnsi" w:hAnsiTheme="minorHAnsi" w:cstheme="minorHAnsi"/>
            <w:sz w:val="44"/>
            <w:szCs w:val="44"/>
          </w:rPr>
          <w:t>1864)-</w:t>
        </w:r>
        <w:proofErr w:type="gramEnd"/>
      </w:hyperlink>
    </w:p>
    <w:p w14:paraId="3CAC19E1" w14:textId="77777777" w:rsidR="001007A5" w:rsidRPr="00546F7A" w:rsidRDefault="001007A5" w:rsidP="00546F7A">
      <w:pPr>
        <w:spacing w:after="0" w:line="240" w:lineRule="auto"/>
        <w:jc w:val="both"/>
        <w:rPr>
          <w:rFonts w:cstheme="minorHAnsi"/>
        </w:rPr>
      </w:pPr>
    </w:p>
    <w:p w14:paraId="42EA7597" w14:textId="5BA8C996" w:rsidR="009543C7" w:rsidRPr="00546F7A" w:rsidRDefault="009543C7" w:rsidP="00546F7A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546F7A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452E8B8D" w14:textId="52A33242" w:rsidR="009543C7" w:rsidRPr="00546F7A" w:rsidRDefault="009543C7" w:rsidP="00546F7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6F7A">
        <w:rPr>
          <w:rFonts w:cstheme="minorHAnsi"/>
          <w:sz w:val="24"/>
          <w:szCs w:val="24"/>
        </w:rPr>
        <w:t>L’Istituto Lombardo pubblica con continuità dal 1864 i propri «</w:t>
      </w:r>
      <w:r w:rsidRPr="00546F7A">
        <w:rPr>
          <w:rFonts w:cstheme="minorHAnsi"/>
          <w:b/>
          <w:bCs/>
          <w:sz w:val="24"/>
          <w:szCs w:val="24"/>
        </w:rPr>
        <w:t>Rendiconti</w:t>
      </w:r>
      <w:r w:rsidRPr="00546F7A">
        <w:rPr>
          <w:rFonts w:cstheme="minorHAnsi"/>
          <w:sz w:val="24"/>
          <w:szCs w:val="24"/>
        </w:rPr>
        <w:t>»: pubblicazione istituzionale dell’accademia, rappresentativa dell’attività delle sue due Classi. Ogni anno sono editi tre volumi: i «</w:t>
      </w:r>
      <w:r w:rsidRPr="00546F7A">
        <w:rPr>
          <w:rFonts w:cstheme="minorHAnsi"/>
          <w:b/>
          <w:bCs/>
          <w:sz w:val="24"/>
          <w:szCs w:val="24"/>
        </w:rPr>
        <w:t>Rendiconti – Parte generale e Atti ufficiali</w:t>
      </w:r>
      <w:r w:rsidRPr="00546F7A">
        <w:rPr>
          <w:rFonts w:cstheme="minorHAnsi"/>
          <w:sz w:val="24"/>
          <w:szCs w:val="24"/>
        </w:rPr>
        <w:t xml:space="preserve">» descrivono le </w:t>
      </w:r>
      <w:r w:rsidRPr="00546F7A">
        <w:rPr>
          <w:rFonts w:cstheme="minorHAnsi"/>
          <w:b/>
          <w:bCs/>
          <w:sz w:val="24"/>
          <w:szCs w:val="24"/>
        </w:rPr>
        <w:t>attività svolte</w:t>
      </w:r>
      <w:r w:rsidRPr="00546F7A">
        <w:rPr>
          <w:rFonts w:cstheme="minorHAnsi"/>
          <w:sz w:val="24"/>
          <w:szCs w:val="24"/>
        </w:rPr>
        <w:t xml:space="preserve"> presso l’Istituto in ciascun anno accademico e contengono la relazione annuale tenuta dal Presidente durante l’Adunanza Solenne. I «</w:t>
      </w:r>
      <w:r w:rsidRPr="00546F7A">
        <w:rPr>
          <w:rFonts w:cstheme="minorHAnsi"/>
          <w:b/>
          <w:bCs/>
          <w:sz w:val="24"/>
          <w:szCs w:val="24"/>
        </w:rPr>
        <w:t>Rendiconti – Classe di Scienze matematiche e naturali</w:t>
      </w:r>
      <w:r w:rsidRPr="00546F7A">
        <w:rPr>
          <w:rFonts w:cstheme="minorHAnsi"/>
          <w:sz w:val="24"/>
          <w:szCs w:val="24"/>
        </w:rPr>
        <w:t>» e i «</w:t>
      </w:r>
      <w:r w:rsidRPr="00546F7A">
        <w:rPr>
          <w:rFonts w:cstheme="minorHAnsi"/>
          <w:b/>
          <w:bCs/>
          <w:sz w:val="24"/>
          <w:szCs w:val="24"/>
        </w:rPr>
        <w:t>Rendiconti – Classe di Scienze morali</w:t>
      </w:r>
      <w:r w:rsidRPr="00546F7A">
        <w:rPr>
          <w:rFonts w:cstheme="minorHAnsi"/>
          <w:sz w:val="24"/>
          <w:szCs w:val="24"/>
        </w:rPr>
        <w:t xml:space="preserve">» raccolgono invece le </w:t>
      </w:r>
      <w:r w:rsidRPr="00546F7A">
        <w:rPr>
          <w:rFonts w:cstheme="minorHAnsi"/>
          <w:b/>
          <w:bCs/>
          <w:sz w:val="24"/>
          <w:szCs w:val="24"/>
        </w:rPr>
        <w:t>comunicazioni scientifiche</w:t>
      </w:r>
      <w:r w:rsidRPr="00546F7A">
        <w:rPr>
          <w:rFonts w:cstheme="minorHAnsi"/>
          <w:sz w:val="24"/>
          <w:szCs w:val="24"/>
        </w:rPr>
        <w:t xml:space="preserve"> presentate durante le Adunanze ordinarie da membri e soci, oltre che da relatori esterni invitati a intervenire.</w:t>
      </w:r>
    </w:p>
    <w:p w14:paraId="7E0C9D50" w14:textId="77777777" w:rsidR="00546F7A" w:rsidRPr="00546F7A" w:rsidRDefault="00546F7A">
      <w:pPr>
        <w:spacing w:after="0" w:line="240" w:lineRule="auto"/>
        <w:jc w:val="both"/>
        <w:rPr>
          <w:rFonts w:cstheme="minorHAnsi"/>
        </w:rPr>
      </w:pPr>
    </w:p>
    <w:sectPr w:rsidR="00546F7A" w:rsidRPr="00546F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978"/>
    <w:rsid w:val="001007A5"/>
    <w:rsid w:val="004C6FBE"/>
    <w:rsid w:val="00546F7A"/>
    <w:rsid w:val="00756F16"/>
    <w:rsid w:val="007C2DC7"/>
    <w:rsid w:val="009543C7"/>
    <w:rsid w:val="009B6978"/>
    <w:rsid w:val="00A83096"/>
    <w:rsid w:val="00B40E35"/>
    <w:rsid w:val="00DF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AC9E"/>
  <w15:docId w15:val="{9F989C3A-A49E-406C-A165-24172BF3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4C6FBE"/>
    <w:rPr>
      <w:color w:val="0000FF"/>
      <w:u w:val="single"/>
    </w:rPr>
  </w:style>
  <w:style w:type="paragraph" w:customStyle="1" w:styleId="Testonormale1">
    <w:name w:val="Testo normale1"/>
    <w:basedOn w:val="Normale"/>
    <w:rsid w:val="004C6FB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6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6FBE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4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uliopalanga.com/wp-content/uploads/2022/05/AC68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eic.it/it/articoli/istituto-lombardo-accademia-di-scienze-e-letter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istitutolombardo.it/attivita/pubblicazioni/elenco/5?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7</cp:revision>
  <dcterms:created xsi:type="dcterms:W3CDTF">2022-07-24T09:34:00Z</dcterms:created>
  <dcterms:modified xsi:type="dcterms:W3CDTF">2026-10-10T06:58:00Z</dcterms:modified>
</cp:coreProperties>
</file>