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A8F5F" w14:textId="682D9812" w:rsidR="00933A6A" w:rsidRPr="00D56B51" w:rsidRDefault="00933A6A" w:rsidP="00933A6A">
      <w:pPr>
        <w:spacing w:after="0" w:line="240" w:lineRule="auto"/>
        <w:jc w:val="both"/>
        <w:rPr>
          <w:i/>
          <w:sz w:val="16"/>
          <w:szCs w:val="16"/>
        </w:rPr>
      </w:pPr>
      <w:bookmarkStart w:id="0" w:name="_Hlk174353145"/>
      <w:r w:rsidRPr="00D56B51">
        <w:rPr>
          <w:b/>
          <w:color w:val="C00000"/>
          <w:sz w:val="44"/>
          <w:szCs w:val="44"/>
        </w:rPr>
        <w:t>AN</w:t>
      </w:r>
      <w:r>
        <w:rPr>
          <w:b/>
          <w:color w:val="C00000"/>
          <w:sz w:val="44"/>
          <w:szCs w:val="44"/>
        </w:rPr>
        <w:t>1134</w:t>
      </w:r>
      <w:r w:rsidRPr="00D56B51">
        <w:rPr>
          <w:b/>
        </w:rPr>
        <w:tab/>
      </w:r>
      <w:r w:rsidRPr="00D56B51">
        <w:rPr>
          <w:b/>
        </w:rPr>
        <w:tab/>
      </w:r>
      <w:r w:rsidRPr="00D56B51">
        <w:rPr>
          <w:b/>
        </w:rPr>
        <w:tab/>
      </w:r>
      <w:r w:rsidRPr="00D56B51">
        <w:rPr>
          <w:b/>
        </w:rPr>
        <w:tab/>
      </w:r>
      <w:r w:rsidRPr="00D56B51">
        <w:rPr>
          <w:b/>
        </w:rPr>
        <w:tab/>
      </w:r>
      <w:r w:rsidRPr="00D56B51">
        <w:rPr>
          <w:b/>
        </w:rPr>
        <w:tab/>
      </w:r>
      <w:r w:rsidRPr="00D56B51">
        <w:rPr>
          <w:b/>
        </w:rPr>
        <w:tab/>
      </w:r>
      <w:r w:rsidRPr="00D56B51">
        <w:rPr>
          <w:b/>
        </w:rPr>
        <w:tab/>
      </w:r>
      <w:r w:rsidRPr="00D56B51">
        <w:rPr>
          <w:i/>
          <w:sz w:val="16"/>
          <w:szCs w:val="16"/>
        </w:rPr>
        <w:t xml:space="preserve">Scheda creata il </w:t>
      </w:r>
      <w:r>
        <w:rPr>
          <w:i/>
          <w:sz w:val="16"/>
          <w:szCs w:val="16"/>
        </w:rPr>
        <w:t>13 settembre</w:t>
      </w:r>
      <w:r w:rsidRPr="00D56B51">
        <w:rPr>
          <w:i/>
          <w:sz w:val="16"/>
          <w:szCs w:val="16"/>
        </w:rPr>
        <w:t xml:space="preserve"> 2026</w:t>
      </w:r>
    </w:p>
    <w:bookmarkEnd w:id="0"/>
    <w:p w14:paraId="029AE0D2" w14:textId="53AC469C" w:rsidR="00933A6A" w:rsidRDefault="00933A6A" w:rsidP="00933A6A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D56B51">
        <w:rPr>
          <w:b/>
          <w:color w:val="C00000"/>
          <w:sz w:val="44"/>
          <w:szCs w:val="44"/>
        </w:rPr>
        <w:t xml:space="preserve">Descrizione </w:t>
      </w:r>
      <w:r>
        <w:rPr>
          <w:b/>
          <w:color w:val="C00000"/>
          <w:sz w:val="44"/>
          <w:szCs w:val="44"/>
        </w:rPr>
        <w:t>storico-</w:t>
      </w:r>
      <w:r w:rsidRPr="00D56B51">
        <w:rPr>
          <w:b/>
          <w:color w:val="C00000"/>
          <w:sz w:val="44"/>
          <w:szCs w:val="44"/>
        </w:rPr>
        <w:t>bibliografica</w:t>
      </w:r>
    </w:p>
    <w:p w14:paraId="1AE4E279" w14:textId="3EC6E668" w:rsidR="006B1685" w:rsidRDefault="00326EAD" w:rsidP="00933A6A">
      <w:pPr>
        <w:spacing w:after="0" w:line="240" w:lineRule="auto"/>
        <w:jc w:val="both"/>
        <w:rPr>
          <w:bCs/>
        </w:rPr>
      </w:pPr>
      <w:r>
        <w:rPr>
          <w:noProof/>
        </w:rPr>
        <w:drawing>
          <wp:inline distT="0" distB="0" distL="0" distR="0" wp14:anchorId="2C6D01D9" wp14:editId="72602DBE">
            <wp:extent cx="1832400" cy="2520000"/>
            <wp:effectExtent l="0" t="0" r="0" b="0"/>
            <wp:docPr id="469308991" name="Immagine 1" descr="Copertina anteri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ary-frontcover" descr="Copertina anterio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0" distR="0" wp14:anchorId="54365F03" wp14:editId="6AFC76A3">
            <wp:extent cx="1890000" cy="2520000"/>
            <wp:effectExtent l="0" t="0" r="0" b="0"/>
            <wp:docPr id="152679769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0" distR="0" wp14:anchorId="45F4B68A" wp14:editId="0209D622">
            <wp:extent cx="2156400" cy="1800000"/>
            <wp:effectExtent l="0" t="0" r="0" b="0"/>
            <wp:docPr id="189345723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B2004B" w14:textId="77777777" w:rsidR="00326EAD" w:rsidRPr="00341401" w:rsidRDefault="00326EAD" w:rsidP="00326EAD">
      <w:pPr>
        <w:spacing w:after="0" w:line="240" w:lineRule="auto"/>
        <w:jc w:val="both"/>
        <w:rPr>
          <w:sz w:val="32"/>
          <w:szCs w:val="32"/>
        </w:rPr>
      </w:pPr>
      <w:r w:rsidRPr="00341401">
        <w:rPr>
          <w:b/>
          <w:sz w:val="32"/>
          <w:szCs w:val="32"/>
        </w:rPr>
        <w:t>*Annuario statistico del Comune di Firenze</w:t>
      </w:r>
      <w:r w:rsidRPr="00341401">
        <w:rPr>
          <w:sz w:val="32"/>
          <w:szCs w:val="32"/>
        </w:rPr>
        <w:t xml:space="preserve">. - Anno 1 (1903)-anno 17/19 (1919/1921); 1961; 2001-2003. - Firenze : Tipografia Barbera di Alfani e Venturi, 1904-2005. – volumi ; 26 cm. ((Annuale. – Poi disponibile online a: </w:t>
      </w:r>
      <w:hyperlink r:id="rId7" w:history="1">
        <w:r w:rsidRPr="00341401">
          <w:rPr>
            <w:rStyle w:val="Collegamentoipertestuale"/>
            <w:sz w:val="32"/>
            <w:szCs w:val="32"/>
          </w:rPr>
          <w:t>https://opendata.comune.fi.it/content/annuario-statistico</w:t>
        </w:r>
      </w:hyperlink>
      <w:r w:rsidRPr="00341401">
        <w:rPr>
          <w:sz w:val="32"/>
          <w:szCs w:val="32"/>
        </w:rPr>
        <w:t>. - Poi: 34 cm. - TO00176472; RT10093369</w:t>
      </w:r>
    </w:p>
    <w:p w14:paraId="53C2392D" w14:textId="77777777" w:rsidR="00326EAD" w:rsidRPr="00341401" w:rsidRDefault="00326EAD" w:rsidP="00326EAD">
      <w:pPr>
        <w:spacing w:after="0" w:line="240" w:lineRule="auto"/>
        <w:jc w:val="both"/>
        <w:rPr>
          <w:sz w:val="32"/>
          <w:szCs w:val="32"/>
        </w:rPr>
      </w:pPr>
      <w:r w:rsidRPr="00341401">
        <w:rPr>
          <w:sz w:val="32"/>
          <w:szCs w:val="32"/>
        </w:rPr>
        <w:t>Variante del titolo: *Annuario statistico / Comune di Firenze</w:t>
      </w:r>
    </w:p>
    <w:p w14:paraId="659ABF83" w14:textId="77777777" w:rsidR="00326EAD" w:rsidRPr="00341401" w:rsidRDefault="00326EAD" w:rsidP="00933A6A">
      <w:pPr>
        <w:spacing w:after="0" w:line="240" w:lineRule="auto"/>
        <w:jc w:val="both"/>
        <w:rPr>
          <w:bCs/>
          <w:sz w:val="32"/>
          <w:szCs w:val="32"/>
        </w:rPr>
      </w:pPr>
    </w:p>
    <w:p w14:paraId="5DF4ECEE" w14:textId="35BFC311" w:rsidR="00933A6A" w:rsidRPr="00341401" w:rsidRDefault="00933A6A" w:rsidP="00933A6A">
      <w:pPr>
        <w:spacing w:after="0" w:line="240" w:lineRule="auto"/>
        <w:jc w:val="both"/>
        <w:rPr>
          <w:sz w:val="32"/>
          <w:szCs w:val="32"/>
        </w:rPr>
      </w:pPr>
      <w:r w:rsidRPr="00341401">
        <w:rPr>
          <w:sz w:val="32"/>
          <w:szCs w:val="32"/>
        </w:rPr>
        <w:t>Autore: Firenze</w:t>
      </w:r>
      <w:r w:rsidR="00B56081" w:rsidRPr="00341401">
        <w:rPr>
          <w:sz w:val="32"/>
          <w:szCs w:val="32"/>
        </w:rPr>
        <w:t>; Firenze : Ufficio di statistica</w:t>
      </w:r>
    </w:p>
    <w:p w14:paraId="0A33E1ED" w14:textId="168C1C5A" w:rsidR="00B56081" w:rsidRPr="00341401" w:rsidRDefault="00B56081" w:rsidP="00933A6A">
      <w:pPr>
        <w:spacing w:after="0" w:line="240" w:lineRule="auto"/>
        <w:jc w:val="both"/>
        <w:rPr>
          <w:sz w:val="32"/>
          <w:szCs w:val="32"/>
        </w:rPr>
      </w:pPr>
      <w:r w:rsidRPr="00341401">
        <w:rPr>
          <w:sz w:val="32"/>
          <w:szCs w:val="32"/>
        </w:rPr>
        <w:t xml:space="preserve">Soggetto: </w:t>
      </w:r>
      <w:r w:rsidRPr="00341401">
        <w:rPr>
          <w:sz w:val="32"/>
          <w:szCs w:val="32"/>
        </w:rPr>
        <w:t xml:space="preserve">Firenze - Statistiche </w:t>
      </w:r>
      <w:r w:rsidRPr="00341401">
        <w:rPr>
          <w:sz w:val="32"/>
          <w:szCs w:val="32"/>
        </w:rPr>
        <w:t>–</w:t>
      </w:r>
      <w:r w:rsidRPr="00341401">
        <w:rPr>
          <w:sz w:val="32"/>
          <w:szCs w:val="32"/>
        </w:rPr>
        <w:t xml:space="preserve"> </w:t>
      </w:r>
      <w:r w:rsidR="006B1685" w:rsidRPr="00341401">
        <w:rPr>
          <w:sz w:val="32"/>
          <w:szCs w:val="32"/>
        </w:rPr>
        <w:t>Periodici</w:t>
      </w:r>
    </w:p>
    <w:p w14:paraId="195C214C" w14:textId="77777777" w:rsidR="00933A6A" w:rsidRDefault="00933A6A" w:rsidP="00933A6A">
      <w:pPr>
        <w:spacing w:after="0" w:line="240" w:lineRule="auto"/>
        <w:jc w:val="both"/>
      </w:pPr>
    </w:p>
    <w:p w14:paraId="0275B18F" w14:textId="77777777" w:rsidR="00933A6A" w:rsidRPr="00933A6A" w:rsidRDefault="00933A6A" w:rsidP="00933A6A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933A6A">
        <w:rPr>
          <w:b/>
          <w:bCs/>
          <w:color w:val="C00000"/>
          <w:sz w:val="44"/>
          <w:szCs w:val="44"/>
        </w:rPr>
        <w:t>Informazioni storico-bibliografiche</w:t>
      </w:r>
    </w:p>
    <w:p w14:paraId="51E7AE9C" w14:textId="2771CFFF" w:rsidR="009C336C" w:rsidRPr="00341401" w:rsidRDefault="009C336C" w:rsidP="009C336C">
      <w:pPr>
        <w:spacing w:after="0" w:line="240" w:lineRule="auto"/>
        <w:jc w:val="both"/>
        <w:rPr>
          <w:b/>
          <w:bCs/>
          <w:sz w:val="28"/>
          <w:szCs w:val="28"/>
        </w:rPr>
      </w:pPr>
      <w:r w:rsidRPr="00341401">
        <w:rPr>
          <w:b/>
          <w:bCs/>
          <w:sz w:val="28"/>
          <w:szCs w:val="28"/>
        </w:rPr>
        <w:t>Annuario Statistico del Comune di Firenze</w:t>
      </w:r>
      <w:r w:rsidRPr="00341401">
        <w:rPr>
          <w:b/>
          <w:bCs/>
          <w:sz w:val="28"/>
          <w:szCs w:val="28"/>
        </w:rPr>
        <w:t xml:space="preserve">. </w:t>
      </w:r>
      <w:r w:rsidRPr="00341401">
        <w:rPr>
          <w:b/>
          <w:bCs/>
          <w:sz w:val="28"/>
          <w:szCs w:val="28"/>
        </w:rPr>
        <w:t>Storia ed evoluzione:</w:t>
      </w:r>
    </w:p>
    <w:p w14:paraId="40228770" w14:textId="227E70D0" w:rsidR="009C336C" w:rsidRPr="00341401" w:rsidRDefault="009C336C" w:rsidP="009C336C">
      <w:pPr>
        <w:spacing w:after="0" w:line="240" w:lineRule="auto"/>
        <w:jc w:val="both"/>
        <w:rPr>
          <w:sz w:val="28"/>
          <w:szCs w:val="28"/>
        </w:rPr>
      </w:pPr>
      <w:r w:rsidRPr="00341401">
        <w:rPr>
          <w:sz w:val="28"/>
          <w:szCs w:val="28"/>
        </w:rPr>
        <w:t xml:space="preserve">Più di cent’anni fa vedeva la luce il primo Annuario Statistico del Comune di Firenze. Dieci anni fa riprendeva le pubblicazioni, dopo vent’anni di silenzio, l’Annuario in veste cartacea. </w:t>
      </w:r>
      <w:r w:rsidR="00341401">
        <w:rPr>
          <w:sz w:val="28"/>
          <w:szCs w:val="28"/>
        </w:rPr>
        <w:t xml:space="preserve"> </w:t>
      </w:r>
      <w:r w:rsidRPr="00341401">
        <w:rPr>
          <w:sz w:val="28"/>
          <w:szCs w:val="28"/>
        </w:rPr>
        <w:t xml:space="preserve">Oggi abbiamo a disposizione questo nuovo strumento che cambia il paradigma della pubblicazione e della fruizione dei dati. Da un lato non è più necessario aspettare che i dati riferiti a un anno specifico siano disponibili contemporaneamente, ritardando così oltremisura la pubblicazione. La presenza in rete ci consente di aggiornare le varie tavole, man mano che i dati vengono raccolti, controllati ed elaborati. </w:t>
      </w:r>
      <w:r w:rsidR="00341401">
        <w:rPr>
          <w:sz w:val="28"/>
          <w:szCs w:val="28"/>
        </w:rPr>
        <w:t xml:space="preserve"> </w:t>
      </w:r>
      <w:r w:rsidRPr="00341401">
        <w:rPr>
          <w:sz w:val="28"/>
          <w:szCs w:val="28"/>
        </w:rPr>
        <w:t xml:space="preserve">Quello che si presenta è così una sorta di Annuario in tempo reale (o quasi) che, tralasciata la simultaneità, guadagna in tempestività e in pertinenza. D’altro lato, una disponibilità costante, che si presenta più come flusso che come stock, consente di aprire un canale diretto e automatizzato con la piattaforma open data del Comune di Firenze. </w:t>
      </w:r>
      <w:r w:rsidRPr="00341401">
        <w:rPr>
          <w:sz w:val="28"/>
          <w:szCs w:val="28"/>
        </w:rPr>
        <w:lastRenderedPageBreak/>
        <w:t xml:space="preserve">Questo viene fatto con criteri e meccanismo molto più efficaci che nel passato recente, quando pure la pubblicazione come dati aperti delle tavole dell’Annuario era consistente e diffusa. </w:t>
      </w:r>
      <w:r w:rsidRPr="00341401">
        <w:rPr>
          <w:sz w:val="28"/>
          <w:szCs w:val="28"/>
        </w:rPr>
        <w:t xml:space="preserve"> </w:t>
      </w:r>
      <w:r w:rsidRPr="00341401">
        <w:rPr>
          <w:sz w:val="28"/>
          <w:szCs w:val="28"/>
        </w:rPr>
        <w:t xml:space="preserve">Oggi, come un secolo fa, la disponibilità  di dati statistici particolareggiati per il territorio comunale è strumento essenziale per l’amministrazione della comunità , per conoscere a fondo, al di là  delle impressioni, le caratteristiche e le dinamiche dei fenomeni economici, sociali, territoriali, per impostare programmi e interventi che traggano origine da analisi approfondite, che a loro volta combinino nella giusta misura le aspirazioni dei cittadini con dati di fatto, misurazioni, confronti nel tempo e nello spazio. </w:t>
      </w:r>
      <w:r w:rsidRPr="00341401">
        <w:rPr>
          <w:sz w:val="28"/>
          <w:szCs w:val="28"/>
        </w:rPr>
        <w:t xml:space="preserve"> </w:t>
      </w:r>
      <w:r w:rsidRPr="00341401">
        <w:rPr>
          <w:sz w:val="28"/>
          <w:szCs w:val="28"/>
        </w:rPr>
        <w:t xml:space="preserve">Anche un Annuario Statistico, che si presenta come una corposa raccolta di numeri e di tabelle, che si susseguono quasi senza commento, diventa un passaggio essenziale del processo che parte dalla conoscenza dei dati per approdare alla consapevolezza di possedere informazioni. </w:t>
      </w:r>
      <w:r w:rsidR="00341401">
        <w:rPr>
          <w:sz w:val="28"/>
          <w:szCs w:val="28"/>
        </w:rPr>
        <w:t xml:space="preserve"> </w:t>
      </w:r>
      <w:r w:rsidRPr="00341401">
        <w:rPr>
          <w:sz w:val="28"/>
          <w:szCs w:val="28"/>
        </w:rPr>
        <w:t xml:space="preserve">L’Amministrazione Comunale di Firenze, dal 2001 a oggi ha investito con convinzione per lo sviluppo della funzione statistica, rafforzando l’ufficio che produce questo lavoro, ma anche cercando di diffondere in tutta la sua struttura amministrativa e operativa la cultura della misurazione, del confronto, del perseguimento dei risultati. La funzione statistica pubblica del comune non è più mero adempimento a servizio dello stato centrale e assume un ruolo fondamentale di supporto dell’azione amministrativa. Tanto di più se tale funzione ha come unici vincoli i codici scientifici e deontologici della ricerca scientifica, che soli possono garantirle quella indipendenza e autorevolezza necessari per farla divenire strumento di democrazia finalizzato alla conoscenza. </w:t>
      </w:r>
      <w:r w:rsidRPr="00341401">
        <w:rPr>
          <w:sz w:val="28"/>
          <w:szCs w:val="28"/>
        </w:rPr>
        <w:t xml:space="preserve"> </w:t>
      </w:r>
      <w:r w:rsidRPr="00341401">
        <w:rPr>
          <w:sz w:val="28"/>
          <w:szCs w:val="28"/>
        </w:rPr>
        <w:t xml:space="preserve">L’Annuario in questa nuova veste va ad affiancarsi alla pubblicazione del Bollettino mensile di statistica che propone oltre a focus demografici diversi ogni mese, il punto sull’andamento dei prezzi al consumo e sull’andamento meteorologico, oltre alla pubblicazione dei report completi delle numerose ricerche e indagini che l’ufficio continua a produrre. Lacune e imprecisioni non mancano nei nostri lavori, ma è importante dare continuità alle pubblicazioni e rendersi disponibili alle segnalazioni e ai suggerimenti che possano rendere migliore il lavoro e più fruibili i dati e le informazioni che mettiamo a disposizione. </w:t>
      </w:r>
      <w:r w:rsidR="00341401">
        <w:rPr>
          <w:sz w:val="28"/>
          <w:szCs w:val="28"/>
        </w:rPr>
        <w:t xml:space="preserve"> </w:t>
      </w:r>
      <w:r w:rsidRPr="00341401">
        <w:rPr>
          <w:sz w:val="28"/>
          <w:szCs w:val="28"/>
        </w:rPr>
        <w:t xml:space="preserve">In ogni caso, ogni volta, se necessario, “ritenteremo la prova con auspici migliori”. </w:t>
      </w:r>
    </w:p>
    <w:p w14:paraId="355113E9" w14:textId="3462EF92" w:rsidR="00933A6A" w:rsidRPr="00341401" w:rsidRDefault="009C336C" w:rsidP="00933A6A">
      <w:pPr>
        <w:spacing w:after="0" w:line="240" w:lineRule="auto"/>
        <w:jc w:val="both"/>
        <w:rPr>
          <w:sz w:val="28"/>
          <w:szCs w:val="28"/>
        </w:rPr>
      </w:pPr>
      <w:hyperlink r:id="rId8" w:history="1">
        <w:r w:rsidRPr="00341401">
          <w:rPr>
            <w:rStyle w:val="Collegamentoipertestuale"/>
            <w:sz w:val="28"/>
            <w:szCs w:val="28"/>
          </w:rPr>
          <w:t>https://opendata.comune.fi.it/content/annuario-statistico</w:t>
        </w:r>
      </w:hyperlink>
      <w:r w:rsidRPr="00341401">
        <w:rPr>
          <w:sz w:val="28"/>
          <w:szCs w:val="28"/>
        </w:rPr>
        <w:t xml:space="preserve">. </w:t>
      </w:r>
    </w:p>
    <w:p w14:paraId="4086BB19" w14:textId="77777777" w:rsidR="006B1685" w:rsidRDefault="006B1685" w:rsidP="00933A6A">
      <w:pPr>
        <w:spacing w:after="0" w:line="240" w:lineRule="auto"/>
        <w:jc w:val="both"/>
      </w:pPr>
    </w:p>
    <w:sectPr w:rsidR="006B168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305C"/>
    <w:rsid w:val="0031062F"/>
    <w:rsid w:val="00326EAD"/>
    <w:rsid w:val="00341401"/>
    <w:rsid w:val="0036053E"/>
    <w:rsid w:val="003605E3"/>
    <w:rsid w:val="00375F4B"/>
    <w:rsid w:val="003811E4"/>
    <w:rsid w:val="005B305C"/>
    <w:rsid w:val="00653982"/>
    <w:rsid w:val="006B1685"/>
    <w:rsid w:val="00933A6A"/>
    <w:rsid w:val="009C336C"/>
    <w:rsid w:val="00B56081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8027"/>
  <w15:chartTrackingRefBased/>
  <w15:docId w15:val="{D81E9BCE-06E4-48CC-9471-B85629CD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3A6A"/>
  </w:style>
  <w:style w:type="paragraph" w:styleId="Titolo1">
    <w:name w:val="heading 1"/>
    <w:basedOn w:val="Normale"/>
    <w:next w:val="Normale"/>
    <w:link w:val="Titolo1Carattere"/>
    <w:uiPriority w:val="9"/>
    <w:qFormat/>
    <w:rsid w:val="005B3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3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305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3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305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3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3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3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3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305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30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305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305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305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30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30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30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30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3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3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30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3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30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30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30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305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305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305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305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5608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6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data.comune.fi.it/content/annuario-statistic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pendata.comune.fi.it/content/annuario-statisti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2026-09-13T10:06:00Z</dcterms:created>
  <dcterms:modified xsi:type="dcterms:W3CDTF">2026-09-13T11:00:00Z</dcterms:modified>
</cp:coreProperties>
</file>