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207E4" w14:textId="55BE526C" w:rsidR="000F1F64" w:rsidRPr="0007529A" w:rsidRDefault="000F1F64" w:rsidP="007E46B0">
      <w:pPr>
        <w:spacing w:after="0" w:line="240" w:lineRule="auto"/>
        <w:jc w:val="both"/>
        <w:rPr>
          <w:rFonts w:cstheme="minorHAnsi"/>
          <w:i/>
          <w:sz w:val="16"/>
          <w:szCs w:val="16"/>
        </w:rPr>
      </w:pPr>
      <w:bookmarkStart w:id="0" w:name="_Hlk174353145"/>
      <w:r w:rsidRPr="0007529A">
        <w:rPr>
          <w:rFonts w:cstheme="minorHAnsi"/>
          <w:b/>
          <w:color w:val="C00000"/>
          <w:sz w:val="44"/>
          <w:szCs w:val="44"/>
        </w:rPr>
        <w:t>AN3353</w:t>
      </w:r>
      <w:r w:rsidRPr="0007529A">
        <w:rPr>
          <w:rFonts w:cstheme="minorHAnsi"/>
          <w:b/>
          <w:sz w:val="20"/>
          <w:szCs w:val="20"/>
        </w:rPr>
        <w:tab/>
      </w:r>
      <w:r w:rsidRPr="0007529A">
        <w:rPr>
          <w:rFonts w:cstheme="minorHAnsi"/>
          <w:b/>
          <w:sz w:val="20"/>
          <w:szCs w:val="20"/>
        </w:rPr>
        <w:tab/>
      </w:r>
      <w:r w:rsidRPr="0007529A">
        <w:rPr>
          <w:rFonts w:cstheme="minorHAnsi"/>
          <w:b/>
          <w:sz w:val="20"/>
          <w:szCs w:val="20"/>
        </w:rPr>
        <w:tab/>
      </w:r>
      <w:r w:rsidRPr="0007529A">
        <w:rPr>
          <w:rFonts w:cstheme="minorHAnsi"/>
          <w:b/>
          <w:sz w:val="20"/>
          <w:szCs w:val="20"/>
        </w:rPr>
        <w:tab/>
      </w:r>
      <w:r w:rsidRPr="0007529A">
        <w:rPr>
          <w:rFonts w:cstheme="minorHAnsi"/>
          <w:b/>
          <w:sz w:val="20"/>
          <w:szCs w:val="20"/>
        </w:rPr>
        <w:tab/>
      </w:r>
      <w:r w:rsidRPr="0007529A">
        <w:rPr>
          <w:rFonts w:cstheme="minorHAnsi"/>
          <w:b/>
          <w:sz w:val="20"/>
          <w:szCs w:val="20"/>
        </w:rPr>
        <w:tab/>
      </w:r>
      <w:r w:rsidRPr="0007529A">
        <w:rPr>
          <w:rFonts w:cstheme="minorHAnsi"/>
          <w:b/>
          <w:sz w:val="20"/>
          <w:szCs w:val="20"/>
        </w:rPr>
        <w:tab/>
      </w:r>
      <w:r w:rsidRPr="0007529A">
        <w:rPr>
          <w:rFonts w:cstheme="minorHAnsi"/>
          <w:b/>
          <w:sz w:val="20"/>
          <w:szCs w:val="20"/>
        </w:rPr>
        <w:tab/>
      </w:r>
      <w:r w:rsidRPr="0007529A">
        <w:rPr>
          <w:rFonts w:cstheme="minorHAnsi"/>
          <w:i/>
          <w:sz w:val="16"/>
          <w:szCs w:val="16"/>
        </w:rPr>
        <w:t>Scheda creata il 7 maggio 2026</w:t>
      </w:r>
    </w:p>
    <w:bookmarkEnd w:id="0"/>
    <w:p w14:paraId="77266C21" w14:textId="76BDD84B" w:rsidR="000F1F64" w:rsidRPr="0007529A" w:rsidRDefault="000F1F64" w:rsidP="007E46B0">
      <w:pPr>
        <w:spacing w:after="0" w:line="240" w:lineRule="auto"/>
        <w:jc w:val="both"/>
        <w:rPr>
          <w:rFonts w:cstheme="minorHAnsi"/>
          <w:b/>
          <w:color w:val="C00000"/>
          <w:sz w:val="44"/>
          <w:szCs w:val="44"/>
        </w:rPr>
      </w:pPr>
      <w:r w:rsidRPr="0007529A">
        <w:rPr>
          <w:rFonts w:cstheme="minorHAnsi"/>
          <w:b/>
          <w:color w:val="C00000"/>
          <w:sz w:val="44"/>
          <w:szCs w:val="44"/>
        </w:rPr>
        <w:t xml:space="preserve">Descrizione </w:t>
      </w:r>
      <w:r w:rsidR="00174E36" w:rsidRPr="0007529A">
        <w:rPr>
          <w:rFonts w:cstheme="minorHAnsi"/>
          <w:b/>
          <w:color w:val="C00000"/>
          <w:sz w:val="44"/>
          <w:szCs w:val="44"/>
        </w:rPr>
        <w:t>storico-</w:t>
      </w:r>
      <w:r w:rsidRPr="0007529A">
        <w:rPr>
          <w:rFonts w:cstheme="minorHAnsi"/>
          <w:b/>
          <w:color w:val="C00000"/>
          <w:sz w:val="44"/>
          <w:szCs w:val="44"/>
        </w:rPr>
        <w:t>bibliografica</w:t>
      </w:r>
    </w:p>
    <w:p w14:paraId="21DCA696" w14:textId="60A1838B" w:rsidR="0028299E" w:rsidRPr="0007529A" w:rsidRDefault="0007529A" w:rsidP="0007529A">
      <w:pPr>
        <w:spacing w:after="0" w:line="240" w:lineRule="auto"/>
        <w:jc w:val="center"/>
        <w:rPr>
          <w:rFonts w:cstheme="minorHAnsi"/>
          <w:b/>
        </w:rPr>
      </w:pPr>
      <w:r w:rsidRPr="0007529A">
        <w:rPr>
          <w:rFonts w:cstheme="minorHAnsi"/>
          <w:b/>
          <w:noProof/>
        </w:rPr>
        <w:drawing>
          <wp:inline distT="0" distB="0" distL="0" distR="0" wp14:anchorId="55C0AA3B" wp14:editId="2DE175CF">
            <wp:extent cx="1742400" cy="2880000"/>
            <wp:effectExtent l="0" t="0" r="0" b="0"/>
            <wp:docPr id="12858871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2400" cy="2880000"/>
                    </a:xfrm>
                    <a:prstGeom prst="rect">
                      <a:avLst/>
                    </a:prstGeom>
                    <a:noFill/>
                  </pic:spPr>
                </pic:pic>
              </a:graphicData>
            </a:graphic>
          </wp:inline>
        </w:drawing>
      </w:r>
      <w:r w:rsidR="0028299E" w:rsidRPr="0007529A">
        <w:rPr>
          <w:rFonts w:cstheme="minorHAnsi"/>
          <w:b/>
        </w:rPr>
        <w:drawing>
          <wp:inline distT="0" distB="0" distL="0" distR="0" wp14:anchorId="660E4735" wp14:editId="20112CA7">
            <wp:extent cx="2120400" cy="2880000"/>
            <wp:effectExtent l="0" t="0" r="0" b="0"/>
            <wp:docPr id="1353817451" name="Immagine 6" descr="Film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 Tv"/>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0400" cy="2880000"/>
                    </a:xfrm>
                    <a:prstGeom prst="rect">
                      <a:avLst/>
                    </a:prstGeom>
                    <a:noFill/>
                    <a:ln>
                      <a:noFill/>
                    </a:ln>
                  </pic:spPr>
                </pic:pic>
              </a:graphicData>
            </a:graphic>
          </wp:inline>
        </w:drawing>
      </w:r>
    </w:p>
    <w:p w14:paraId="3FA3E95C" w14:textId="00463E9C" w:rsidR="005E4A8D" w:rsidRPr="0007529A" w:rsidRDefault="005E4A8D" w:rsidP="007E46B0">
      <w:pPr>
        <w:spacing w:after="0" w:line="240" w:lineRule="auto"/>
        <w:jc w:val="both"/>
        <w:rPr>
          <w:rFonts w:cstheme="minorHAnsi"/>
          <w:bCs/>
          <w:sz w:val="32"/>
          <w:szCs w:val="32"/>
        </w:rPr>
      </w:pPr>
      <w:r w:rsidRPr="0007529A">
        <w:rPr>
          <w:rFonts w:cstheme="minorHAnsi"/>
          <w:b/>
          <w:sz w:val="32"/>
          <w:szCs w:val="32"/>
        </w:rPr>
        <w:t>*</w:t>
      </w:r>
      <w:r w:rsidRPr="0007529A">
        <w:rPr>
          <w:rFonts w:cstheme="minorHAnsi"/>
          <w:b/>
          <w:sz w:val="32"/>
          <w:szCs w:val="32"/>
        </w:rPr>
        <w:t xml:space="preserve">Film </w:t>
      </w:r>
      <w:proofErr w:type="gramStart"/>
      <w:r w:rsidRPr="0007529A">
        <w:rPr>
          <w:rFonts w:cstheme="minorHAnsi"/>
          <w:b/>
          <w:sz w:val="32"/>
          <w:szCs w:val="32"/>
        </w:rPr>
        <w:t>TV</w:t>
      </w:r>
      <w:r w:rsidRPr="0007529A">
        <w:rPr>
          <w:rFonts w:cstheme="minorHAnsi"/>
          <w:bCs/>
          <w:sz w:val="32"/>
          <w:szCs w:val="32"/>
        </w:rPr>
        <w:t xml:space="preserve"> :</w:t>
      </w:r>
      <w:proofErr w:type="gramEnd"/>
      <w:r w:rsidRPr="0007529A">
        <w:rPr>
          <w:rFonts w:cstheme="minorHAnsi"/>
          <w:bCs/>
          <w:sz w:val="32"/>
          <w:szCs w:val="32"/>
        </w:rPr>
        <w:t xml:space="preserve"> settimanale di televisione, cinema e spettacolo. - A</w:t>
      </w:r>
      <w:r w:rsidRPr="0007529A">
        <w:rPr>
          <w:rFonts w:cstheme="minorHAnsi"/>
          <w:bCs/>
          <w:sz w:val="32"/>
          <w:szCs w:val="32"/>
        </w:rPr>
        <w:t>nno</w:t>
      </w:r>
      <w:r w:rsidRPr="0007529A">
        <w:rPr>
          <w:rFonts w:cstheme="minorHAnsi"/>
          <w:bCs/>
          <w:sz w:val="32"/>
          <w:szCs w:val="32"/>
        </w:rPr>
        <w:t xml:space="preserve"> 1, n. 1 (26 gen</w:t>
      </w:r>
      <w:r w:rsidRPr="0007529A">
        <w:rPr>
          <w:rFonts w:cstheme="minorHAnsi"/>
          <w:bCs/>
          <w:sz w:val="32"/>
          <w:szCs w:val="32"/>
        </w:rPr>
        <w:t>naio</w:t>
      </w:r>
      <w:r w:rsidRPr="0007529A">
        <w:rPr>
          <w:rFonts w:cstheme="minorHAnsi"/>
          <w:bCs/>
          <w:sz w:val="32"/>
          <w:szCs w:val="32"/>
        </w:rPr>
        <w:t xml:space="preserve"> </w:t>
      </w:r>
      <w:proofErr w:type="gramStart"/>
      <w:r w:rsidRPr="0007529A">
        <w:rPr>
          <w:rFonts w:cstheme="minorHAnsi"/>
          <w:bCs/>
          <w:sz w:val="32"/>
          <w:szCs w:val="32"/>
        </w:rPr>
        <w:t>1993)-</w:t>
      </w:r>
      <w:proofErr w:type="gramEnd"/>
      <w:r w:rsidRPr="0007529A">
        <w:rPr>
          <w:rFonts w:cstheme="minorHAnsi"/>
          <w:bCs/>
          <w:sz w:val="32"/>
          <w:szCs w:val="32"/>
        </w:rPr>
        <w:t xml:space="preserve">  </w:t>
      </w:r>
      <w:proofErr w:type="gramStart"/>
      <w:r w:rsidRPr="0007529A">
        <w:rPr>
          <w:rFonts w:cstheme="minorHAnsi"/>
          <w:bCs/>
          <w:sz w:val="32"/>
          <w:szCs w:val="32"/>
        </w:rPr>
        <w:t xml:space="preserve">  </w:t>
      </w:r>
      <w:r w:rsidRPr="0007529A">
        <w:rPr>
          <w:rFonts w:cstheme="minorHAnsi"/>
          <w:bCs/>
          <w:sz w:val="32"/>
          <w:szCs w:val="32"/>
        </w:rPr>
        <w:t>.</w:t>
      </w:r>
      <w:proofErr w:type="gramEnd"/>
      <w:r w:rsidRPr="0007529A">
        <w:rPr>
          <w:rFonts w:cstheme="minorHAnsi"/>
          <w:bCs/>
          <w:sz w:val="32"/>
          <w:szCs w:val="32"/>
        </w:rPr>
        <w:t xml:space="preserve"> - </w:t>
      </w:r>
      <w:proofErr w:type="gramStart"/>
      <w:r w:rsidRPr="0007529A">
        <w:rPr>
          <w:rFonts w:cstheme="minorHAnsi"/>
          <w:bCs/>
          <w:sz w:val="32"/>
          <w:szCs w:val="32"/>
        </w:rPr>
        <w:t>Milano :</w:t>
      </w:r>
      <w:proofErr w:type="gramEnd"/>
      <w:r w:rsidRPr="0007529A">
        <w:rPr>
          <w:rFonts w:cstheme="minorHAnsi"/>
          <w:bCs/>
          <w:sz w:val="32"/>
          <w:szCs w:val="32"/>
        </w:rPr>
        <w:t xml:space="preserve"> Bernardini, 1993</w:t>
      </w:r>
      <w:r w:rsidRPr="0007529A">
        <w:rPr>
          <w:rFonts w:cstheme="minorHAnsi"/>
          <w:bCs/>
          <w:sz w:val="32"/>
          <w:szCs w:val="32"/>
        </w:rPr>
        <w:t xml:space="preserve">-  </w:t>
      </w:r>
      <w:proofErr w:type="gramStart"/>
      <w:r w:rsidRPr="0007529A">
        <w:rPr>
          <w:rFonts w:cstheme="minorHAnsi"/>
          <w:bCs/>
          <w:sz w:val="32"/>
          <w:szCs w:val="32"/>
        </w:rPr>
        <w:t xml:space="preserve">  </w:t>
      </w:r>
      <w:r w:rsidRPr="0007529A">
        <w:rPr>
          <w:rFonts w:cstheme="minorHAnsi"/>
          <w:bCs/>
          <w:sz w:val="32"/>
          <w:szCs w:val="32"/>
        </w:rPr>
        <w:t>.</w:t>
      </w:r>
      <w:proofErr w:type="gramEnd"/>
      <w:r w:rsidRPr="0007529A">
        <w:rPr>
          <w:rFonts w:cstheme="minorHAnsi"/>
          <w:bCs/>
          <w:sz w:val="32"/>
          <w:szCs w:val="32"/>
        </w:rPr>
        <w:t xml:space="preserve"> - </w:t>
      </w:r>
      <w:proofErr w:type="gramStart"/>
      <w:r w:rsidRPr="0007529A">
        <w:rPr>
          <w:rFonts w:cstheme="minorHAnsi"/>
          <w:bCs/>
          <w:sz w:val="32"/>
          <w:szCs w:val="32"/>
        </w:rPr>
        <w:t>v</w:t>
      </w:r>
      <w:r w:rsidRPr="0007529A">
        <w:rPr>
          <w:rFonts w:cstheme="minorHAnsi"/>
          <w:bCs/>
          <w:sz w:val="32"/>
          <w:szCs w:val="32"/>
        </w:rPr>
        <w:t>olumi</w:t>
      </w:r>
      <w:r w:rsidRPr="0007529A">
        <w:rPr>
          <w:rFonts w:cstheme="minorHAnsi"/>
          <w:bCs/>
          <w:sz w:val="32"/>
          <w:szCs w:val="32"/>
        </w:rPr>
        <w:t xml:space="preserve"> :</w:t>
      </w:r>
      <w:proofErr w:type="gramEnd"/>
      <w:r w:rsidRPr="0007529A">
        <w:rPr>
          <w:rFonts w:cstheme="minorHAnsi"/>
          <w:bCs/>
          <w:sz w:val="32"/>
          <w:szCs w:val="32"/>
        </w:rPr>
        <w:t xml:space="preserve"> </w:t>
      </w:r>
      <w:proofErr w:type="gramStart"/>
      <w:r w:rsidRPr="0007529A">
        <w:rPr>
          <w:rFonts w:cstheme="minorHAnsi"/>
          <w:bCs/>
          <w:sz w:val="32"/>
          <w:szCs w:val="32"/>
        </w:rPr>
        <w:t>ill. ;</w:t>
      </w:r>
      <w:proofErr w:type="gramEnd"/>
      <w:r w:rsidRPr="0007529A">
        <w:rPr>
          <w:rFonts w:cstheme="minorHAnsi"/>
          <w:bCs/>
          <w:sz w:val="32"/>
          <w:szCs w:val="32"/>
        </w:rPr>
        <w:t xml:space="preserve"> 28 cm. </w:t>
      </w:r>
      <w:r w:rsidRPr="0007529A">
        <w:rPr>
          <w:rFonts w:cstheme="minorHAnsi"/>
          <w:bCs/>
          <w:sz w:val="32"/>
          <w:szCs w:val="32"/>
        </w:rPr>
        <w:t>((</w:t>
      </w:r>
      <w:r w:rsidRPr="0007529A">
        <w:rPr>
          <w:rFonts w:cstheme="minorHAnsi"/>
          <w:bCs/>
          <w:sz w:val="32"/>
          <w:szCs w:val="32"/>
        </w:rPr>
        <w:t>Settimanale. - Il complemento del titolo varia. - ISSN 1121-9205.</w:t>
      </w:r>
      <w:r w:rsidRPr="0007529A">
        <w:rPr>
          <w:rFonts w:cstheme="minorHAnsi"/>
          <w:bCs/>
          <w:sz w:val="32"/>
          <w:szCs w:val="32"/>
        </w:rPr>
        <w:t xml:space="preserve"> - C</w:t>
      </w:r>
      <w:r w:rsidRPr="0007529A">
        <w:rPr>
          <w:rFonts w:cstheme="minorHAnsi"/>
          <w:bCs/>
          <w:sz w:val="32"/>
          <w:szCs w:val="32"/>
        </w:rPr>
        <w:t>FI0266401</w:t>
      </w:r>
    </w:p>
    <w:p w14:paraId="7CAB87AB" w14:textId="463383D1" w:rsidR="005E4A8D" w:rsidRPr="0007529A" w:rsidRDefault="005E4A8D" w:rsidP="007E46B0">
      <w:pPr>
        <w:spacing w:after="0" w:line="240" w:lineRule="auto"/>
        <w:jc w:val="both"/>
        <w:rPr>
          <w:rFonts w:cstheme="minorHAnsi"/>
          <w:bCs/>
          <w:sz w:val="32"/>
          <w:szCs w:val="32"/>
        </w:rPr>
      </w:pPr>
      <w:r w:rsidRPr="0007529A">
        <w:rPr>
          <w:rFonts w:cstheme="minorHAnsi"/>
          <w:bCs/>
          <w:sz w:val="32"/>
          <w:szCs w:val="32"/>
        </w:rPr>
        <w:t xml:space="preserve">Soggetto: </w:t>
      </w:r>
      <w:r w:rsidRPr="0007529A">
        <w:rPr>
          <w:rFonts w:cstheme="minorHAnsi"/>
          <w:bCs/>
          <w:sz w:val="32"/>
          <w:szCs w:val="32"/>
        </w:rPr>
        <w:t xml:space="preserve">Cinematografo </w:t>
      </w:r>
      <w:r w:rsidRPr="0007529A">
        <w:rPr>
          <w:rFonts w:cstheme="minorHAnsi"/>
          <w:bCs/>
          <w:sz w:val="32"/>
          <w:szCs w:val="32"/>
        </w:rPr>
        <w:t>–</w:t>
      </w:r>
      <w:r w:rsidRPr="0007529A">
        <w:rPr>
          <w:rFonts w:cstheme="minorHAnsi"/>
          <w:bCs/>
          <w:sz w:val="32"/>
          <w:szCs w:val="32"/>
        </w:rPr>
        <w:t xml:space="preserve"> Periodici</w:t>
      </w:r>
    </w:p>
    <w:p w14:paraId="29571544" w14:textId="232D0F46" w:rsidR="005E4A8D" w:rsidRPr="0007529A" w:rsidRDefault="005E4A8D" w:rsidP="007E46B0">
      <w:pPr>
        <w:spacing w:after="0" w:line="240" w:lineRule="auto"/>
        <w:jc w:val="both"/>
        <w:rPr>
          <w:rFonts w:cstheme="minorHAnsi"/>
          <w:bCs/>
          <w:sz w:val="32"/>
          <w:szCs w:val="32"/>
        </w:rPr>
      </w:pPr>
      <w:r w:rsidRPr="0007529A">
        <w:rPr>
          <w:rFonts w:cstheme="minorHAnsi"/>
          <w:bCs/>
          <w:sz w:val="32"/>
          <w:szCs w:val="32"/>
        </w:rPr>
        <w:t>Classe: D791.4305</w:t>
      </w:r>
    </w:p>
    <w:p w14:paraId="0560152F" w14:textId="77777777" w:rsidR="005E4A8D" w:rsidRPr="0007529A" w:rsidRDefault="005E4A8D" w:rsidP="007E46B0">
      <w:pPr>
        <w:spacing w:after="0" w:line="240" w:lineRule="auto"/>
        <w:jc w:val="both"/>
        <w:rPr>
          <w:rFonts w:cstheme="minorHAnsi"/>
          <w:bCs/>
          <w:sz w:val="32"/>
          <w:szCs w:val="32"/>
        </w:rPr>
      </w:pPr>
    </w:p>
    <w:p w14:paraId="7AC05E1A" w14:textId="4042A340" w:rsidR="007E46B0" w:rsidRPr="0007529A" w:rsidRDefault="007E46B0" w:rsidP="007E46B0">
      <w:pPr>
        <w:pStyle w:val="Corpotesto"/>
        <w:rPr>
          <w:rFonts w:asciiTheme="minorHAnsi" w:hAnsiTheme="minorHAnsi" w:cstheme="minorHAnsi"/>
          <w:b/>
          <w:sz w:val="32"/>
          <w:szCs w:val="32"/>
        </w:rPr>
      </w:pPr>
      <w:r w:rsidRPr="0007529A">
        <w:rPr>
          <w:rFonts w:asciiTheme="minorHAnsi" w:hAnsiTheme="minorHAnsi" w:cstheme="minorHAnsi"/>
          <w:noProof/>
          <w:sz w:val="32"/>
          <w:szCs w:val="32"/>
        </w:rPr>
        <w:drawing>
          <wp:inline distT="0" distB="0" distL="0" distR="0" wp14:anchorId="76F3F604" wp14:editId="076A7147">
            <wp:extent cx="1674000" cy="2520000"/>
            <wp:effectExtent l="0" t="0" r="2540" b="0"/>
            <wp:docPr id="28515996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4000" cy="2520000"/>
                    </a:xfrm>
                    <a:prstGeom prst="rect">
                      <a:avLst/>
                    </a:prstGeom>
                    <a:noFill/>
                    <a:ln>
                      <a:noFill/>
                    </a:ln>
                  </pic:spPr>
                </pic:pic>
              </a:graphicData>
            </a:graphic>
          </wp:inline>
        </w:drawing>
      </w:r>
      <w:r w:rsidRPr="0007529A">
        <w:rPr>
          <w:rFonts w:asciiTheme="minorHAnsi" w:hAnsiTheme="minorHAnsi" w:cstheme="minorHAnsi"/>
          <w:b/>
          <w:noProof/>
          <w:sz w:val="32"/>
          <w:szCs w:val="32"/>
        </w:rPr>
        <w:drawing>
          <wp:inline distT="0" distB="0" distL="0" distR="0" wp14:anchorId="3CDE6D19" wp14:editId="3B05A9AB">
            <wp:extent cx="1872000" cy="2880000"/>
            <wp:effectExtent l="0" t="0" r="0" b="0"/>
            <wp:docPr id="12104126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2000" cy="2880000"/>
                    </a:xfrm>
                    <a:prstGeom prst="rect">
                      <a:avLst/>
                    </a:prstGeom>
                    <a:noFill/>
                  </pic:spPr>
                </pic:pic>
              </a:graphicData>
            </a:graphic>
          </wp:inline>
        </w:drawing>
      </w:r>
      <w:r w:rsidRPr="0007529A">
        <w:rPr>
          <w:rFonts w:asciiTheme="minorHAnsi" w:hAnsiTheme="minorHAnsi" w:cstheme="minorHAnsi"/>
          <w:b/>
          <w:noProof/>
          <w:sz w:val="32"/>
          <w:szCs w:val="32"/>
        </w:rPr>
        <w:drawing>
          <wp:inline distT="0" distB="0" distL="0" distR="0" wp14:anchorId="4C3B3F50" wp14:editId="200E41A8">
            <wp:extent cx="2350800" cy="2880000"/>
            <wp:effectExtent l="0" t="0" r="0" b="0"/>
            <wp:docPr id="145711404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0800" cy="2880000"/>
                    </a:xfrm>
                    <a:prstGeom prst="rect">
                      <a:avLst/>
                    </a:prstGeom>
                    <a:noFill/>
                  </pic:spPr>
                </pic:pic>
              </a:graphicData>
            </a:graphic>
          </wp:inline>
        </w:drawing>
      </w:r>
    </w:p>
    <w:p w14:paraId="7D282FD4" w14:textId="0A0DC373" w:rsidR="00174E36" w:rsidRPr="0007529A" w:rsidRDefault="00174E36" w:rsidP="007E46B0">
      <w:pPr>
        <w:pStyle w:val="Corpotesto"/>
        <w:rPr>
          <w:rFonts w:asciiTheme="minorHAnsi" w:hAnsiTheme="minorHAnsi" w:cstheme="minorHAnsi"/>
          <w:sz w:val="32"/>
          <w:szCs w:val="32"/>
        </w:rPr>
      </w:pPr>
      <w:r w:rsidRPr="0007529A">
        <w:rPr>
          <w:rFonts w:asciiTheme="minorHAnsi" w:hAnsiTheme="minorHAnsi" w:cstheme="minorHAnsi"/>
          <w:b/>
          <w:sz w:val="32"/>
          <w:szCs w:val="32"/>
        </w:rPr>
        <w:t>*Film TV. Annuario del cinema</w:t>
      </w:r>
      <w:r w:rsidRPr="0007529A">
        <w:rPr>
          <w:rFonts w:asciiTheme="minorHAnsi" w:hAnsiTheme="minorHAnsi" w:cstheme="minorHAnsi"/>
          <w:sz w:val="32"/>
          <w:szCs w:val="32"/>
        </w:rPr>
        <w:t xml:space="preserve"> </w:t>
      </w:r>
      <w:proofErr w:type="gramStart"/>
      <w:r w:rsidRPr="0007529A">
        <w:rPr>
          <w:rFonts w:asciiTheme="minorHAnsi" w:hAnsiTheme="minorHAnsi" w:cstheme="minorHAnsi"/>
          <w:sz w:val="32"/>
          <w:szCs w:val="32"/>
        </w:rPr>
        <w:t>... :</w:t>
      </w:r>
      <w:proofErr w:type="gramEnd"/>
      <w:r w:rsidRPr="0007529A">
        <w:rPr>
          <w:rFonts w:asciiTheme="minorHAnsi" w:hAnsiTheme="minorHAnsi" w:cstheme="minorHAnsi"/>
          <w:sz w:val="32"/>
          <w:szCs w:val="32"/>
        </w:rPr>
        <w:t xml:space="preserve"> le recensioni, il box office, le interviste, le curiosità / a cura di Emanuela Martini. </w:t>
      </w:r>
      <w:r w:rsidR="00BB28AC" w:rsidRPr="0007529A">
        <w:rPr>
          <w:rFonts w:asciiTheme="minorHAnsi" w:hAnsiTheme="minorHAnsi" w:cstheme="minorHAnsi"/>
          <w:sz w:val="32"/>
          <w:szCs w:val="32"/>
        </w:rPr>
        <w:t>–</w:t>
      </w:r>
      <w:r w:rsidRPr="0007529A">
        <w:rPr>
          <w:rFonts w:asciiTheme="minorHAnsi" w:hAnsiTheme="minorHAnsi" w:cstheme="minorHAnsi"/>
          <w:sz w:val="32"/>
          <w:szCs w:val="32"/>
        </w:rPr>
        <w:t xml:space="preserve"> 1999</w:t>
      </w:r>
      <w:r w:rsidR="00BB28AC" w:rsidRPr="0007529A">
        <w:rPr>
          <w:rFonts w:asciiTheme="minorHAnsi" w:hAnsiTheme="minorHAnsi" w:cstheme="minorHAnsi"/>
          <w:sz w:val="32"/>
          <w:szCs w:val="32"/>
        </w:rPr>
        <w:t xml:space="preserve">-  </w:t>
      </w:r>
      <w:proofErr w:type="gramStart"/>
      <w:r w:rsidR="00BB28AC" w:rsidRPr="0007529A">
        <w:rPr>
          <w:rFonts w:asciiTheme="minorHAnsi" w:hAnsiTheme="minorHAnsi" w:cstheme="minorHAnsi"/>
          <w:sz w:val="32"/>
          <w:szCs w:val="32"/>
        </w:rPr>
        <w:t xml:space="preserve">  </w:t>
      </w:r>
      <w:r w:rsidRPr="0007529A">
        <w:rPr>
          <w:rFonts w:asciiTheme="minorHAnsi" w:hAnsiTheme="minorHAnsi" w:cstheme="minorHAnsi"/>
          <w:sz w:val="32"/>
          <w:szCs w:val="32"/>
        </w:rPr>
        <w:t>.</w:t>
      </w:r>
      <w:proofErr w:type="gramEnd"/>
      <w:r w:rsidRPr="0007529A">
        <w:rPr>
          <w:rFonts w:asciiTheme="minorHAnsi" w:hAnsiTheme="minorHAnsi" w:cstheme="minorHAnsi"/>
          <w:sz w:val="32"/>
          <w:szCs w:val="32"/>
        </w:rPr>
        <w:t xml:space="preserve"> - </w:t>
      </w:r>
      <w:proofErr w:type="gramStart"/>
      <w:r w:rsidRPr="0007529A">
        <w:rPr>
          <w:rFonts w:asciiTheme="minorHAnsi" w:hAnsiTheme="minorHAnsi" w:cstheme="minorHAnsi"/>
          <w:sz w:val="32"/>
          <w:szCs w:val="32"/>
        </w:rPr>
        <w:t>Torino :</w:t>
      </w:r>
      <w:proofErr w:type="gramEnd"/>
      <w:r w:rsidRPr="0007529A">
        <w:rPr>
          <w:rFonts w:asciiTheme="minorHAnsi" w:hAnsiTheme="minorHAnsi" w:cstheme="minorHAnsi"/>
          <w:sz w:val="32"/>
          <w:szCs w:val="32"/>
        </w:rPr>
        <w:t xml:space="preserve"> </w:t>
      </w:r>
      <w:r w:rsidRPr="0007529A">
        <w:rPr>
          <w:rFonts w:asciiTheme="minorHAnsi" w:hAnsiTheme="minorHAnsi" w:cstheme="minorHAnsi"/>
          <w:sz w:val="32"/>
          <w:szCs w:val="32"/>
        </w:rPr>
        <w:lastRenderedPageBreak/>
        <w:t>Lindau, 2000</w:t>
      </w:r>
      <w:r w:rsidR="00BB28AC" w:rsidRPr="0007529A">
        <w:rPr>
          <w:rFonts w:asciiTheme="minorHAnsi" w:hAnsiTheme="minorHAnsi" w:cstheme="minorHAnsi"/>
          <w:sz w:val="32"/>
          <w:szCs w:val="32"/>
        </w:rPr>
        <w:t xml:space="preserve">-  </w:t>
      </w:r>
      <w:proofErr w:type="gramStart"/>
      <w:r w:rsidR="00BB28AC" w:rsidRPr="0007529A">
        <w:rPr>
          <w:rFonts w:asciiTheme="minorHAnsi" w:hAnsiTheme="minorHAnsi" w:cstheme="minorHAnsi"/>
          <w:sz w:val="32"/>
          <w:szCs w:val="32"/>
        </w:rPr>
        <w:t xml:space="preserve">  </w:t>
      </w:r>
      <w:r w:rsidRPr="0007529A">
        <w:rPr>
          <w:rFonts w:asciiTheme="minorHAnsi" w:hAnsiTheme="minorHAnsi" w:cstheme="minorHAnsi"/>
          <w:sz w:val="32"/>
          <w:szCs w:val="32"/>
        </w:rPr>
        <w:t>.</w:t>
      </w:r>
      <w:proofErr w:type="gramEnd"/>
      <w:r w:rsidRPr="0007529A">
        <w:rPr>
          <w:rFonts w:asciiTheme="minorHAnsi" w:hAnsiTheme="minorHAnsi" w:cstheme="minorHAnsi"/>
          <w:sz w:val="32"/>
          <w:szCs w:val="32"/>
        </w:rPr>
        <w:t xml:space="preserve"> – </w:t>
      </w:r>
      <w:proofErr w:type="gramStart"/>
      <w:r w:rsidRPr="0007529A">
        <w:rPr>
          <w:rFonts w:asciiTheme="minorHAnsi" w:hAnsiTheme="minorHAnsi" w:cstheme="minorHAnsi"/>
          <w:sz w:val="32"/>
          <w:szCs w:val="32"/>
        </w:rPr>
        <w:t>volum</w:t>
      </w:r>
      <w:r w:rsidR="00BB28AC" w:rsidRPr="0007529A">
        <w:rPr>
          <w:rFonts w:asciiTheme="minorHAnsi" w:hAnsiTheme="minorHAnsi" w:cstheme="minorHAnsi"/>
          <w:sz w:val="32"/>
          <w:szCs w:val="32"/>
        </w:rPr>
        <w:t>i</w:t>
      </w:r>
      <w:r w:rsidRPr="0007529A">
        <w:rPr>
          <w:rFonts w:asciiTheme="minorHAnsi" w:hAnsiTheme="minorHAnsi" w:cstheme="minorHAnsi"/>
          <w:sz w:val="32"/>
          <w:szCs w:val="32"/>
        </w:rPr>
        <w:t xml:space="preserve"> :</w:t>
      </w:r>
      <w:proofErr w:type="gramEnd"/>
      <w:r w:rsidRPr="0007529A">
        <w:rPr>
          <w:rFonts w:asciiTheme="minorHAnsi" w:hAnsiTheme="minorHAnsi" w:cstheme="minorHAnsi"/>
          <w:sz w:val="32"/>
          <w:szCs w:val="32"/>
        </w:rPr>
        <w:t xml:space="preserve"> </w:t>
      </w:r>
      <w:proofErr w:type="gramStart"/>
      <w:r w:rsidRPr="0007529A">
        <w:rPr>
          <w:rFonts w:asciiTheme="minorHAnsi" w:hAnsiTheme="minorHAnsi" w:cstheme="minorHAnsi"/>
          <w:sz w:val="32"/>
          <w:szCs w:val="32"/>
        </w:rPr>
        <w:t>ill. ;</w:t>
      </w:r>
      <w:proofErr w:type="gramEnd"/>
      <w:r w:rsidRPr="0007529A">
        <w:rPr>
          <w:rFonts w:asciiTheme="minorHAnsi" w:hAnsiTheme="minorHAnsi" w:cstheme="minorHAnsi"/>
          <w:sz w:val="32"/>
          <w:szCs w:val="32"/>
        </w:rPr>
        <w:t xml:space="preserve"> 21 cm. ((Annuale. – </w:t>
      </w:r>
      <w:r w:rsidR="00BB28AC" w:rsidRPr="0007529A">
        <w:rPr>
          <w:rFonts w:asciiTheme="minorHAnsi" w:hAnsiTheme="minorHAnsi" w:cstheme="minorHAnsi"/>
          <w:sz w:val="32"/>
          <w:szCs w:val="32"/>
        </w:rPr>
        <w:t xml:space="preserve">Il curatore varia: </w:t>
      </w:r>
      <w:r w:rsidR="00BB28AC" w:rsidRPr="0007529A">
        <w:rPr>
          <w:rFonts w:asciiTheme="minorHAnsi" w:hAnsiTheme="minorHAnsi" w:cstheme="minorHAnsi"/>
          <w:sz w:val="32"/>
          <w:szCs w:val="32"/>
        </w:rPr>
        <w:t>Aldo Fittante</w:t>
      </w:r>
      <w:r w:rsidR="00BB28AC" w:rsidRPr="0007529A">
        <w:rPr>
          <w:rFonts w:asciiTheme="minorHAnsi" w:hAnsiTheme="minorHAnsi" w:cstheme="minorHAnsi"/>
          <w:sz w:val="32"/>
          <w:szCs w:val="32"/>
        </w:rPr>
        <w:t xml:space="preserve"> (2009); </w:t>
      </w:r>
      <w:r w:rsidR="00BB28AC" w:rsidRPr="0007529A">
        <w:rPr>
          <w:rFonts w:asciiTheme="minorHAnsi" w:hAnsiTheme="minorHAnsi" w:cstheme="minorHAnsi"/>
          <w:sz w:val="32"/>
          <w:szCs w:val="32"/>
        </w:rPr>
        <w:t xml:space="preserve">Mauro Gervasini (2016); Giulio Sangiorgio (2019). - </w:t>
      </w:r>
      <w:r w:rsidR="00BB28AC" w:rsidRPr="0007529A">
        <w:rPr>
          <w:rFonts w:asciiTheme="minorHAnsi" w:hAnsiTheme="minorHAnsi" w:cstheme="minorHAnsi"/>
          <w:sz w:val="32"/>
          <w:szCs w:val="32"/>
        </w:rPr>
        <w:t xml:space="preserve">L’editore varia: </w:t>
      </w:r>
      <w:proofErr w:type="gramStart"/>
      <w:r w:rsidR="00BB28AC" w:rsidRPr="0007529A">
        <w:rPr>
          <w:rFonts w:asciiTheme="minorHAnsi" w:hAnsiTheme="minorHAnsi" w:cstheme="minorHAnsi"/>
          <w:sz w:val="32"/>
          <w:szCs w:val="32"/>
        </w:rPr>
        <w:t>Milano :</w:t>
      </w:r>
      <w:proofErr w:type="gramEnd"/>
      <w:r w:rsidR="00BB28AC" w:rsidRPr="0007529A">
        <w:rPr>
          <w:rFonts w:asciiTheme="minorHAnsi" w:hAnsiTheme="minorHAnsi" w:cstheme="minorHAnsi"/>
          <w:sz w:val="32"/>
          <w:szCs w:val="32"/>
        </w:rPr>
        <w:t xml:space="preserve"> EDM (2000); </w:t>
      </w:r>
      <w:proofErr w:type="spellStart"/>
      <w:r w:rsidR="00BB28AC" w:rsidRPr="0007529A">
        <w:rPr>
          <w:rFonts w:asciiTheme="minorHAnsi" w:hAnsiTheme="minorHAnsi" w:cstheme="minorHAnsi"/>
          <w:sz w:val="32"/>
          <w:szCs w:val="32"/>
        </w:rPr>
        <w:t>Tiche</w:t>
      </w:r>
      <w:proofErr w:type="spellEnd"/>
      <w:r w:rsidR="00BB28AC" w:rsidRPr="0007529A">
        <w:rPr>
          <w:rFonts w:asciiTheme="minorHAnsi" w:hAnsiTheme="minorHAnsi" w:cstheme="minorHAnsi"/>
          <w:sz w:val="32"/>
          <w:szCs w:val="32"/>
        </w:rPr>
        <w:t xml:space="preserve"> Italia (2009). - </w:t>
      </w:r>
      <w:r w:rsidRPr="0007529A">
        <w:rPr>
          <w:rFonts w:asciiTheme="minorHAnsi" w:hAnsiTheme="minorHAnsi" w:cstheme="minorHAnsi"/>
          <w:sz w:val="32"/>
          <w:szCs w:val="32"/>
        </w:rPr>
        <w:t xml:space="preserve">BNI 2001-317S. - </w:t>
      </w:r>
      <w:r w:rsidR="00BB28AC" w:rsidRPr="0007529A">
        <w:rPr>
          <w:rFonts w:asciiTheme="minorHAnsi" w:hAnsiTheme="minorHAnsi" w:cstheme="minorHAnsi"/>
          <w:sz w:val="32"/>
          <w:szCs w:val="32"/>
        </w:rPr>
        <w:t>ISSN 1722-4330. - TO00945477</w:t>
      </w:r>
      <w:r w:rsidR="00BB28AC" w:rsidRPr="0007529A">
        <w:rPr>
          <w:rFonts w:asciiTheme="minorHAnsi" w:hAnsiTheme="minorHAnsi" w:cstheme="minorHAnsi"/>
          <w:sz w:val="32"/>
          <w:szCs w:val="32"/>
        </w:rPr>
        <w:t xml:space="preserve">; </w:t>
      </w:r>
      <w:r w:rsidR="00BB28AC" w:rsidRPr="0007529A">
        <w:rPr>
          <w:rFonts w:asciiTheme="minorHAnsi" w:hAnsiTheme="minorHAnsi" w:cstheme="minorHAnsi"/>
          <w:sz w:val="32"/>
          <w:szCs w:val="32"/>
        </w:rPr>
        <w:t>RAV2084313</w:t>
      </w:r>
      <w:r w:rsidR="00BB28AC" w:rsidRPr="0007529A">
        <w:rPr>
          <w:rFonts w:asciiTheme="minorHAnsi" w:hAnsiTheme="minorHAnsi" w:cstheme="minorHAnsi"/>
          <w:sz w:val="32"/>
          <w:szCs w:val="32"/>
        </w:rPr>
        <w:t xml:space="preserve">; </w:t>
      </w:r>
      <w:r w:rsidRPr="0007529A">
        <w:rPr>
          <w:rFonts w:asciiTheme="minorHAnsi" w:hAnsiTheme="minorHAnsi" w:cstheme="minorHAnsi"/>
          <w:sz w:val="32"/>
          <w:szCs w:val="32"/>
        </w:rPr>
        <w:t>CFI0495746</w:t>
      </w:r>
    </w:p>
    <w:p w14:paraId="2B4140A0" w14:textId="77777777" w:rsidR="00BB28AC" w:rsidRPr="0007529A" w:rsidRDefault="00BB28AC" w:rsidP="007E46B0">
      <w:pPr>
        <w:pStyle w:val="Corpotesto"/>
        <w:rPr>
          <w:rFonts w:asciiTheme="minorHAnsi" w:hAnsiTheme="minorHAnsi" w:cstheme="minorHAnsi"/>
          <w:sz w:val="32"/>
          <w:szCs w:val="32"/>
        </w:rPr>
      </w:pPr>
      <w:r w:rsidRPr="0007529A">
        <w:rPr>
          <w:rFonts w:asciiTheme="minorHAnsi" w:hAnsiTheme="minorHAnsi" w:cstheme="minorHAnsi"/>
          <w:bCs/>
          <w:sz w:val="32"/>
          <w:szCs w:val="32"/>
        </w:rPr>
        <w:t xml:space="preserve">Varianti del titolo: </w:t>
      </w:r>
      <w:r w:rsidR="00174E36" w:rsidRPr="0007529A">
        <w:rPr>
          <w:rFonts w:asciiTheme="minorHAnsi" w:hAnsiTheme="minorHAnsi" w:cstheme="minorHAnsi"/>
          <w:bCs/>
          <w:sz w:val="32"/>
          <w:szCs w:val="32"/>
        </w:rPr>
        <w:t>*Annuario Film tv del cinema</w:t>
      </w:r>
      <w:r w:rsidRPr="0007529A">
        <w:rPr>
          <w:rFonts w:asciiTheme="minorHAnsi" w:hAnsiTheme="minorHAnsi" w:cstheme="minorHAnsi"/>
          <w:bCs/>
          <w:sz w:val="32"/>
          <w:szCs w:val="32"/>
        </w:rPr>
        <w:t>; *</w:t>
      </w:r>
      <w:r w:rsidR="00174E36" w:rsidRPr="0007529A">
        <w:rPr>
          <w:rFonts w:asciiTheme="minorHAnsi" w:hAnsiTheme="minorHAnsi" w:cstheme="minorHAnsi"/>
          <w:sz w:val="32"/>
          <w:szCs w:val="32"/>
        </w:rPr>
        <w:t>Annuario del cinema</w:t>
      </w:r>
      <w:r w:rsidRPr="0007529A">
        <w:rPr>
          <w:rFonts w:asciiTheme="minorHAnsi" w:hAnsiTheme="minorHAnsi" w:cstheme="minorHAnsi"/>
          <w:sz w:val="32"/>
          <w:szCs w:val="32"/>
        </w:rPr>
        <w:t xml:space="preserve">. </w:t>
      </w:r>
      <w:r w:rsidR="00174E36" w:rsidRPr="0007529A">
        <w:rPr>
          <w:rFonts w:asciiTheme="minorHAnsi" w:hAnsiTheme="minorHAnsi" w:cstheme="minorHAnsi"/>
          <w:sz w:val="32"/>
          <w:szCs w:val="32"/>
        </w:rPr>
        <w:t>Film TV</w:t>
      </w:r>
    </w:p>
    <w:p w14:paraId="4536DF2F" w14:textId="3F9ED5F7" w:rsidR="00BB28AC" w:rsidRPr="0007529A" w:rsidRDefault="00BB28AC" w:rsidP="007E46B0">
      <w:pPr>
        <w:pStyle w:val="Corpotesto"/>
        <w:rPr>
          <w:rFonts w:asciiTheme="minorHAnsi" w:hAnsiTheme="minorHAnsi" w:cstheme="minorHAnsi"/>
          <w:sz w:val="32"/>
          <w:szCs w:val="32"/>
        </w:rPr>
      </w:pPr>
      <w:r w:rsidRPr="0007529A">
        <w:rPr>
          <w:rFonts w:asciiTheme="minorHAnsi" w:hAnsiTheme="minorHAnsi" w:cstheme="minorHAnsi"/>
          <w:sz w:val="32"/>
          <w:szCs w:val="32"/>
        </w:rPr>
        <w:t xml:space="preserve">Curatori: Martini, Emanuela; </w:t>
      </w:r>
      <w:r w:rsidRPr="0007529A">
        <w:rPr>
          <w:rFonts w:asciiTheme="minorHAnsi" w:hAnsiTheme="minorHAnsi" w:cstheme="minorHAnsi"/>
          <w:sz w:val="32"/>
          <w:szCs w:val="32"/>
        </w:rPr>
        <w:t>Fittante, Aldo</w:t>
      </w:r>
      <w:r w:rsidRPr="0007529A">
        <w:rPr>
          <w:rFonts w:asciiTheme="minorHAnsi" w:hAnsiTheme="minorHAnsi" w:cstheme="minorHAnsi"/>
          <w:sz w:val="32"/>
          <w:szCs w:val="32"/>
        </w:rPr>
        <w:t>; Gervasini, Mauro; S</w:t>
      </w:r>
      <w:r w:rsidRPr="0007529A">
        <w:rPr>
          <w:rFonts w:asciiTheme="minorHAnsi" w:hAnsiTheme="minorHAnsi" w:cstheme="minorHAnsi"/>
          <w:sz w:val="32"/>
          <w:szCs w:val="32"/>
        </w:rPr>
        <w:t>angiorgio, Giulio</w:t>
      </w:r>
    </w:p>
    <w:p w14:paraId="3EA4D753" w14:textId="77777777" w:rsidR="00174E36" w:rsidRPr="0007529A" w:rsidRDefault="00174E36" w:rsidP="007E46B0">
      <w:pPr>
        <w:pStyle w:val="Corpotesto"/>
        <w:rPr>
          <w:rFonts w:asciiTheme="minorHAnsi" w:hAnsiTheme="minorHAnsi" w:cstheme="minorHAnsi"/>
          <w:sz w:val="32"/>
          <w:szCs w:val="32"/>
        </w:rPr>
      </w:pPr>
      <w:r w:rsidRPr="0007529A">
        <w:rPr>
          <w:rFonts w:asciiTheme="minorHAnsi" w:hAnsiTheme="minorHAnsi" w:cstheme="minorHAnsi"/>
          <w:sz w:val="32"/>
          <w:szCs w:val="32"/>
        </w:rPr>
        <w:t>Soggetto: Film - Repertori – Periodici</w:t>
      </w:r>
    </w:p>
    <w:p w14:paraId="54E54FA3" w14:textId="77777777" w:rsidR="00174E36" w:rsidRPr="0007529A" w:rsidRDefault="00174E36" w:rsidP="007E46B0">
      <w:pPr>
        <w:pStyle w:val="Corpotesto"/>
        <w:rPr>
          <w:rFonts w:asciiTheme="minorHAnsi" w:hAnsiTheme="minorHAnsi" w:cstheme="minorHAnsi"/>
          <w:sz w:val="32"/>
          <w:szCs w:val="32"/>
        </w:rPr>
      </w:pPr>
      <w:r w:rsidRPr="0007529A">
        <w:rPr>
          <w:rFonts w:asciiTheme="minorHAnsi" w:hAnsiTheme="minorHAnsi" w:cstheme="minorHAnsi"/>
          <w:sz w:val="32"/>
          <w:szCs w:val="32"/>
        </w:rPr>
        <w:t>Classe: D791.437505</w:t>
      </w:r>
    </w:p>
    <w:p w14:paraId="145BF2BD" w14:textId="77777777" w:rsidR="00174E36" w:rsidRPr="0007529A" w:rsidRDefault="00174E36" w:rsidP="007E46B0">
      <w:pPr>
        <w:spacing w:after="0" w:line="240" w:lineRule="auto"/>
        <w:jc w:val="both"/>
        <w:rPr>
          <w:rFonts w:cstheme="minorHAnsi"/>
          <w:noProof/>
          <w:sz w:val="32"/>
          <w:szCs w:val="32"/>
        </w:rPr>
      </w:pPr>
    </w:p>
    <w:p w14:paraId="19ACB332" w14:textId="03DF5F62" w:rsidR="000F1F64" w:rsidRPr="0007529A" w:rsidRDefault="00174E36" w:rsidP="00BB28AC">
      <w:pPr>
        <w:spacing w:after="0" w:line="240" w:lineRule="auto"/>
        <w:jc w:val="center"/>
        <w:rPr>
          <w:rFonts w:cstheme="minorHAnsi"/>
          <w:sz w:val="32"/>
          <w:szCs w:val="32"/>
        </w:rPr>
      </w:pPr>
      <w:r w:rsidRPr="0007529A">
        <w:rPr>
          <w:rFonts w:cstheme="minorHAnsi"/>
          <w:noProof/>
          <w:sz w:val="32"/>
          <w:szCs w:val="32"/>
        </w:rPr>
        <w:drawing>
          <wp:inline distT="0" distB="0" distL="0" distR="0" wp14:anchorId="2390A0D1" wp14:editId="74D35612">
            <wp:extent cx="1713600" cy="2160000"/>
            <wp:effectExtent l="0" t="0" r="1270" b="0"/>
            <wp:docPr id="10695369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600" cy="2160000"/>
                    </a:xfrm>
                    <a:prstGeom prst="rect">
                      <a:avLst/>
                    </a:prstGeom>
                    <a:noFill/>
                  </pic:spPr>
                </pic:pic>
              </a:graphicData>
            </a:graphic>
          </wp:inline>
        </w:drawing>
      </w:r>
      <w:r w:rsidR="000F1F64" w:rsidRPr="0007529A">
        <w:rPr>
          <w:rFonts w:cstheme="minorHAnsi"/>
          <w:noProof/>
          <w:sz w:val="32"/>
          <w:szCs w:val="32"/>
        </w:rPr>
        <w:drawing>
          <wp:inline distT="0" distB="0" distL="0" distR="0" wp14:anchorId="484925EA" wp14:editId="461B5AE3">
            <wp:extent cx="1728000" cy="2160000"/>
            <wp:effectExtent l="0" t="0" r="5715" b="0"/>
            <wp:docPr id="17173766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8000" cy="2160000"/>
                    </a:xfrm>
                    <a:prstGeom prst="rect">
                      <a:avLst/>
                    </a:prstGeom>
                    <a:noFill/>
                  </pic:spPr>
                </pic:pic>
              </a:graphicData>
            </a:graphic>
          </wp:inline>
        </w:drawing>
      </w:r>
      <w:r w:rsidR="000F1F64" w:rsidRPr="0007529A">
        <w:rPr>
          <w:rFonts w:cstheme="minorHAnsi"/>
          <w:noProof/>
          <w:sz w:val="32"/>
          <w:szCs w:val="32"/>
        </w:rPr>
        <w:drawing>
          <wp:inline distT="0" distB="0" distL="0" distR="0" wp14:anchorId="4387CDEE" wp14:editId="6A99F5C2">
            <wp:extent cx="1728000" cy="2160000"/>
            <wp:effectExtent l="0" t="0" r="5715" b="0"/>
            <wp:docPr id="16055024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000" cy="2160000"/>
                    </a:xfrm>
                    <a:prstGeom prst="rect">
                      <a:avLst/>
                    </a:prstGeom>
                    <a:noFill/>
                    <a:ln>
                      <a:noFill/>
                    </a:ln>
                  </pic:spPr>
                </pic:pic>
              </a:graphicData>
            </a:graphic>
          </wp:inline>
        </w:drawing>
      </w:r>
    </w:p>
    <w:p w14:paraId="68B4870A" w14:textId="77777777" w:rsidR="005E4A8D" w:rsidRPr="0007529A" w:rsidRDefault="005E4A8D" w:rsidP="005E4A8D">
      <w:pPr>
        <w:spacing w:after="0" w:line="240" w:lineRule="auto"/>
        <w:rPr>
          <w:rFonts w:cstheme="minorHAnsi"/>
          <w:sz w:val="16"/>
          <w:szCs w:val="16"/>
        </w:rPr>
      </w:pPr>
      <w:r w:rsidRPr="0007529A">
        <w:rPr>
          <w:rFonts w:cstheme="minorHAnsi"/>
          <w:sz w:val="16"/>
          <w:szCs w:val="16"/>
        </w:rPr>
        <w:t>I quaderni di Film TV 2024 -n. 1 - trimestrale - Annuario serie tv 2023 - edizione 2024</w:t>
      </w:r>
    </w:p>
    <w:p w14:paraId="4FF9FECF" w14:textId="77777777" w:rsidR="005E4A8D" w:rsidRPr="0007529A" w:rsidRDefault="005E4A8D" w:rsidP="00BB28AC">
      <w:pPr>
        <w:spacing w:after="0" w:line="240" w:lineRule="auto"/>
        <w:jc w:val="center"/>
        <w:rPr>
          <w:rFonts w:cstheme="minorHAnsi"/>
          <w:sz w:val="32"/>
          <w:szCs w:val="32"/>
        </w:rPr>
      </w:pPr>
    </w:p>
    <w:p w14:paraId="0953B9A6" w14:textId="1A1F8D5E" w:rsidR="0031062F" w:rsidRPr="0007529A" w:rsidRDefault="00BB28AC" w:rsidP="007E46B0">
      <w:pPr>
        <w:spacing w:after="0" w:line="240" w:lineRule="auto"/>
        <w:jc w:val="both"/>
        <w:rPr>
          <w:rFonts w:cstheme="minorHAnsi"/>
          <w:sz w:val="32"/>
          <w:szCs w:val="32"/>
        </w:rPr>
      </w:pPr>
      <w:r w:rsidRPr="0007529A">
        <w:rPr>
          <w:rFonts w:cstheme="minorHAnsi"/>
          <w:b/>
          <w:bCs/>
          <w:sz w:val="32"/>
          <w:szCs w:val="32"/>
        </w:rPr>
        <w:t>*</w:t>
      </w:r>
      <w:r w:rsidR="000F1F64" w:rsidRPr="0007529A">
        <w:rPr>
          <w:rFonts w:cstheme="minorHAnsi"/>
          <w:b/>
          <w:bCs/>
          <w:sz w:val="32"/>
          <w:szCs w:val="32"/>
        </w:rPr>
        <w:t>Film Tv</w:t>
      </w:r>
      <w:r w:rsidRPr="0007529A">
        <w:rPr>
          <w:rFonts w:cstheme="minorHAnsi"/>
          <w:b/>
          <w:bCs/>
          <w:sz w:val="32"/>
          <w:szCs w:val="32"/>
        </w:rPr>
        <w:t>: Serial minds</w:t>
      </w:r>
      <w:r w:rsidR="000F1F64" w:rsidRPr="0007529A">
        <w:rPr>
          <w:rFonts w:cstheme="minorHAnsi"/>
          <w:sz w:val="32"/>
          <w:szCs w:val="32"/>
        </w:rPr>
        <w:t xml:space="preserve"> / a cura di Giulio Sangiorgio. -</w:t>
      </w:r>
      <w:r w:rsidRPr="0007529A">
        <w:rPr>
          <w:rFonts w:cstheme="minorHAnsi"/>
          <w:sz w:val="32"/>
          <w:szCs w:val="32"/>
        </w:rPr>
        <w:t xml:space="preserve"> 2024-  </w:t>
      </w:r>
      <w:proofErr w:type="gramStart"/>
      <w:r w:rsidRPr="0007529A">
        <w:rPr>
          <w:rFonts w:cstheme="minorHAnsi"/>
          <w:sz w:val="32"/>
          <w:szCs w:val="32"/>
        </w:rPr>
        <w:t xml:space="preserve">  </w:t>
      </w:r>
      <w:r w:rsidR="000F1F64" w:rsidRPr="0007529A">
        <w:rPr>
          <w:rFonts w:cstheme="minorHAnsi"/>
          <w:sz w:val="32"/>
          <w:szCs w:val="32"/>
        </w:rPr>
        <w:t>.</w:t>
      </w:r>
      <w:proofErr w:type="gramEnd"/>
      <w:r w:rsidR="000F1F64" w:rsidRPr="0007529A">
        <w:rPr>
          <w:rFonts w:cstheme="minorHAnsi"/>
          <w:sz w:val="32"/>
          <w:szCs w:val="32"/>
        </w:rPr>
        <w:t xml:space="preserve"> - </w:t>
      </w:r>
      <w:proofErr w:type="gramStart"/>
      <w:r w:rsidR="000F1F64" w:rsidRPr="0007529A">
        <w:rPr>
          <w:rFonts w:cstheme="minorHAnsi"/>
          <w:sz w:val="32"/>
          <w:szCs w:val="32"/>
        </w:rPr>
        <w:t>Milano :</w:t>
      </w:r>
      <w:proofErr w:type="gramEnd"/>
      <w:r w:rsidR="000F1F64" w:rsidRPr="0007529A">
        <w:rPr>
          <w:rFonts w:cstheme="minorHAnsi"/>
          <w:sz w:val="32"/>
          <w:szCs w:val="32"/>
        </w:rPr>
        <w:t xml:space="preserve"> </w:t>
      </w:r>
      <w:proofErr w:type="spellStart"/>
      <w:r w:rsidR="000F1F64" w:rsidRPr="0007529A">
        <w:rPr>
          <w:rFonts w:cstheme="minorHAnsi"/>
          <w:sz w:val="32"/>
          <w:szCs w:val="32"/>
        </w:rPr>
        <w:t>Tiche</w:t>
      </w:r>
      <w:proofErr w:type="spellEnd"/>
      <w:r w:rsidR="000F1F64" w:rsidRPr="0007529A">
        <w:rPr>
          <w:rFonts w:cstheme="minorHAnsi"/>
          <w:sz w:val="32"/>
          <w:szCs w:val="32"/>
        </w:rPr>
        <w:t>, [</w:t>
      </w:r>
      <w:proofErr w:type="gramStart"/>
      <w:r w:rsidR="000F1F64" w:rsidRPr="0007529A">
        <w:rPr>
          <w:rFonts w:cstheme="minorHAnsi"/>
          <w:sz w:val="32"/>
          <w:szCs w:val="32"/>
        </w:rPr>
        <w:t>202</w:t>
      </w:r>
      <w:r w:rsidRPr="0007529A">
        <w:rPr>
          <w:rFonts w:cstheme="minorHAnsi"/>
          <w:sz w:val="32"/>
          <w:szCs w:val="32"/>
        </w:rPr>
        <w:t>4</w:t>
      </w:r>
      <w:r w:rsidR="000F1F64" w:rsidRPr="0007529A">
        <w:rPr>
          <w:rFonts w:cstheme="minorHAnsi"/>
          <w:sz w:val="32"/>
          <w:szCs w:val="32"/>
        </w:rPr>
        <w:t>]-</w:t>
      </w:r>
      <w:proofErr w:type="gramEnd"/>
      <w:r w:rsidRPr="0007529A">
        <w:rPr>
          <w:rFonts w:cstheme="minorHAnsi"/>
          <w:sz w:val="32"/>
          <w:szCs w:val="32"/>
        </w:rPr>
        <w:t xml:space="preserve">  </w:t>
      </w:r>
      <w:proofErr w:type="gramStart"/>
      <w:r w:rsidRPr="0007529A">
        <w:rPr>
          <w:rFonts w:cstheme="minorHAnsi"/>
          <w:sz w:val="32"/>
          <w:szCs w:val="32"/>
        </w:rPr>
        <w:t xml:space="preserve">  </w:t>
      </w:r>
      <w:r w:rsidR="000F1F64" w:rsidRPr="0007529A">
        <w:rPr>
          <w:rFonts w:cstheme="minorHAnsi"/>
          <w:sz w:val="32"/>
          <w:szCs w:val="32"/>
        </w:rPr>
        <w:t>.</w:t>
      </w:r>
      <w:proofErr w:type="gramEnd"/>
      <w:r w:rsidR="000F1F64" w:rsidRPr="0007529A">
        <w:rPr>
          <w:rFonts w:cstheme="minorHAnsi"/>
          <w:sz w:val="32"/>
          <w:szCs w:val="32"/>
        </w:rPr>
        <w:t xml:space="preserve"> - </w:t>
      </w:r>
      <w:proofErr w:type="gramStart"/>
      <w:r w:rsidR="000F1F64" w:rsidRPr="0007529A">
        <w:rPr>
          <w:rFonts w:cstheme="minorHAnsi"/>
          <w:sz w:val="32"/>
          <w:szCs w:val="32"/>
        </w:rPr>
        <w:t>volumi :</w:t>
      </w:r>
      <w:proofErr w:type="gramEnd"/>
      <w:r w:rsidR="000F1F64" w:rsidRPr="0007529A">
        <w:rPr>
          <w:rFonts w:cstheme="minorHAnsi"/>
          <w:sz w:val="32"/>
          <w:szCs w:val="32"/>
        </w:rPr>
        <w:t xml:space="preserve"> </w:t>
      </w:r>
      <w:proofErr w:type="gramStart"/>
      <w:r w:rsidR="000F1F64" w:rsidRPr="0007529A">
        <w:rPr>
          <w:rFonts w:cstheme="minorHAnsi"/>
          <w:sz w:val="32"/>
          <w:szCs w:val="32"/>
        </w:rPr>
        <w:t>ill. ;</w:t>
      </w:r>
      <w:proofErr w:type="gramEnd"/>
      <w:r w:rsidR="000F1F64" w:rsidRPr="0007529A">
        <w:rPr>
          <w:rFonts w:cstheme="minorHAnsi"/>
          <w:sz w:val="32"/>
          <w:szCs w:val="32"/>
        </w:rPr>
        <w:t xml:space="preserve"> 21 cm. </w:t>
      </w:r>
      <w:r w:rsidRPr="0007529A">
        <w:rPr>
          <w:rFonts w:cstheme="minorHAnsi"/>
          <w:sz w:val="32"/>
          <w:szCs w:val="32"/>
        </w:rPr>
        <w:t>((</w:t>
      </w:r>
      <w:r w:rsidR="000F1F64" w:rsidRPr="0007529A">
        <w:rPr>
          <w:rFonts w:cstheme="minorHAnsi"/>
          <w:sz w:val="32"/>
          <w:szCs w:val="32"/>
        </w:rPr>
        <w:t>Annuale. - MOD1815902</w:t>
      </w:r>
    </w:p>
    <w:p w14:paraId="45130471" w14:textId="7D01C347" w:rsidR="00BB28AC" w:rsidRPr="0007529A" w:rsidRDefault="00BB28AC" w:rsidP="007E46B0">
      <w:pPr>
        <w:spacing w:after="0" w:line="240" w:lineRule="auto"/>
        <w:jc w:val="both"/>
        <w:rPr>
          <w:rFonts w:cstheme="minorHAnsi"/>
          <w:sz w:val="32"/>
          <w:szCs w:val="32"/>
        </w:rPr>
      </w:pPr>
      <w:r w:rsidRPr="0007529A">
        <w:rPr>
          <w:rFonts w:cstheme="minorHAnsi"/>
          <w:sz w:val="32"/>
          <w:szCs w:val="32"/>
        </w:rPr>
        <w:t>Variante del titolo: *</w:t>
      </w:r>
      <w:r w:rsidRPr="0007529A">
        <w:rPr>
          <w:rFonts w:cstheme="minorHAnsi"/>
          <w:sz w:val="32"/>
          <w:szCs w:val="32"/>
        </w:rPr>
        <w:t xml:space="preserve">Annuario </w:t>
      </w:r>
      <w:r w:rsidRPr="0007529A">
        <w:rPr>
          <w:rFonts w:cstheme="minorHAnsi"/>
          <w:sz w:val="32"/>
          <w:szCs w:val="32"/>
        </w:rPr>
        <w:t>s</w:t>
      </w:r>
      <w:r w:rsidRPr="0007529A">
        <w:rPr>
          <w:rFonts w:cstheme="minorHAnsi"/>
          <w:sz w:val="32"/>
          <w:szCs w:val="32"/>
        </w:rPr>
        <w:t xml:space="preserve">erial </w:t>
      </w:r>
      <w:proofErr w:type="gramStart"/>
      <w:r w:rsidRPr="0007529A">
        <w:rPr>
          <w:rFonts w:cstheme="minorHAnsi"/>
          <w:sz w:val="32"/>
          <w:szCs w:val="32"/>
        </w:rPr>
        <w:t>m</w:t>
      </w:r>
      <w:r w:rsidRPr="0007529A">
        <w:rPr>
          <w:rFonts w:cstheme="minorHAnsi"/>
          <w:sz w:val="32"/>
          <w:szCs w:val="32"/>
        </w:rPr>
        <w:t>inds :</w:t>
      </w:r>
      <w:proofErr w:type="gramEnd"/>
      <w:r w:rsidRPr="0007529A">
        <w:rPr>
          <w:rFonts w:cstheme="minorHAnsi"/>
          <w:sz w:val="32"/>
          <w:szCs w:val="32"/>
        </w:rPr>
        <w:t xml:space="preserve"> Film </w:t>
      </w:r>
      <w:r w:rsidRPr="0007529A">
        <w:rPr>
          <w:rFonts w:cstheme="minorHAnsi"/>
          <w:sz w:val="32"/>
          <w:szCs w:val="32"/>
        </w:rPr>
        <w:t>t</w:t>
      </w:r>
      <w:r w:rsidRPr="0007529A">
        <w:rPr>
          <w:rFonts w:cstheme="minorHAnsi"/>
          <w:sz w:val="32"/>
          <w:szCs w:val="32"/>
        </w:rPr>
        <w:t>v</w:t>
      </w:r>
    </w:p>
    <w:p w14:paraId="3A849544" w14:textId="7340986F" w:rsidR="000F1F64" w:rsidRPr="0007529A" w:rsidRDefault="000F1F64" w:rsidP="007E46B0">
      <w:pPr>
        <w:spacing w:after="0" w:line="240" w:lineRule="auto"/>
        <w:jc w:val="both"/>
        <w:rPr>
          <w:rFonts w:cstheme="minorHAnsi"/>
          <w:sz w:val="32"/>
          <w:szCs w:val="32"/>
        </w:rPr>
      </w:pPr>
      <w:r w:rsidRPr="0007529A">
        <w:rPr>
          <w:rFonts w:cstheme="minorHAnsi"/>
          <w:sz w:val="32"/>
          <w:szCs w:val="32"/>
        </w:rPr>
        <w:t>Fa parte di: I *quaderni di Film TV</w:t>
      </w:r>
    </w:p>
    <w:p w14:paraId="6FED7646" w14:textId="77777777" w:rsidR="00BB28AC" w:rsidRPr="0007529A" w:rsidRDefault="000F1F64" w:rsidP="007E46B0">
      <w:pPr>
        <w:spacing w:after="0" w:line="240" w:lineRule="auto"/>
        <w:jc w:val="both"/>
        <w:rPr>
          <w:rFonts w:cstheme="minorHAnsi"/>
          <w:sz w:val="32"/>
          <w:szCs w:val="32"/>
        </w:rPr>
      </w:pPr>
      <w:r w:rsidRPr="0007529A">
        <w:rPr>
          <w:rFonts w:cstheme="minorHAnsi"/>
          <w:sz w:val="32"/>
          <w:szCs w:val="32"/>
        </w:rPr>
        <w:t>Curatore:</w:t>
      </w:r>
      <w:r w:rsidRPr="0007529A">
        <w:rPr>
          <w:rFonts w:cstheme="minorHAnsi"/>
          <w:b/>
          <w:bCs/>
          <w:sz w:val="32"/>
          <w:szCs w:val="32"/>
        </w:rPr>
        <w:t xml:space="preserve"> </w:t>
      </w:r>
      <w:r w:rsidRPr="0007529A">
        <w:rPr>
          <w:rFonts w:cstheme="minorHAnsi"/>
          <w:sz w:val="32"/>
          <w:szCs w:val="32"/>
        </w:rPr>
        <w:t>Sangiorgio, Giulio</w:t>
      </w:r>
    </w:p>
    <w:p w14:paraId="6DBE42CB" w14:textId="55EC3078" w:rsidR="000F1F64" w:rsidRPr="0007529A" w:rsidRDefault="0007529A" w:rsidP="007E46B0">
      <w:pPr>
        <w:spacing w:after="0" w:line="240" w:lineRule="auto"/>
        <w:jc w:val="both"/>
        <w:rPr>
          <w:rFonts w:cstheme="minorHAnsi"/>
          <w:sz w:val="32"/>
          <w:szCs w:val="32"/>
        </w:rPr>
      </w:pPr>
      <w:r w:rsidRPr="0007529A">
        <w:rPr>
          <w:rFonts w:cstheme="minorHAnsi"/>
          <w:sz w:val="32"/>
          <w:szCs w:val="32"/>
        </w:rPr>
        <w:t>Soggetto: S</w:t>
      </w:r>
      <w:r w:rsidRPr="0007529A">
        <w:rPr>
          <w:rFonts w:cstheme="minorHAnsi"/>
          <w:sz w:val="32"/>
          <w:szCs w:val="32"/>
        </w:rPr>
        <w:t xml:space="preserve">erie televisive </w:t>
      </w:r>
      <w:r w:rsidRPr="0007529A">
        <w:rPr>
          <w:rFonts w:cstheme="minorHAnsi"/>
          <w:sz w:val="32"/>
          <w:szCs w:val="32"/>
        </w:rPr>
        <w:t>– Repertori – Periodici</w:t>
      </w:r>
    </w:p>
    <w:p w14:paraId="18327C0A" w14:textId="77777777" w:rsidR="0007529A" w:rsidRPr="0007529A" w:rsidRDefault="0007529A" w:rsidP="007E46B0">
      <w:pPr>
        <w:spacing w:after="0" w:line="240" w:lineRule="auto"/>
        <w:jc w:val="both"/>
        <w:rPr>
          <w:rFonts w:cstheme="minorHAnsi"/>
        </w:rPr>
      </w:pPr>
    </w:p>
    <w:p w14:paraId="0B6D7CA4" w14:textId="77777777" w:rsidR="000F1F64" w:rsidRPr="0007529A" w:rsidRDefault="000F1F64" w:rsidP="007E46B0">
      <w:pPr>
        <w:spacing w:after="0" w:line="240" w:lineRule="auto"/>
        <w:jc w:val="both"/>
        <w:rPr>
          <w:rFonts w:cstheme="minorHAnsi"/>
          <w:b/>
          <w:bCs/>
          <w:color w:val="C00000"/>
          <w:sz w:val="44"/>
          <w:szCs w:val="44"/>
        </w:rPr>
      </w:pPr>
      <w:r w:rsidRPr="0007529A">
        <w:rPr>
          <w:rFonts w:cstheme="minorHAnsi"/>
          <w:b/>
          <w:bCs/>
          <w:color w:val="C00000"/>
          <w:sz w:val="44"/>
          <w:szCs w:val="44"/>
        </w:rPr>
        <w:t>Informazioni storico-bibliografiche</w:t>
      </w:r>
    </w:p>
    <w:p w14:paraId="2D915A7F" w14:textId="77777777" w:rsidR="0028299E" w:rsidRPr="0007529A" w:rsidRDefault="0028299E" w:rsidP="0028299E">
      <w:pPr>
        <w:spacing w:after="0" w:line="240" w:lineRule="auto"/>
        <w:jc w:val="both"/>
        <w:rPr>
          <w:rFonts w:cstheme="minorHAnsi"/>
        </w:rPr>
      </w:pPr>
      <w:proofErr w:type="spellStart"/>
      <w:r w:rsidRPr="0007529A">
        <w:rPr>
          <w:rFonts w:cstheme="minorHAnsi"/>
          <w:b/>
          <w:bCs/>
          <w:i/>
          <w:iCs/>
        </w:rPr>
        <w:t>FilmTv</w:t>
      </w:r>
      <w:proofErr w:type="spellEnd"/>
      <w:r w:rsidRPr="0007529A">
        <w:rPr>
          <w:rFonts w:cstheme="minorHAnsi"/>
          <w:b/>
          <w:bCs/>
        </w:rPr>
        <w:t xml:space="preserve"> </w:t>
      </w:r>
      <w:r w:rsidRPr="0007529A">
        <w:rPr>
          <w:rFonts w:cstheme="minorHAnsi"/>
        </w:rPr>
        <w:t xml:space="preserve">è un settimanale italiano di </w:t>
      </w:r>
      <w:hyperlink r:id="rId13" w:tooltip="Cinema" w:history="1">
        <w:r w:rsidRPr="0007529A">
          <w:rPr>
            <w:rStyle w:val="Collegamentoipertestuale"/>
            <w:rFonts w:cstheme="minorHAnsi"/>
          </w:rPr>
          <w:t>cinema</w:t>
        </w:r>
      </w:hyperlink>
      <w:r w:rsidRPr="0007529A">
        <w:rPr>
          <w:rFonts w:cstheme="minorHAnsi"/>
        </w:rPr>
        <w:t xml:space="preserve">, </w:t>
      </w:r>
      <w:hyperlink r:id="rId14" w:tooltip="Televisione" w:history="1">
        <w:r w:rsidRPr="0007529A">
          <w:rPr>
            <w:rStyle w:val="Collegamentoipertestuale"/>
            <w:rFonts w:cstheme="minorHAnsi"/>
          </w:rPr>
          <w:t>televisione</w:t>
        </w:r>
      </w:hyperlink>
      <w:r w:rsidRPr="0007529A">
        <w:rPr>
          <w:rFonts w:cstheme="minorHAnsi"/>
        </w:rPr>
        <w:t xml:space="preserve">, </w:t>
      </w:r>
      <w:hyperlink r:id="rId15" w:tooltip="Musica" w:history="1">
        <w:r w:rsidRPr="0007529A">
          <w:rPr>
            <w:rStyle w:val="Collegamentoipertestuale"/>
            <w:rFonts w:cstheme="minorHAnsi"/>
          </w:rPr>
          <w:t>musica</w:t>
        </w:r>
      </w:hyperlink>
      <w:r w:rsidRPr="0007529A">
        <w:rPr>
          <w:rFonts w:cstheme="minorHAnsi"/>
        </w:rPr>
        <w:t xml:space="preserve"> e </w:t>
      </w:r>
      <w:hyperlink r:id="rId16" w:tooltip="Spettacolo" w:history="1">
        <w:r w:rsidRPr="0007529A">
          <w:rPr>
            <w:rStyle w:val="Collegamentoipertestuale"/>
            <w:rFonts w:cstheme="minorHAnsi"/>
          </w:rPr>
          <w:t>spettacolo</w:t>
        </w:r>
      </w:hyperlink>
      <w:r w:rsidRPr="0007529A">
        <w:rPr>
          <w:rFonts w:cstheme="minorHAnsi"/>
        </w:rPr>
        <w:t xml:space="preserve">, edito da </w:t>
      </w:r>
      <w:proofErr w:type="spellStart"/>
      <w:r w:rsidRPr="0007529A">
        <w:rPr>
          <w:rFonts w:cstheme="minorHAnsi"/>
        </w:rPr>
        <w:t>Tiche</w:t>
      </w:r>
      <w:proofErr w:type="spellEnd"/>
      <w:r w:rsidRPr="0007529A">
        <w:rPr>
          <w:rFonts w:cstheme="minorHAnsi"/>
        </w:rPr>
        <w:t xml:space="preserve"> </w:t>
      </w:r>
      <w:hyperlink r:id="rId17" w:tooltip="Italia" w:history="1">
        <w:r w:rsidRPr="0007529A">
          <w:rPr>
            <w:rStyle w:val="Collegamentoipertestuale"/>
            <w:rFonts w:cstheme="minorHAnsi"/>
          </w:rPr>
          <w:t>Italia</w:t>
        </w:r>
      </w:hyperlink>
      <w:r w:rsidRPr="0007529A">
        <w:rPr>
          <w:rFonts w:cstheme="minorHAnsi"/>
        </w:rPr>
        <w:t xml:space="preserve"> e fondato il 26 gennaio 1993 sul modello del settimanale tedesco </w:t>
      </w:r>
      <w:r w:rsidRPr="0007529A">
        <w:rPr>
          <w:rFonts w:cstheme="minorHAnsi"/>
          <w:i/>
          <w:iCs/>
        </w:rPr>
        <w:t xml:space="preserve">Tv </w:t>
      </w:r>
      <w:proofErr w:type="spellStart"/>
      <w:r w:rsidRPr="0007529A">
        <w:rPr>
          <w:rFonts w:cstheme="minorHAnsi"/>
          <w:i/>
          <w:iCs/>
        </w:rPr>
        <w:t>Spielfilm</w:t>
      </w:r>
      <w:proofErr w:type="spellEnd"/>
      <w:r w:rsidRPr="0007529A">
        <w:rPr>
          <w:rFonts w:cstheme="minorHAnsi"/>
        </w:rPr>
        <w:t>.</w:t>
      </w:r>
      <w:hyperlink r:id="rId18" w:anchor="cite_note-filmtvodchisiamo-1" w:history="1">
        <w:r w:rsidRPr="0007529A">
          <w:rPr>
            <w:rStyle w:val="Collegamentoipertestuale"/>
            <w:rFonts w:cstheme="minorHAnsi"/>
            <w:vertAlign w:val="superscript"/>
          </w:rPr>
          <w:t>[1]</w:t>
        </w:r>
      </w:hyperlink>
      <w:r w:rsidRPr="0007529A">
        <w:rPr>
          <w:rFonts w:cstheme="minorHAnsi"/>
        </w:rPr>
        <w:t xml:space="preserve"> Esce il martedì in edicola e in formato digitale.</w:t>
      </w:r>
      <w:hyperlink r:id="rId19" w:anchor="cite_note-filmtvodchisiamo-1" w:history="1">
        <w:r w:rsidRPr="0007529A">
          <w:rPr>
            <w:rStyle w:val="Collegamentoipertestuale"/>
            <w:rFonts w:cstheme="minorHAnsi"/>
            <w:vertAlign w:val="superscript"/>
          </w:rPr>
          <w:t>[1]</w:t>
        </w:r>
      </w:hyperlink>
    </w:p>
    <w:p w14:paraId="3C49781A" w14:textId="77777777" w:rsidR="0028299E" w:rsidRPr="0007529A" w:rsidRDefault="0028299E" w:rsidP="0028299E">
      <w:pPr>
        <w:spacing w:after="0" w:line="240" w:lineRule="auto"/>
        <w:jc w:val="both"/>
        <w:rPr>
          <w:rFonts w:cstheme="minorHAnsi"/>
          <w:u w:val="single"/>
        </w:rPr>
      </w:pPr>
      <w:r w:rsidRPr="0007529A">
        <w:rPr>
          <w:rFonts w:cstheme="minorHAnsi"/>
          <w:u w:val="single"/>
        </w:rPr>
        <w:t>Storia</w:t>
      </w:r>
    </w:p>
    <w:p w14:paraId="69915F99" w14:textId="77777777" w:rsidR="0028299E" w:rsidRPr="0007529A" w:rsidRDefault="0028299E" w:rsidP="0028299E">
      <w:pPr>
        <w:spacing w:after="0" w:line="240" w:lineRule="auto"/>
        <w:jc w:val="both"/>
        <w:rPr>
          <w:rFonts w:cstheme="minorHAnsi"/>
        </w:rPr>
      </w:pPr>
      <w:r w:rsidRPr="0007529A">
        <w:rPr>
          <w:rFonts w:cstheme="minorHAnsi"/>
        </w:rPr>
        <w:t xml:space="preserve">Fondato nel 1993 in formato cartaceo, nel 2002, sotto la direzione di </w:t>
      </w:r>
      <w:hyperlink r:id="rId20" w:tooltip="Emanuela Martini" w:history="1">
        <w:r w:rsidRPr="0007529A">
          <w:rPr>
            <w:rStyle w:val="Collegamentoipertestuale"/>
            <w:rFonts w:cstheme="minorHAnsi"/>
          </w:rPr>
          <w:t>Emanuela Martini</w:t>
        </w:r>
      </w:hyperlink>
      <w:r w:rsidRPr="0007529A">
        <w:rPr>
          <w:rFonts w:cstheme="minorHAnsi"/>
        </w:rPr>
        <w:t>,</w:t>
      </w:r>
      <w:hyperlink r:id="rId21" w:anchor="cite_note-2" w:history="1">
        <w:r w:rsidRPr="0007529A">
          <w:rPr>
            <w:rStyle w:val="Collegamentoipertestuale"/>
            <w:rFonts w:cstheme="minorHAnsi"/>
            <w:vertAlign w:val="superscript"/>
          </w:rPr>
          <w:t>[2]</w:t>
        </w:r>
      </w:hyperlink>
      <w:hyperlink r:id="rId22" w:anchor="cite_note-3" w:history="1">
        <w:r w:rsidRPr="0007529A">
          <w:rPr>
            <w:rStyle w:val="Collegamentoipertestuale"/>
            <w:rFonts w:cstheme="minorHAnsi"/>
            <w:vertAlign w:val="superscript"/>
          </w:rPr>
          <w:t>[3]</w:t>
        </w:r>
      </w:hyperlink>
      <w:r w:rsidRPr="0007529A">
        <w:rPr>
          <w:rFonts w:cstheme="minorHAnsi"/>
        </w:rPr>
        <w:t xml:space="preserve"> nasce il sito </w:t>
      </w:r>
      <w:hyperlink r:id="rId23" w:tooltip="FilmTv.it" w:history="1">
        <w:r w:rsidRPr="0007529A">
          <w:rPr>
            <w:rStyle w:val="Collegamentoipertestuale"/>
            <w:rFonts w:cstheme="minorHAnsi"/>
          </w:rPr>
          <w:t>FilmTv.it</w:t>
        </w:r>
      </w:hyperlink>
      <w:r w:rsidRPr="0007529A">
        <w:rPr>
          <w:rFonts w:cstheme="minorHAnsi"/>
        </w:rPr>
        <w:t>,</w:t>
      </w:r>
      <w:hyperlink r:id="rId24" w:anchor="cite_note-4" w:history="1">
        <w:r w:rsidRPr="0007529A">
          <w:rPr>
            <w:rStyle w:val="Collegamentoipertestuale"/>
            <w:rFonts w:cstheme="minorHAnsi"/>
            <w:vertAlign w:val="superscript"/>
          </w:rPr>
          <w:t>[4]</w:t>
        </w:r>
      </w:hyperlink>
      <w:r w:rsidRPr="0007529A">
        <w:rPr>
          <w:rFonts w:cstheme="minorHAnsi"/>
        </w:rPr>
        <w:t xml:space="preserve"> concepito come comunità di utenti appassionati di cinema.</w:t>
      </w:r>
      <w:hyperlink r:id="rId25" w:anchor="cite_note-5" w:history="1">
        <w:r w:rsidRPr="0007529A">
          <w:rPr>
            <w:rStyle w:val="Collegamentoipertestuale"/>
            <w:rFonts w:cstheme="minorHAnsi"/>
            <w:vertAlign w:val="superscript"/>
          </w:rPr>
          <w:t>[5]</w:t>
        </w:r>
      </w:hyperlink>
      <w:r w:rsidRPr="0007529A">
        <w:rPr>
          <w:rFonts w:cstheme="minorHAnsi"/>
        </w:rPr>
        <w:t xml:space="preserve"> Da sito ufficiale della rivista, verrà in seguito acquistato dalle edizioni Banzai nel 2008, sviluppando una sua indipendenza che mantiene però un rapporto d'interazione con l'edizione cartacea:</w:t>
      </w:r>
      <w:hyperlink r:id="rId26" w:anchor="cite_note-6" w:history="1">
        <w:r w:rsidRPr="0007529A">
          <w:rPr>
            <w:rStyle w:val="Collegamentoipertestuale"/>
            <w:rFonts w:cstheme="minorHAnsi"/>
            <w:vertAlign w:val="superscript"/>
          </w:rPr>
          <w:t>[6]</w:t>
        </w:r>
      </w:hyperlink>
      <w:hyperlink r:id="rId27" w:anchor="cite_note-7" w:history="1">
        <w:r w:rsidRPr="0007529A">
          <w:rPr>
            <w:rStyle w:val="Collegamentoipertestuale"/>
            <w:rFonts w:cstheme="minorHAnsi"/>
            <w:vertAlign w:val="superscript"/>
          </w:rPr>
          <w:t>[7]</w:t>
        </w:r>
      </w:hyperlink>
      <w:hyperlink r:id="rId28" w:anchor="cite_note-filmtv.it-8" w:history="1">
        <w:r w:rsidRPr="0007529A">
          <w:rPr>
            <w:rStyle w:val="Collegamentoipertestuale"/>
            <w:rFonts w:cstheme="minorHAnsi"/>
            <w:vertAlign w:val="superscript"/>
          </w:rPr>
          <w:t>[8]</w:t>
        </w:r>
      </w:hyperlink>
      <w:r w:rsidRPr="0007529A">
        <w:rPr>
          <w:rFonts w:cstheme="minorHAnsi"/>
        </w:rPr>
        <w:t xml:space="preserve"> in particolare, il sito pubblica tutte le recensioni inserite settimanalmente sulla rivista cartacea.</w:t>
      </w:r>
    </w:p>
    <w:p w14:paraId="090D6ED7" w14:textId="77777777" w:rsidR="0028299E" w:rsidRPr="0007529A" w:rsidRDefault="0028299E" w:rsidP="0028299E">
      <w:pPr>
        <w:spacing w:after="0" w:line="240" w:lineRule="auto"/>
        <w:jc w:val="both"/>
        <w:rPr>
          <w:rFonts w:cstheme="minorHAnsi"/>
        </w:rPr>
      </w:pPr>
      <w:r w:rsidRPr="0007529A">
        <w:rPr>
          <w:rFonts w:cstheme="minorHAnsi"/>
        </w:rPr>
        <w:lastRenderedPageBreak/>
        <w:t xml:space="preserve">Nel 2014, sotto la direzione di </w:t>
      </w:r>
      <w:hyperlink r:id="rId29" w:tooltip="Mauro Gervasini (la pagina non esiste)" w:history="1">
        <w:r w:rsidRPr="0007529A">
          <w:rPr>
            <w:rStyle w:val="Collegamentoipertestuale"/>
            <w:rFonts w:cstheme="minorHAnsi"/>
          </w:rPr>
          <w:t>Mauro Gervasini</w:t>
        </w:r>
      </w:hyperlink>
      <w:r w:rsidRPr="0007529A">
        <w:rPr>
          <w:rFonts w:cstheme="minorHAnsi"/>
        </w:rPr>
        <w:t>, sorge "</w:t>
      </w:r>
      <w:proofErr w:type="spellStart"/>
      <w:r w:rsidRPr="0007529A">
        <w:rPr>
          <w:rFonts w:cstheme="minorHAnsi"/>
        </w:rPr>
        <w:t>FilmTv</w:t>
      </w:r>
      <w:proofErr w:type="spellEnd"/>
      <w:r w:rsidRPr="0007529A">
        <w:rPr>
          <w:rFonts w:cstheme="minorHAnsi"/>
        </w:rPr>
        <w:t xml:space="preserve"> On Demand",</w:t>
      </w:r>
      <w:hyperlink r:id="rId30" w:anchor="cite_note-sitoufficiale-9" w:history="1">
        <w:r w:rsidRPr="0007529A">
          <w:rPr>
            <w:rStyle w:val="Collegamentoipertestuale"/>
            <w:rFonts w:cstheme="minorHAnsi"/>
            <w:vertAlign w:val="superscript"/>
          </w:rPr>
          <w:t>[9]</w:t>
        </w:r>
      </w:hyperlink>
      <w:r w:rsidRPr="0007529A">
        <w:rPr>
          <w:rFonts w:cstheme="minorHAnsi"/>
        </w:rPr>
        <w:t xml:space="preserve"> sito ufficiale della rivista, a cui si affianca poco dopo il sito del canale streaming</w:t>
      </w:r>
      <w:hyperlink r:id="rId31" w:anchor="cite_note-filmtvod-10" w:history="1">
        <w:r w:rsidRPr="0007529A">
          <w:rPr>
            <w:rStyle w:val="Collegamentoipertestuale"/>
            <w:rFonts w:cstheme="minorHAnsi"/>
            <w:vertAlign w:val="superscript"/>
          </w:rPr>
          <w:t>[10]</w:t>
        </w:r>
      </w:hyperlink>
      <w:r w:rsidRPr="0007529A">
        <w:rPr>
          <w:rFonts w:cstheme="minorHAnsi"/>
        </w:rPr>
        <w:t xml:space="preserve"> di film difficilmente reperibili gestito dalla rivista stessa e nato a partire dalla rubrica </w:t>
      </w:r>
      <w:r w:rsidRPr="0007529A">
        <w:rPr>
          <w:rFonts w:cstheme="minorHAnsi"/>
          <w:i/>
          <w:iCs/>
        </w:rPr>
        <w:t>Scanners</w:t>
      </w:r>
      <w:r w:rsidRPr="0007529A">
        <w:rPr>
          <w:rFonts w:cstheme="minorHAnsi"/>
        </w:rPr>
        <w:t xml:space="preserve"> pubblicata periodicamente a livello cartaceo.</w:t>
      </w:r>
      <w:hyperlink r:id="rId32" w:anchor="cite_note-sitoufficialecosa-11" w:history="1">
        <w:r w:rsidRPr="0007529A">
          <w:rPr>
            <w:rStyle w:val="Collegamentoipertestuale"/>
            <w:rFonts w:cstheme="minorHAnsi"/>
            <w:vertAlign w:val="superscript"/>
          </w:rPr>
          <w:t>[11]</w:t>
        </w:r>
      </w:hyperlink>
    </w:p>
    <w:p w14:paraId="6361E40D" w14:textId="77777777" w:rsidR="0028299E" w:rsidRPr="0007529A" w:rsidRDefault="0028299E" w:rsidP="0028299E">
      <w:pPr>
        <w:spacing w:after="0" w:line="240" w:lineRule="auto"/>
        <w:jc w:val="both"/>
        <w:rPr>
          <w:rFonts w:cstheme="minorHAnsi"/>
        </w:rPr>
      </w:pPr>
      <w:r w:rsidRPr="0007529A">
        <w:rPr>
          <w:rFonts w:cstheme="minorHAnsi"/>
        </w:rPr>
        <w:t xml:space="preserve">Nel 2016 Banzai Media viene acquisita dal gruppo </w:t>
      </w:r>
      <w:hyperlink r:id="rId33" w:tooltip="Arnoldo Mondadori Editore" w:history="1">
        <w:r w:rsidRPr="0007529A">
          <w:rPr>
            <w:rStyle w:val="Collegamentoipertestuale"/>
            <w:rFonts w:cstheme="minorHAnsi"/>
          </w:rPr>
          <w:t>Mondadori</w:t>
        </w:r>
      </w:hyperlink>
      <w:r w:rsidRPr="0007529A">
        <w:rPr>
          <w:rFonts w:cstheme="minorHAnsi"/>
        </w:rPr>
        <w:t xml:space="preserve">. Già prima di questa cessione la collaborazione con la rivista era stata interrotta: per quanto sul sito siano rimaste le recensioni pubblicate fino a quel momento, non è più presente alcun contenuto proveniente dalla rivista cartacea, successivo a tale data. Il 20 marzo 2017 il sito ufficiale della rivista viene spostato su </w:t>
      </w:r>
      <w:proofErr w:type="spellStart"/>
      <w:r w:rsidRPr="0007529A">
        <w:rPr>
          <w:rFonts w:cstheme="minorHAnsi"/>
        </w:rPr>
        <w:t>FilmTv.press</w:t>
      </w:r>
      <w:proofErr w:type="spellEnd"/>
      <w:r w:rsidRPr="0007529A">
        <w:rPr>
          <w:rFonts w:cstheme="minorHAnsi"/>
        </w:rPr>
        <w:t xml:space="preserve">. Dal 1º gennaio 2022, nell'ambito di un accordo con il gruppo Mondadori, il sito FilmTv.it torna sotto la gestione dell'editore </w:t>
      </w:r>
      <w:proofErr w:type="spellStart"/>
      <w:r w:rsidRPr="0007529A">
        <w:rPr>
          <w:rFonts w:cstheme="minorHAnsi"/>
        </w:rPr>
        <w:t>Tiche</w:t>
      </w:r>
      <w:proofErr w:type="spellEnd"/>
      <w:r w:rsidRPr="0007529A">
        <w:rPr>
          <w:rFonts w:cstheme="minorHAnsi"/>
        </w:rPr>
        <w:t xml:space="preserve"> Italia </w:t>
      </w:r>
      <w:proofErr w:type="spellStart"/>
      <w:r w:rsidRPr="0007529A">
        <w:rPr>
          <w:rFonts w:cstheme="minorHAnsi"/>
        </w:rPr>
        <w:t>Srl</w:t>
      </w:r>
      <w:proofErr w:type="spellEnd"/>
      <w:r w:rsidRPr="0007529A">
        <w:rPr>
          <w:rFonts w:cstheme="minorHAnsi"/>
        </w:rPr>
        <w:t>.</w:t>
      </w:r>
      <w:hyperlink r:id="rId34" w:anchor="cite_note-12" w:history="1">
        <w:r w:rsidRPr="0007529A">
          <w:rPr>
            <w:rStyle w:val="Collegamentoipertestuale"/>
            <w:rFonts w:cstheme="minorHAnsi"/>
            <w:vertAlign w:val="superscript"/>
          </w:rPr>
          <w:t>[12]</w:t>
        </w:r>
      </w:hyperlink>
      <w:hyperlink r:id="rId35" w:anchor="cite_note-13" w:history="1">
        <w:r w:rsidRPr="0007529A">
          <w:rPr>
            <w:rStyle w:val="Collegamentoipertestuale"/>
            <w:rFonts w:cstheme="minorHAnsi"/>
            <w:vertAlign w:val="superscript"/>
          </w:rPr>
          <w:t>[13]</w:t>
        </w:r>
      </w:hyperlink>
    </w:p>
    <w:p w14:paraId="3D76BE89" w14:textId="77777777" w:rsidR="0028299E" w:rsidRPr="0007529A" w:rsidRDefault="0028299E" w:rsidP="0028299E">
      <w:pPr>
        <w:spacing w:after="0" w:line="240" w:lineRule="auto"/>
        <w:jc w:val="both"/>
        <w:rPr>
          <w:rFonts w:cstheme="minorHAnsi"/>
        </w:rPr>
      </w:pPr>
      <w:r w:rsidRPr="0007529A">
        <w:rPr>
          <w:rFonts w:cstheme="minorHAnsi"/>
        </w:rPr>
        <w:t xml:space="preserve">La rivista ha ricevuto il </w:t>
      </w:r>
      <w:hyperlink r:id="rId36" w:tooltip="Premio Sergio Amidei" w:history="1">
        <w:r w:rsidRPr="0007529A">
          <w:rPr>
            <w:rStyle w:val="Collegamentoipertestuale"/>
            <w:rFonts w:cstheme="minorHAnsi"/>
          </w:rPr>
          <w:t>Premio Sergio Amidei</w:t>
        </w:r>
      </w:hyperlink>
      <w:r w:rsidRPr="0007529A">
        <w:rPr>
          <w:rFonts w:cstheme="minorHAnsi"/>
        </w:rPr>
        <w:t xml:space="preserve"> per la cultura cinematografica nel 2025.</w:t>
      </w:r>
      <w:hyperlink r:id="rId37" w:anchor="cite_note-14" w:history="1">
        <w:r w:rsidRPr="0007529A">
          <w:rPr>
            <w:rStyle w:val="Collegamentoipertestuale"/>
            <w:rFonts w:cstheme="minorHAnsi"/>
            <w:vertAlign w:val="superscript"/>
          </w:rPr>
          <w:t>[14]</w:t>
        </w:r>
      </w:hyperlink>
    </w:p>
    <w:p w14:paraId="0F785242" w14:textId="77777777" w:rsidR="0028299E" w:rsidRPr="0007529A" w:rsidRDefault="0028299E" w:rsidP="0028299E">
      <w:pPr>
        <w:spacing w:after="0" w:line="240" w:lineRule="auto"/>
        <w:jc w:val="both"/>
        <w:rPr>
          <w:rFonts w:cstheme="minorHAnsi"/>
          <w:u w:val="single"/>
        </w:rPr>
      </w:pPr>
      <w:r w:rsidRPr="0007529A">
        <w:rPr>
          <w:rFonts w:cstheme="minorHAnsi"/>
          <w:u w:val="single"/>
        </w:rPr>
        <w:t>Sezioni</w:t>
      </w:r>
    </w:p>
    <w:p w14:paraId="15F86234" w14:textId="77777777" w:rsidR="0028299E" w:rsidRPr="0007529A" w:rsidRDefault="0028299E" w:rsidP="0028299E">
      <w:pPr>
        <w:spacing w:after="0" w:line="240" w:lineRule="auto"/>
        <w:jc w:val="both"/>
        <w:rPr>
          <w:rFonts w:cstheme="minorHAnsi"/>
        </w:rPr>
      </w:pPr>
      <w:r w:rsidRPr="0007529A">
        <w:rPr>
          <w:rFonts w:cstheme="minorHAnsi"/>
        </w:rPr>
        <w:t xml:space="preserve">La rivista è organizzata in </w:t>
      </w:r>
      <w:proofErr w:type="gramStart"/>
      <w:r w:rsidRPr="0007529A">
        <w:rPr>
          <w:rFonts w:cstheme="minorHAnsi"/>
        </w:rPr>
        <w:t>4</w:t>
      </w:r>
      <w:proofErr w:type="gramEnd"/>
      <w:r w:rsidRPr="0007529A">
        <w:rPr>
          <w:rFonts w:cstheme="minorHAnsi"/>
        </w:rPr>
        <w:t xml:space="preserve"> sezioni principali:</w:t>
      </w:r>
    </w:p>
    <w:p w14:paraId="74DC2F84" w14:textId="77777777" w:rsidR="0028299E" w:rsidRPr="0007529A" w:rsidRDefault="0028299E" w:rsidP="0028299E">
      <w:pPr>
        <w:numPr>
          <w:ilvl w:val="0"/>
          <w:numId w:val="2"/>
        </w:numPr>
        <w:spacing w:after="0" w:line="240" w:lineRule="auto"/>
        <w:jc w:val="both"/>
        <w:rPr>
          <w:rFonts w:cstheme="minorHAnsi"/>
        </w:rPr>
      </w:pPr>
      <w:r w:rsidRPr="0007529A">
        <w:rPr>
          <w:rFonts w:cstheme="minorHAnsi"/>
        </w:rPr>
        <w:t>Il magazine;</w:t>
      </w:r>
    </w:p>
    <w:p w14:paraId="3E17D7DC" w14:textId="77777777" w:rsidR="0028299E" w:rsidRPr="0007529A" w:rsidRDefault="0028299E" w:rsidP="0028299E">
      <w:pPr>
        <w:numPr>
          <w:ilvl w:val="0"/>
          <w:numId w:val="2"/>
        </w:numPr>
        <w:spacing w:after="0" w:line="240" w:lineRule="auto"/>
        <w:jc w:val="both"/>
        <w:rPr>
          <w:rFonts w:cstheme="minorHAnsi"/>
        </w:rPr>
      </w:pPr>
      <w:r w:rsidRPr="0007529A">
        <w:rPr>
          <w:rFonts w:cstheme="minorHAnsi"/>
        </w:rPr>
        <w:t>Le rubriche;</w:t>
      </w:r>
    </w:p>
    <w:p w14:paraId="33C0E4F8" w14:textId="77777777" w:rsidR="0028299E" w:rsidRPr="0007529A" w:rsidRDefault="0028299E" w:rsidP="0028299E">
      <w:pPr>
        <w:numPr>
          <w:ilvl w:val="0"/>
          <w:numId w:val="2"/>
        </w:numPr>
        <w:spacing w:after="0" w:line="240" w:lineRule="auto"/>
        <w:jc w:val="both"/>
        <w:rPr>
          <w:rFonts w:cstheme="minorHAnsi"/>
        </w:rPr>
      </w:pPr>
      <w:r w:rsidRPr="0007529A">
        <w:rPr>
          <w:rFonts w:cstheme="minorHAnsi"/>
        </w:rPr>
        <w:t>Le piattaforme;</w:t>
      </w:r>
    </w:p>
    <w:p w14:paraId="0A1CD3F7" w14:textId="77777777" w:rsidR="0028299E" w:rsidRPr="0007529A" w:rsidRDefault="0028299E" w:rsidP="0028299E">
      <w:pPr>
        <w:numPr>
          <w:ilvl w:val="0"/>
          <w:numId w:val="2"/>
        </w:numPr>
        <w:spacing w:after="0" w:line="240" w:lineRule="auto"/>
        <w:jc w:val="both"/>
        <w:rPr>
          <w:rFonts w:cstheme="minorHAnsi"/>
        </w:rPr>
      </w:pPr>
      <w:r w:rsidRPr="0007529A">
        <w:rPr>
          <w:rFonts w:cstheme="minorHAnsi"/>
        </w:rPr>
        <w:t>La televisione.</w:t>
      </w:r>
    </w:p>
    <w:p w14:paraId="0EFC645B" w14:textId="77777777" w:rsidR="0028299E" w:rsidRPr="0007529A" w:rsidRDefault="0028299E" w:rsidP="0028299E">
      <w:pPr>
        <w:spacing w:after="0" w:line="240" w:lineRule="auto"/>
        <w:jc w:val="both"/>
        <w:rPr>
          <w:rFonts w:cstheme="minorHAnsi"/>
        </w:rPr>
      </w:pPr>
      <w:r w:rsidRPr="0007529A">
        <w:rPr>
          <w:rFonts w:cstheme="minorHAnsi"/>
        </w:rPr>
        <w:t xml:space="preserve">A loro volta, con diversi critici collaboratori che possono alternarsi nella redazione degli articoli, le </w:t>
      </w:r>
      <w:proofErr w:type="gramStart"/>
      <w:r w:rsidRPr="0007529A">
        <w:rPr>
          <w:rFonts w:cstheme="minorHAnsi"/>
        </w:rPr>
        <w:t>sezioni</w:t>
      </w:r>
      <w:proofErr w:type="gramEnd"/>
      <w:r w:rsidRPr="0007529A">
        <w:rPr>
          <w:rFonts w:cstheme="minorHAnsi"/>
        </w:rPr>
        <w:t xml:space="preserve"> </w:t>
      </w:r>
      <w:r w:rsidRPr="0007529A">
        <w:rPr>
          <w:rFonts w:cstheme="minorHAnsi"/>
          <w:i/>
          <w:iCs/>
        </w:rPr>
        <w:t>Le rubriche</w:t>
      </w:r>
      <w:r w:rsidRPr="0007529A">
        <w:rPr>
          <w:rFonts w:cstheme="minorHAnsi"/>
        </w:rPr>
        <w:t xml:space="preserve">, </w:t>
      </w:r>
      <w:r w:rsidRPr="0007529A">
        <w:rPr>
          <w:rFonts w:cstheme="minorHAnsi"/>
          <w:i/>
          <w:iCs/>
        </w:rPr>
        <w:t>Le piattaforme</w:t>
      </w:r>
      <w:r w:rsidRPr="0007529A">
        <w:rPr>
          <w:rFonts w:cstheme="minorHAnsi"/>
        </w:rPr>
        <w:t xml:space="preserve"> e </w:t>
      </w:r>
      <w:r w:rsidRPr="0007529A">
        <w:rPr>
          <w:rFonts w:cstheme="minorHAnsi"/>
          <w:i/>
          <w:iCs/>
        </w:rPr>
        <w:t>La televisione</w:t>
      </w:r>
      <w:r w:rsidRPr="0007529A">
        <w:rPr>
          <w:rFonts w:cstheme="minorHAnsi"/>
        </w:rPr>
        <w:t xml:space="preserve"> sono così suddivise:</w:t>
      </w:r>
    </w:p>
    <w:p w14:paraId="03A29E53" w14:textId="77777777" w:rsidR="0028299E" w:rsidRPr="0007529A" w:rsidRDefault="0028299E" w:rsidP="0028299E">
      <w:pPr>
        <w:spacing w:after="0" w:line="240" w:lineRule="auto"/>
        <w:jc w:val="both"/>
        <w:rPr>
          <w:rFonts w:cstheme="minorHAnsi"/>
          <w:u w:val="single"/>
        </w:rPr>
      </w:pPr>
      <w:r w:rsidRPr="0007529A">
        <w:rPr>
          <w:rFonts w:cstheme="minorHAnsi"/>
          <w:u w:val="single"/>
        </w:rPr>
        <w:t>Le rubriche</w:t>
      </w:r>
    </w:p>
    <w:p w14:paraId="6C61290D" w14:textId="77777777" w:rsidR="0007529A" w:rsidRPr="0007529A" w:rsidRDefault="0007529A" w:rsidP="0028299E">
      <w:pPr>
        <w:numPr>
          <w:ilvl w:val="0"/>
          <w:numId w:val="3"/>
        </w:numPr>
        <w:spacing w:after="0" w:line="240" w:lineRule="auto"/>
        <w:jc w:val="both"/>
        <w:rPr>
          <w:rFonts w:cstheme="minorHAnsi"/>
          <w:i/>
          <w:iCs/>
        </w:rPr>
        <w:sectPr w:rsidR="0007529A" w:rsidRPr="0007529A" w:rsidSect="003811E4">
          <w:type w:val="continuous"/>
          <w:pgSz w:w="11906" w:h="16838" w:code="9"/>
          <w:pgMar w:top="1418" w:right="1418" w:bottom="1418" w:left="1134" w:header="709" w:footer="709" w:gutter="0"/>
          <w:cols w:space="708"/>
          <w:docGrid w:linePitch="360"/>
        </w:sectPr>
      </w:pPr>
    </w:p>
    <w:p w14:paraId="10A09086"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Marienbad</w:t>
      </w:r>
      <w:r w:rsidRPr="0007529A">
        <w:rPr>
          <w:rFonts w:cstheme="minorHAnsi"/>
        </w:rPr>
        <w:t xml:space="preserve"> di Giulio Sangiorgio;</w:t>
      </w:r>
    </w:p>
    <w:p w14:paraId="7AD52B42"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Il miglior film di sempre</w:t>
      </w:r>
      <w:r w:rsidRPr="0007529A">
        <w:rPr>
          <w:rFonts w:cstheme="minorHAnsi"/>
        </w:rPr>
        <w:t xml:space="preserve"> di Cesare Petrillo;</w:t>
      </w:r>
    </w:p>
    <w:p w14:paraId="5EE98739" w14:textId="77777777" w:rsidR="0028299E" w:rsidRPr="0007529A" w:rsidRDefault="0028299E" w:rsidP="0028299E">
      <w:pPr>
        <w:numPr>
          <w:ilvl w:val="0"/>
          <w:numId w:val="3"/>
        </w:numPr>
        <w:spacing w:after="0" w:line="240" w:lineRule="auto"/>
        <w:jc w:val="both"/>
        <w:rPr>
          <w:rFonts w:cstheme="minorHAnsi"/>
        </w:rPr>
      </w:pPr>
      <w:proofErr w:type="spellStart"/>
      <w:r w:rsidRPr="0007529A">
        <w:rPr>
          <w:rFonts w:cstheme="minorHAnsi"/>
          <w:i/>
          <w:iCs/>
        </w:rPr>
        <w:t>Cinelab</w:t>
      </w:r>
      <w:proofErr w:type="spellEnd"/>
      <w:r w:rsidRPr="0007529A">
        <w:rPr>
          <w:rFonts w:cstheme="minorHAnsi"/>
        </w:rPr>
        <w:t xml:space="preserve"> di Pedro Armocida;</w:t>
      </w:r>
    </w:p>
    <w:p w14:paraId="3FF58679"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I cancelli del cielo</w:t>
      </w:r>
      <w:r w:rsidRPr="0007529A">
        <w:rPr>
          <w:rFonts w:cstheme="minorHAnsi"/>
        </w:rPr>
        <w:t xml:space="preserve"> di Mauro Gervasini;</w:t>
      </w:r>
    </w:p>
    <w:p w14:paraId="4934B7F5" w14:textId="77777777" w:rsidR="0028299E" w:rsidRPr="0007529A" w:rsidRDefault="0028299E" w:rsidP="0028299E">
      <w:pPr>
        <w:numPr>
          <w:ilvl w:val="0"/>
          <w:numId w:val="3"/>
        </w:numPr>
        <w:spacing w:after="0" w:line="240" w:lineRule="auto"/>
        <w:jc w:val="both"/>
        <w:rPr>
          <w:rFonts w:cstheme="minorHAnsi"/>
        </w:rPr>
      </w:pPr>
      <w:proofErr w:type="spellStart"/>
      <w:r w:rsidRPr="0007529A">
        <w:rPr>
          <w:rFonts w:cstheme="minorHAnsi"/>
          <w:i/>
          <w:iCs/>
        </w:rPr>
        <w:t>Videocracy</w:t>
      </w:r>
      <w:proofErr w:type="spellEnd"/>
      <w:r w:rsidRPr="0007529A">
        <w:rPr>
          <w:rFonts w:cstheme="minorHAnsi"/>
        </w:rPr>
        <w:t xml:space="preserve"> di Pier Maria Bocchi;</w:t>
      </w:r>
    </w:p>
    <w:p w14:paraId="06821058"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Il disco volante</w:t>
      </w:r>
      <w:r w:rsidRPr="0007529A">
        <w:rPr>
          <w:rFonts w:cstheme="minorHAnsi"/>
        </w:rPr>
        <w:t xml:space="preserve"> di Niccolò Rangoni Machiavelli;</w:t>
      </w:r>
    </w:p>
    <w:p w14:paraId="46B9A762"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La sera della prima</w:t>
      </w:r>
      <w:r w:rsidRPr="0007529A">
        <w:rPr>
          <w:rFonts w:cstheme="minorHAnsi"/>
        </w:rPr>
        <w:t xml:space="preserve"> di Matteo Marelli;</w:t>
      </w:r>
    </w:p>
    <w:p w14:paraId="5B5722E8"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Cinema futuro</w:t>
      </w:r>
      <w:r w:rsidRPr="0007529A">
        <w:rPr>
          <w:rFonts w:cstheme="minorHAnsi"/>
        </w:rPr>
        <w:t xml:space="preserve"> di Simone Arcagni;</w:t>
      </w:r>
    </w:p>
    <w:p w14:paraId="38E302FC"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Ready Player One</w:t>
      </w:r>
      <w:r w:rsidRPr="0007529A">
        <w:rPr>
          <w:rFonts w:cstheme="minorHAnsi"/>
        </w:rPr>
        <w:t xml:space="preserve"> di Sergio Sozzo;</w:t>
      </w:r>
    </w:p>
    <w:p w14:paraId="77F65C2E"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Capricci</w:t>
      </w:r>
      <w:r w:rsidRPr="0007529A">
        <w:rPr>
          <w:rFonts w:cstheme="minorHAnsi"/>
        </w:rPr>
        <w:t xml:space="preserve"> di Tommaso Isabella;</w:t>
      </w:r>
    </w:p>
    <w:p w14:paraId="413B3A5C"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Un post al sole</w:t>
      </w:r>
      <w:r w:rsidRPr="0007529A">
        <w:rPr>
          <w:rFonts w:cstheme="minorHAnsi"/>
        </w:rPr>
        <w:t xml:space="preserve"> di Ilaria Feole;</w:t>
      </w:r>
    </w:p>
    <w:p w14:paraId="183AB9C2"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Explorer</w:t>
      </w:r>
      <w:r w:rsidRPr="0007529A">
        <w:rPr>
          <w:rFonts w:cstheme="minorHAnsi"/>
        </w:rPr>
        <w:t xml:space="preserve"> di Giulio Sangiorgio;</w:t>
      </w:r>
    </w:p>
    <w:p w14:paraId="1FF51541"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Muzik</w:t>
      </w:r>
      <w:r w:rsidRPr="0007529A">
        <w:rPr>
          <w:rFonts w:cstheme="minorHAnsi"/>
        </w:rPr>
        <w:t xml:space="preserve"> a cura di Matteo Bailo </w:t>
      </w:r>
      <w:proofErr w:type="gramStart"/>
      <w:r w:rsidRPr="0007529A">
        <w:rPr>
          <w:rFonts w:cstheme="minorHAnsi"/>
        </w:rPr>
        <w:t>e</w:t>
      </w:r>
      <w:proofErr w:type="gramEnd"/>
      <w:r w:rsidRPr="0007529A">
        <w:rPr>
          <w:rFonts w:cstheme="minorHAnsi"/>
        </w:rPr>
        <w:t xml:space="preserve"> Emanuele Sacchi;</w:t>
      </w:r>
    </w:p>
    <w:p w14:paraId="183D26EC"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Ritorni al futuro</w:t>
      </w:r>
      <w:r w:rsidRPr="0007529A">
        <w:rPr>
          <w:rFonts w:cstheme="minorHAnsi"/>
        </w:rPr>
        <w:t xml:space="preserve"> di Dario Agazzi;</w:t>
      </w:r>
    </w:p>
    <w:p w14:paraId="7D0AEA12" w14:textId="77777777" w:rsidR="0028299E" w:rsidRPr="0007529A" w:rsidRDefault="0028299E" w:rsidP="0028299E">
      <w:pPr>
        <w:numPr>
          <w:ilvl w:val="0"/>
          <w:numId w:val="3"/>
        </w:numPr>
        <w:spacing w:after="0" w:line="240" w:lineRule="auto"/>
        <w:jc w:val="both"/>
        <w:rPr>
          <w:rFonts w:cstheme="minorHAnsi"/>
        </w:rPr>
      </w:pPr>
      <w:proofErr w:type="spellStart"/>
      <w:r w:rsidRPr="0007529A">
        <w:rPr>
          <w:rFonts w:cstheme="minorHAnsi"/>
          <w:i/>
          <w:iCs/>
        </w:rPr>
        <w:t>Videostar</w:t>
      </w:r>
      <w:proofErr w:type="spellEnd"/>
      <w:r w:rsidRPr="0007529A">
        <w:rPr>
          <w:rFonts w:cstheme="minorHAnsi"/>
        </w:rPr>
        <w:t xml:space="preserve"> di Luca Pacilio;</w:t>
      </w:r>
    </w:p>
    <w:p w14:paraId="26C2B98A"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Berberian Sound Studio</w:t>
      </w:r>
      <w:r w:rsidRPr="0007529A">
        <w:rPr>
          <w:rFonts w:cstheme="minorHAnsi"/>
        </w:rPr>
        <w:t xml:space="preserve"> di Riccardo Papacci;</w:t>
      </w:r>
    </w:p>
    <w:p w14:paraId="1754A67F"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Leggo</w:t>
      </w:r>
      <w:r w:rsidRPr="0007529A">
        <w:rPr>
          <w:rFonts w:cstheme="minorHAnsi"/>
        </w:rPr>
        <w:t xml:space="preserve"> a cura di Caterina Bogno;</w:t>
      </w:r>
    </w:p>
    <w:p w14:paraId="258414EE"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Silenzio si legge!</w:t>
      </w:r>
      <w:r w:rsidRPr="0007529A">
        <w:rPr>
          <w:rFonts w:cstheme="minorHAnsi"/>
        </w:rPr>
        <w:t xml:space="preserve"> di Roy Menarini;</w:t>
      </w:r>
    </w:p>
    <w:p w14:paraId="5723AA2D"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Edicola Sangiorgio</w:t>
      </w:r>
      <w:r w:rsidRPr="0007529A">
        <w:rPr>
          <w:rFonts w:cstheme="minorHAnsi"/>
        </w:rPr>
        <w:t xml:space="preserve"> di Giulio Sangiorgio;</w:t>
      </w:r>
    </w:p>
    <w:p w14:paraId="0E4477A3"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Lasciali parlare</w:t>
      </w:r>
      <w:r w:rsidRPr="0007529A">
        <w:rPr>
          <w:rFonts w:cstheme="minorHAnsi"/>
        </w:rPr>
        <w:t xml:space="preserve"> di Maria Sole Colombo;</w:t>
      </w:r>
    </w:p>
    <w:p w14:paraId="73AE6248"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I 400 colpi</w:t>
      </w:r>
      <w:r w:rsidRPr="0007529A">
        <w:rPr>
          <w:rFonts w:cstheme="minorHAnsi"/>
        </w:rPr>
        <w:t xml:space="preserve"> a cura di Caterina Bogno;</w:t>
      </w:r>
    </w:p>
    <w:p w14:paraId="03FD5B99"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In cartellone</w:t>
      </w:r>
      <w:r w:rsidRPr="0007529A">
        <w:rPr>
          <w:rFonts w:cstheme="minorHAnsi"/>
        </w:rPr>
        <w:t xml:space="preserve"> a cura della redazione;</w:t>
      </w:r>
    </w:p>
    <w:p w14:paraId="29AF9E60"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In sala</w:t>
      </w:r>
      <w:r w:rsidRPr="0007529A">
        <w:rPr>
          <w:rFonts w:cstheme="minorHAnsi"/>
        </w:rPr>
        <w:t xml:space="preserve"> a cura di Giulio Sangiorgio;</w:t>
      </w:r>
    </w:p>
    <w:p w14:paraId="515B9FA4"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Mancia competente</w:t>
      </w:r>
      <w:r w:rsidRPr="0007529A">
        <w:rPr>
          <w:rFonts w:cstheme="minorHAnsi"/>
        </w:rPr>
        <w:t xml:space="preserve"> di Eddie Bertozzi;</w:t>
      </w:r>
    </w:p>
    <w:p w14:paraId="43083D74"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Black Mirror</w:t>
      </w:r>
      <w:r w:rsidRPr="0007529A">
        <w:rPr>
          <w:rFonts w:cstheme="minorHAnsi"/>
        </w:rPr>
        <w:t xml:space="preserve"> di Andrea Bellavita;</w:t>
      </w:r>
    </w:p>
    <w:p w14:paraId="2E2A740B"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Locandina</w:t>
      </w:r>
      <w:r w:rsidRPr="0007529A">
        <w:rPr>
          <w:rFonts w:cstheme="minorHAnsi"/>
        </w:rPr>
        <w:t xml:space="preserve"> di Mario Gervasini, Rinaldo Censi;</w:t>
      </w:r>
    </w:p>
    <w:p w14:paraId="2DB288DD" w14:textId="77777777" w:rsidR="0028299E" w:rsidRPr="0007529A" w:rsidRDefault="0028299E" w:rsidP="0028299E">
      <w:pPr>
        <w:numPr>
          <w:ilvl w:val="0"/>
          <w:numId w:val="3"/>
        </w:numPr>
        <w:spacing w:after="0" w:line="240" w:lineRule="auto"/>
        <w:jc w:val="both"/>
        <w:rPr>
          <w:rFonts w:cstheme="minorHAnsi"/>
        </w:rPr>
      </w:pPr>
      <w:proofErr w:type="spellStart"/>
      <w:r w:rsidRPr="0007529A">
        <w:rPr>
          <w:rFonts w:cstheme="minorHAnsi"/>
          <w:i/>
          <w:iCs/>
        </w:rPr>
        <w:t>Dressed</w:t>
      </w:r>
      <w:proofErr w:type="spellEnd"/>
      <w:r w:rsidRPr="0007529A">
        <w:rPr>
          <w:rFonts w:cstheme="minorHAnsi"/>
          <w:i/>
          <w:iCs/>
        </w:rPr>
        <w:t xml:space="preserve"> to Kill</w:t>
      </w:r>
      <w:r w:rsidRPr="0007529A">
        <w:rPr>
          <w:rFonts w:cstheme="minorHAnsi"/>
        </w:rPr>
        <w:t xml:space="preserve"> di Emanuela Martini;</w:t>
      </w:r>
    </w:p>
    <w:p w14:paraId="353948F9"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L'albergo degli assenti</w:t>
      </w:r>
      <w:r w:rsidRPr="0007529A">
        <w:rPr>
          <w:rFonts w:cstheme="minorHAnsi"/>
        </w:rPr>
        <w:t xml:space="preserve"> di Sergio M. Grmek Germani;</w:t>
      </w:r>
    </w:p>
    <w:p w14:paraId="71B14541"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Viaggio in Italia</w:t>
      </w:r>
      <w:r w:rsidRPr="0007529A">
        <w:rPr>
          <w:rFonts w:cstheme="minorHAnsi"/>
        </w:rPr>
        <w:t xml:space="preserve"> di Rocco Moccagatta;</w:t>
      </w:r>
    </w:p>
    <w:p w14:paraId="38BAD5C9"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 xml:space="preserve">Il </w:t>
      </w:r>
      <w:proofErr w:type="spellStart"/>
      <w:r w:rsidRPr="0007529A">
        <w:rPr>
          <w:rFonts w:cstheme="minorHAnsi"/>
          <w:i/>
          <w:iCs/>
        </w:rPr>
        <w:t>Ciottasilvestri</w:t>
      </w:r>
      <w:proofErr w:type="spellEnd"/>
      <w:r w:rsidRPr="0007529A">
        <w:rPr>
          <w:rFonts w:cstheme="minorHAnsi"/>
        </w:rPr>
        <w:t xml:space="preserve"> di Mariuccia Ciotta e </w:t>
      </w:r>
      <w:hyperlink r:id="rId38" w:tooltip="Roberto Silvestri" w:history="1">
        <w:r w:rsidRPr="0007529A">
          <w:rPr>
            <w:rStyle w:val="Collegamentoipertestuale"/>
            <w:rFonts w:cstheme="minorHAnsi"/>
          </w:rPr>
          <w:t>Roberto Silvestri</w:t>
        </w:r>
      </w:hyperlink>
      <w:r w:rsidRPr="0007529A">
        <w:rPr>
          <w:rFonts w:cstheme="minorHAnsi"/>
        </w:rPr>
        <w:t>;</w:t>
      </w:r>
    </w:p>
    <w:p w14:paraId="72A84D91"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Corpo a cuore</w:t>
      </w:r>
      <w:r w:rsidRPr="0007529A">
        <w:rPr>
          <w:rFonts w:cstheme="minorHAnsi"/>
        </w:rPr>
        <w:t xml:space="preserve"> di Ilaria Feole;</w:t>
      </w:r>
    </w:p>
    <w:p w14:paraId="3DB4B3CE"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Hollywood o morte!</w:t>
      </w:r>
      <w:r w:rsidRPr="0007529A">
        <w:rPr>
          <w:rFonts w:cstheme="minorHAnsi"/>
        </w:rPr>
        <w:t xml:space="preserve"> di Simone Emiliani;</w:t>
      </w:r>
    </w:p>
    <w:p w14:paraId="5862B0B0"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Visioni dal fondo</w:t>
      </w:r>
      <w:r w:rsidRPr="0007529A">
        <w:rPr>
          <w:rFonts w:cstheme="minorHAnsi"/>
        </w:rPr>
        <w:t xml:space="preserve"> di Roy Menarini;</w:t>
      </w:r>
    </w:p>
    <w:p w14:paraId="5D213B62" w14:textId="77777777" w:rsidR="0028299E" w:rsidRPr="0007529A" w:rsidRDefault="0028299E" w:rsidP="0028299E">
      <w:pPr>
        <w:numPr>
          <w:ilvl w:val="0"/>
          <w:numId w:val="3"/>
        </w:numPr>
        <w:spacing w:after="0" w:line="240" w:lineRule="auto"/>
        <w:jc w:val="both"/>
        <w:rPr>
          <w:rFonts w:cstheme="minorHAnsi"/>
        </w:rPr>
      </w:pPr>
      <w:r w:rsidRPr="0007529A">
        <w:rPr>
          <w:rFonts w:cstheme="minorHAnsi"/>
          <w:i/>
          <w:iCs/>
        </w:rPr>
        <w:t>Mulholland Drive</w:t>
      </w:r>
      <w:r w:rsidRPr="0007529A">
        <w:rPr>
          <w:rFonts w:cstheme="minorHAnsi"/>
        </w:rPr>
        <w:t xml:space="preserve"> di Filippo Mazzarella.</w:t>
      </w:r>
    </w:p>
    <w:p w14:paraId="5EF00A92" w14:textId="77777777" w:rsidR="0028299E" w:rsidRPr="0007529A" w:rsidRDefault="0028299E" w:rsidP="0028299E">
      <w:pPr>
        <w:spacing w:after="0" w:line="240" w:lineRule="auto"/>
        <w:jc w:val="both"/>
        <w:rPr>
          <w:rFonts w:cstheme="minorHAnsi"/>
          <w:u w:val="single"/>
        </w:rPr>
      </w:pPr>
      <w:r w:rsidRPr="0007529A">
        <w:rPr>
          <w:rFonts w:cstheme="minorHAnsi"/>
          <w:u w:val="single"/>
        </w:rPr>
        <w:t>Le piattaforme</w:t>
      </w:r>
    </w:p>
    <w:p w14:paraId="39D2796D" w14:textId="77777777" w:rsidR="0028299E" w:rsidRPr="0007529A" w:rsidRDefault="0028299E" w:rsidP="0028299E">
      <w:pPr>
        <w:numPr>
          <w:ilvl w:val="0"/>
          <w:numId w:val="4"/>
        </w:numPr>
        <w:spacing w:after="0" w:line="240" w:lineRule="auto"/>
        <w:jc w:val="both"/>
        <w:rPr>
          <w:rFonts w:cstheme="minorHAnsi"/>
        </w:rPr>
      </w:pPr>
      <w:r w:rsidRPr="0007529A">
        <w:rPr>
          <w:rFonts w:cstheme="minorHAnsi"/>
          <w:i/>
          <w:iCs/>
        </w:rPr>
        <w:t>Netflix</w:t>
      </w:r>
      <w:r w:rsidRPr="0007529A">
        <w:rPr>
          <w:rFonts w:cstheme="minorHAnsi"/>
        </w:rPr>
        <w:t xml:space="preserve"> a cura di Ilaria Feole;</w:t>
      </w:r>
    </w:p>
    <w:p w14:paraId="5A892423" w14:textId="77777777" w:rsidR="0028299E" w:rsidRPr="0007529A" w:rsidRDefault="0028299E" w:rsidP="0028299E">
      <w:pPr>
        <w:numPr>
          <w:ilvl w:val="0"/>
          <w:numId w:val="4"/>
        </w:numPr>
        <w:spacing w:after="0" w:line="240" w:lineRule="auto"/>
        <w:jc w:val="both"/>
        <w:rPr>
          <w:rFonts w:cstheme="minorHAnsi"/>
        </w:rPr>
      </w:pPr>
      <w:r w:rsidRPr="0007529A">
        <w:rPr>
          <w:rFonts w:cstheme="minorHAnsi"/>
          <w:i/>
          <w:iCs/>
        </w:rPr>
        <w:t>Prime video</w:t>
      </w:r>
      <w:r w:rsidRPr="0007529A">
        <w:rPr>
          <w:rFonts w:cstheme="minorHAnsi"/>
        </w:rPr>
        <w:t xml:space="preserve"> a cura di Maria Sole Colombo;</w:t>
      </w:r>
    </w:p>
    <w:p w14:paraId="5A3C2EE0" w14:textId="77777777" w:rsidR="0028299E" w:rsidRPr="0007529A" w:rsidRDefault="0028299E" w:rsidP="0028299E">
      <w:pPr>
        <w:numPr>
          <w:ilvl w:val="0"/>
          <w:numId w:val="4"/>
        </w:numPr>
        <w:spacing w:after="0" w:line="240" w:lineRule="auto"/>
        <w:jc w:val="both"/>
        <w:rPr>
          <w:rFonts w:cstheme="minorHAnsi"/>
        </w:rPr>
      </w:pPr>
      <w:r w:rsidRPr="0007529A">
        <w:rPr>
          <w:rFonts w:cstheme="minorHAnsi"/>
          <w:i/>
          <w:iCs/>
        </w:rPr>
        <w:t>Disney+</w:t>
      </w:r>
      <w:r w:rsidRPr="0007529A">
        <w:rPr>
          <w:rFonts w:cstheme="minorHAnsi"/>
        </w:rPr>
        <w:t xml:space="preserve"> a cura di Ilaria Feole;</w:t>
      </w:r>
    </w:p>
    <w:p w14:paraId="51DF313F" w14:textId="77777777" w:rsidR="0028299E" w:rsidRPr="0007529A" w:rsidRDefault="0028299E" w:rsidP="0028299E">
      <w:pPr>
        <w:numPr>
          <w:ilvl w:val="0"/>
          <w:numId w:val="4"/>
        </w:numPr>
        <w:spacing w:after="0" w:line="240" w:lineRule="auto"/>
        <w:jc w:val="both"/>
        <w:rPr>
          <w:rFonts w:cstheme="minorHAnsi"/>
        </w:rPr>
      </w:pPr>
      <w:proofErr w:type="spellStart"/>
      <w:r w:rsidRPr="0007529A">
        <w:rPr>
          <w:rFonts w:cstheme="minorHAnsi"/>
          <w:i/>
          <w:iCs/>
        </w:rPr>
        <w:t>AppleTv</w:t>
      </w:r>
      <w:proofErr w:type="spellEnd"/>
      <w:r w:rsidRPr="0007529A">
        <w:rPr>
          <w:rFonts w:cstheme="minorHAnsi"/>
          <w:i/>
          <w:iCs/>
        </w:rPr>
        <w:t xml:space="preserve">+ </w:t>
      </w:r>
      <w:proofErr w:type="spellStart"/>
      <w:r w:rsidRPr="0007529A">
        <w:rPr>
          <w:rFonts w:cstheme="minorHAnsi"/>
          <w:i/>
          <w:iCs/>
        </w:rPr>
        <w:t>Lionsgate</w:t>
      </w:r>
      <w:proofErr w:type="spellEnd"/>
      <w:r w:rsidRPr="0007529A">
        <w:rPr>
          <w:rFonts w:cstheme="minorHAnsi"/>
          <w:i/>
          <w:iCs/>
        </w:rPr>
        <w:t>+</w:t>
      </w:r>
      <w:r w:rsidRPr="0007529A">
        <w:rPr>
          <w:rFonts w:cstheme="minorHAnsi"/>
        </w:rPr>
        <w:t xml:space="preserve"> a cura di Fiaba Di Martino;</w:t>
      </w:r>
    </w:p>
    <w:p w14:paraId="7A7130F9" w14:textId="77777777" w:rsidR="0028299E" w:rsidRPr="0007529A" w:rsidRDefault="0028299E" w:rsidP="0028299E">
      <w:pPr>
        <w:numPr>
          <w:ilvl w:val="0"/>
          <w:numId w:val="4"/>
        </w:numPr>
        <w:spacing w:after="0" w:line="240" w:lineRule="auto"/>
        <w:jc w:val="both"/>
        <w:rPr>
          <w:rFonts w:cstheme="minorHAnsi"/>
        </w:rPr>
      </w:pPr>
      <w:r w:rsidRPr="0007529A">
        <w:rPr>
          <w:rFonts w:cstheme="minorHAnsi"/>
          <w:i/>
          <w:iCs/>
        </w:rPr>
        <w:t>Paramount+</w:t>
      </w:r>
      <w:r w:rsidRPr="0007529A">
        <w:rPr>
          <w:rFonts w:cstheme="minorHAnsi"/>
        </w:rPr>
        <w:t xml:space="preserve"> a cura di Alice Cucchetti;</w:t>
      </w:r>
    </w:p>
    <w:p w14:paraId="6370C0A8" w14:textId="77777777" w:rsidR="0028299E" w:rsidRPr="0007529A" w:rsidRDefault="0028299E" w:rsidP="0028299E">
      <w:pPr>
        <w:numPr>
          <w:ilvl w:val="0"/>
          <w:numId w:val="4"/>
        </w:numPr>
        <w:spacing w:after="0" w:line="240" w:lineRule="auto"/>
        <w:jc w:val="both"/>
        <w:rPr>
          <w:rFonts w:cstheme="minorHAnsi"/>
        </w:rPr>
      </w:pPr>
      <w:proofErr w:type="spellStart"/>
      <w:r w:rsidRPr="0007529A">
        <w:rPr>
          <w:rFonts w:cstheme="minorHAnsi"/>
          <w:i/>
          <w:iCs/>
        </w:rPr>
        <w:t>IWonderfull</w:t>
      </w:r>
      <w:proofErr w:type="spellEnd"/>
      <w:r w:rsidRPr="0007529A">
        <w:rPr>
          <w:rFonts w:cstheme="minorHAnsi"/>
          <w:i/>
          <w:iCs/>
        </w:rPr>
        <w:t xml:space="preserve"> e </w:t>
      </w:r>
      <w:proofErr w:type="spellStart"/>
      <w:r w:rsidRPr="0007529A">
        <w:rPr>
          <w:rFonts w:cstheme="minorHAnsi"/>
          <w:i/>
          <w:iCs/>
        </w:rPr>
        <w:t>Iwonderfull</w:t>
      </w:r>
      <w:proofErr w:type="spellEnd"/>
      <w:r w:rsidRPr="0007529A">
        <w:rPr>
          <w:rFonts w:cstheme="minorHAnsi"/>
          <w:i/>
          <w:iCs/>
        </w:rPr>
        <w:t xml:space="preserve"> Prime Video Channel</w:t>
      </w:r>
      <w:r w:rsidRPr="0007529A">
        <w:rPr>
          <w:rFonts w:cstheme="minorHAnsi"/>
        </w:rPr>
        <w:t xml:space="preserve"> a cura di Giulio Sangiorgio;</w:t>
      </w:r>
    </w:p>
    <w:p w14:paraId="779BE523" w14:textId="77777777" w:rsidR="0028299E" w:rsidRPr="0007529A" w:rsidRDefault="0028299E" w:rsidP="0028299E">
      <w:pPr>
        <w:numPr>
          <w:ilvl w:val="0"/>
          <w:numId w:val="4"/>
        </w:numPr>
        <w:spacing w:after="0" w:line="240" w:lineRule="auto"/>
        <w:jc w:val="both"/>
        <w:rPr>
          <w:rFonts w:cstheme="minorHAnsi"/>
        </w:rPr>
      </w:pPr>
      <w:proofErr w:type="spellStart"/>
      <w:r w:rsidRPr="0007529A">
        <w:rPr>
          <w:rFonts w:cstheme="minorHAnsi"/>
          <w:i/>
          <w:iCs/>
        </w:rPr>
        <w:t>Mubi</w:t>
      </w:r>
      <w:proofErr w:type="spellEnd"/>
      <w:r w:rsidRPr="0007529A">
        <w:rPr>
          <w:rFonts w:cstheme="minorHAnsi"/>
        </w:rPr>
        <w:t xml:space="preserve"> a cura di Roberto Manassero;</w:t>
      </w:r>
    </w:p>
    <w:p w14:paraId="32B27670" w14:textId="77777777" w:rsidR="0028299E" w:rsidRPr="0007529A" w:rsidRDefault="0028299E" w:rsidP="0028299E">
      <w:pPr>
        <w:numPr>
          <w:ilvl w:val="0"/>
          <w:numId w:val="4"/>
        </w:numPr>
        <w:spacing w:after="0" w:line="240" w:lineRule="auto"/>
        <w:jc w:val="both"/>
        <w:rPr>
          <w:rFonts w:cstheme="minorHAnsi"/>
        </w:rPr>
      </w:pPr>
      <w:r w:rsidRPr="0007529A">
        <w:rPr>
          <w:rFonts w:cstheme="minorHAnsi"/>
          <w:i/>
          <w:iCs/>
        </w:rPr>
        <w:t>The Film Club</w:t>
      </w:r>
      <w:r w:rsidRPr="0007529A">
        <w:rPr>
          <w:rFonts w:cstheme="minorHAnsi"/>
        </w:rPr>
        <w:t xml:space="preserve"> a cura di Mauro Gervasini;</w:t>
      </w:r>
    </w:p>
    <w:p w14:paraId="037670F2" w14:textId="77777777" w:rsidR="0028299E" w:rsidRPr="0007529A" w:rsidRDefault="0028299E" w:rsidP="0028299E">
      <w:pPr>
        <w:numPr>
          <w:ilvl w:val="0"/>
          <w:numId w:val="4"/>
        </w:numPr>
        <w:spacing w:after="0" w:line="240" w:lineRule="auto"/>
        <w:jc w:val="both"/>
        <w:rPr>
          <w:rFonts w:cstheme="minorHAnsi"/>
        </w:rPr>
      </w:pPr>
      <w:r w:rsidRPr="0007529A">
        <w:rPr>
          <w:rFonts w:cstheme="minorHAnsi"/>
          <w:i/>
          <w:iCs/>
        </w:rPr>
        <w:t>RaiPlay</w:t>
      </w:r>
      <w:r w:rsidRPr="0007529A">
        <w:rPr>
          <w:rFonts w:cstheme="minorHAnsi"/>
        </w:rPr>
        <w:t xml:space="preserve"> a cura di Matteo Marelli.</w:t>
      </w:r>
    </w:p>
    <w:p w14:paraId="71D7A79D" w14:textId="77777777" w:rsidR="0028299E" w:rsidRPr="0007529A" w:rsidRDefault="0028299E" w:rsidP="0028299E">
      <w:pPr>
        <w:spacing w:after="0" w:line="240" w:lineRule="auto"/>
        <w:jc w:val="both"/>
        <w:rPr>
          <w:rFonts w:cstheme="minorHAnsi"/>
          <w:u w:val="single"/>
        </w:rPr>
      </w:pPr>
      <w:r w:rsidRPr="0007529A">
        <w:rPr>
          <w:rFonts w:cstheme="minorHAnsi"/>
          <w:u w:val="single"/>
        </w:rPr>
        <w:t>La televisione</w:t>
      </w:r>
    </w:p>
    <w:p w14:paraId="7946189C" w14:textId="77777777" w:rsidR="0028299E" w:rsidRPr="0007529A" w:rsidRDefault="0028299E" w:rsidP="0028299E">
      <w:pPr>
        <w:numPr>
          <w:ilvl w:val="0"/>
          <w:numId w:val="5"/>
        </w:numPr>
        <w:spacing w:after="0" w:line="240" w:lineRule="auto"/>
        <w:jc w:val="both"/>
        <w:rPr>
          <w:rFonts w:cstheme="minorHAnsi"/>
        </w:rPr>
      </w:pPr>
      <w:r w:rsidRPr="0007529A">
        <w:rPr>
          <w:rFonts w:cstheme="minorHAnsi"/>
          <w:i/>
          <w:iCs/>
        </w:rPr>
        <w:t>Canali a pagamento</w:t>
      </w:r>
      <w:r w:rsidRPr="0007529A">
        <w:rPr>
          <w:rFonts w:cstheme="minorHAnsi"/>
        </w:rPr>
        <w:t xml:space="preserve"> a cura di Alice Cucchetti;</w:t>
      </w:r>
    </w:p>
    <w:p w14:paraId="112B0C24" w14:textId="77777777" w:rsidR="0028299E" w:rsidRPr="0007529A" w:rsidRDefault="0028299E" w:rsidP="0028299E">
      <w:pPr>
        <w:numPr>
          <w:ilvl w:val="0"/>
          <w:numId w:val="5"/>
        </w:numPr>
        <w:spacing w:after="0" w:line="240" w:lineRule="auto"/>
        <w:jc w:val="both"/>
        <w:rPr>
          <w:rFonts w:cstheme="minorHAnsi"/>
        </w:rPr>
      </w:pPr>
      <w:r w:rsidRPr="0007529A">
        <w:rPr>
          <w:rFonts w:cstheme="minorHAnsi"/>
          <w:i/>
          <w:iCs/>
        </w:rPr>
        <w:t>Canali free</w:t>
      </w:r>
      <w:r w:rsidRPr="0007529A">
        <w:rPr>
          <w:rFonts w:cstheme="minorHAnsi"/>
        </w:rPr>
        <w:t xml:space="preserve"> a cura di Matteo Bonfiglioli;</w:t>
      </w:r>
    </w:p>
    <w:p w14:paraId="3B7D711C" w14:textId="77777777" w:rsidR="0028299E" w:rsidRPr="0007529A" w:rsidRDefault="0028299E" w:rsidP="0028299E">
      <w:pPr>
        <w:numPr>
          <w:ilvl w:val="0"/>
          <w:numId w:val="5"/>
        </w:numPr>
        <w:spacing w:after="0" w:line="240" w:lineRule="auto"/>
        <w:jc w:val="both"/>
        <w:rPr>
          <w:rFonts w:cstheme="minorHAnsi"/>
        </w:rPr>
      </w:pPr>
      <w:r w:rsidRPr="0007529A">
        <w:rPr>
          <w:rFonts w:cstheme="minorHAnsi"/>
          <w:i/>
          <w:iCs/>
        </w:rPr>
        <w:t>Trame film canali a pagamento</w:t>
      </w:r>
      <w:r w:rsidRPr="0007529A">
        <w:rPr>
          <w:rFonts w:cstheme="minorHAnsi"/>
        </w:rPr>
        <w:t xml:space="preserve"> a cura di Matteo Marelli;</w:t>
      </w:r>
    </w:p>
    <w:p w14:paraId="56690335" w14:textId="77777777" w:rsidR="0028299E" w:rsidRPr="0007529A" w:rsidRDefault="0028299E" w:rsidP="0028299E">
      <w:pPr>
        <w:numPr>
          <w:ilvl w:val="0"/>
          <w:numId w:val="5"/>
        </w:numPr>
        <w:spacing w:after="0" w:line="240" w:lineRule="auto"/>
        <w:jc w:val="both"/>
        <w:rPr>
          <w:rFonts w:cstheme="minorHAnsi"/>
        </w:rPr>
      </w:pPr>
      <w:r w:rsidRPr="0007529A">
        <w:rPr>
          <w:rFonts w:cstheme="minorHAnsi"/>
          <w:i/>
          <w:iCs/>
        </w:rPr>
        <w:t>Programmi Tv</w:t>
      </w:r>
      <w:r w:rsidRPr="0007529A">
        <w:rPr>
          <w:rFonts w:cstheme="minorHAnsi"/>
        </w:rPr>
        <w:t>;</w:t>
      </w:r>
    </w:p>
    <w:p w14:paraId="15ACDF66" w14:textId="77777777" w:rsidR="0028299E" w:rsidRPr="0007529A" w:rsidRDefault="0028299E" w:rsidP="0028299E">
      <w:pPr>
        <w:numPr>
          <w:ilvl w:val="0"/>
          <w:numId w:val="5"/>
        </w:numPr>
        <w:spacing w:after="0" w:line="240" w:lineRule="auto"/>
        <w:jc w:val="both"/>
        <w:rPr>
          <w:rFonts w:cstheme="minorHAnsi"/>
        </w:rPr>
      </w:pPr>
      <w:r w:rsidRPr="0007529A">
        <w:rPr>
          <w:rFonts w:cstheme="minorHAnsi"/>
          <w:i/>
          <w:iCs/>
        </w:rPr>
        <w:t xml:space="preserve">Programmi satelliti e digitali </w:t>
      </w:r>
      <w:proofErr w:type="spellStart"/>
      <w:r w:rsidRPr="0007529A">
        <w:rPr>
          <w:rFonts w:cstheme="minorHAnsi"/>
          <w:i/>
          <w:iCs/>
        </w:rPr>
        <w:t>pay</w:t>
      </w:r>
      <w:proofErr w:type="spellEnd"/>
    </w:p>
    <w:p w14:paraId="2403090C" w14:textId="77777777" w:rsidR="0028299E" w:rsidRPr="0007529A" w:rsidRDefault="0028299E" w:rsidP="0028299E">
      <w:pPr>
        <w:numPr>
          <w:ilvl w:val="0"/>
          <w:numId w:val="5"/>
        </w:numPr>
        <w:spacing w:after="0" w:line="240" w:lineRule="auto"/>
        <w:jc w:val="both"/>
        <w:rPr>
          <w:rFonts w:cstheme="minorHAnsi"/>
        </w:rPr>
      </w:pPr>
      <w:r w:rsidRPr="0007529A">
        <w:rPr>
          <w:rFonts w:cstheme="minorHAnsi"/>
          <w:i/>
          <w:iCs/>
        </w:rPr>
        <w:t>Trame film canali free</w:t>
      </w:r>
      <w:r w:rsidRPr="0007529A">
        <w:rPr>
          <w:rFonts w:cstheme="minorHAnsi"/>
        </w:rPr>
        <w:t xml:space="preserve"> a cura di Matteo Bailo, Matteo Marelli</w:t>
      </w:r>
    </w:p>
    <w:p w14:paraId="237EE5A8" w14:textId="77777777" w:rsidR="0028299E" w:rsidRPr="0007529A" w:rsidRDefault="0028299E" w:rsidP="0028299E">
      <w:pPr>
        <w:numPr>
          <w:ilvl w:val="0"/>
          <w:numId w:val="5"/>
        </w:numPr>
        <w:spacing w:after="0" w:line="240" w:lineRule="auto"/>
        <w:jc w:val="both"/>
        <w:rPr>
          <w:rFonts w:cstheme="minorHAnsi"/>
        </w:rPr>
      </w:pPr>
      <w:r w:rsidRPr="0007529A">
        <w:rPr>
          <w:rFonts w:cstheme="minorHAnsi"/>
          <w:i/>
          <w:iCs/>
        </w:rPr>
        <w:t>Programmi radio</w:t>
      </w:r>
      <w:r w:rsidRPr="0007529A">
        <w:rPr>
          <w:rFonts w:cstheme="minorHAnsi"/>
        </w:rPr>
        <w:t>.</w:t>
      </w:r>
      <w:hyperlink r:id="rId39" w:anchor="cite_note-15" w:history="1">
        <w:r w:rsidRPr="0007529A">
          <w:rPr>
            <w:rStyle w:val="Collegamentoipertestuale"/>
            <w:rFonts w:cstheme="minorHAnsi"/>
            <w:vertAlign w:val="superscript"/>
          </w:rPr>
          <w:t>[15]</w:t>
        </w:r>
      </w:hyperlink>
      <w:hyperlink r:id="rId40" w:anchor="cite_note-16" w:history="1">
        <w:r w:rsidRPr="0007529A">
          <w:rPr>
            <w:rStyle w:val="Collegamentoipertestuale"/>
            <w:rFonts w:cstheme="minorHAnsi"/>
            <w:vertAlign w:val="superscript"/>
          </w:rPr>
          <w:t>[16]</w:t>
        </w:r>
      </w:hyperlink>
    </w:p>
    <w:p w14:paraId="6670C976" w14:textId="77777777" w:rsidR="0007529A" w:rsidRPr="0007529A" w:rsidRDefault="0007529A" w:rsidP="0028299E">
      <w:pPr>
        <w:spacing w:after="0" w:line="240" w:lineRule="auto"/>
        <w:jc w:val="both"/>
        <w:rPr>
          <w:rFonts w:cstheme="minorHAnsi"/>
          <w:u w:val="single"/>
        </w:rPr>
        <w:sectPr w:rsidR="0007529A" w:rsidRPr="0007529A" w:rsidSect="0007529A">
          <w:type w:val="continuous"/>
          <w:pgSz w:w="11906" w:h="16838" w:code="9"/>
          <w:pgMar w:top="1418" w:right="1418" w:bottom="1418" w:left="1134" w:header="709" w:footer="709" w:gutter="0"/>
          <w:cols w:num="2" w:space="708"/>
          <w:docGrid w:linePitch="360"/>
        </w:sectPr>
      </w:pPr>
    </w:p>
    <w:p w14:paraId="563D1EC5" w14:textId="77777777" w:rsidR="0028299E" w:rsidRPr="0007529A" w:rsidRDefault="0028299E" w:rsidP="0028299E">
      <w:pPr>
        <w:spacing w:after="0" w:line="240" w:lineRule="auto"/>
        <w:jc w:val="both"/>
        <w:rPr>
          <w:rFonts w:cstheme="minorHAnsi"/>
          <w:u w:val="single"/>
        </w:rPr>
      </w:pPr>
      <w:r w:rsidRPr="0007529A">
        <w:rPr>
          <w:rFonts w:cstheme="minorHAnsi"/>
          <w:u w:val="single"/>
        </w:rPr>
        <w:lastRenderedPageBreak/>
        <w:t>Note</w:t>
      </w:r>
    </w:p>
    <w:p w14:paraId="01D24303" w14:textId="77777777" w:rsidR="0028299E" w:rsidRPr="0007529A" w:rsidRDefault="0028299E" w:rsidP="0028299E">
      <w:pPr>
        <w:numPr>
          <w:ilvl w:val="0"/>
          <w:numId w:val="6"/>
        </w:numPr>
        <w:spacing w:after="0" w:line="240" w:lineRule="auto"/>
        <w:jc w:val="both"/>
        <w:rPr>
          <w:rFonts w:cstheme="minorHAnsi"/>
        </w:rPr>
      </w:pPr>
      <w:hyperlink r:id="rId41" w:history="1">
        <w:r w:rsidRPr="0007529A">
          <w:rPr>
            <w:rStyle w:val="Collegamentoipertestuale"/>
            <w:rFonts w:cstheme="minorHAnsi"/>
            <w:i/>
            <w:iCs/>
          </w:rPr>
          <w:t>Chi siamo</w:t>
        </w:r>
      </w:hyperlink>
      <w:r w:rsidRPr="0007529A">
        <w:rPr>
          <w:rFonts w:cstheme="minorHAnsi"/>
        </w:rPr>
        <w:t xml:space="preserve">, su </w:t>
      </w:r>
      <w:proofErr w:type="spellStart"/>
      <w:r w:rsidRPr="0007529A">
        <w:rPr>
          <w:rFonts w:cstheme="minorHAnsi"/>
          <w:i/>
          <w:iCs/>
        </w:rPr>
        <w:t>FilmTv</w:t>
      </w:r>
      <w:proofErr w:type="spellEnd"/>
      <w:r w:rsidRPr="0007529A">
        <w:rPr>
          <w:rFonts w:cstheme="minorHAnsi"/>
        </w:rPr>
        <w:t>. URL consultato il 19 marzo 2017.</w:t>
      </w:r>
    </w:p>
    <w:p w14:paraId="7A617C97" w14:textId="77777777" w:rsidR="0028299E" w:rsidRPr="0007529A" w:rsidRDefault="0028299E" w:rsidP="0028299E">
      <w:pPr>
        <w:numPr>
          <w:ilvl w:val="0"/>
          <w:numId w:val="6"/>
        </w:numPr>
        <w:spacing w:after="0" w:line="240" w:lineRule="auto"/>
        <w:jc w:val="both"/>
        <w:rPr>
          <w:rFonts w:cstheme="minorHAnsi"/>
        </w:rPr>
      </w:pPr>
      <w:hyperlink r:id="rId42" w:history="1">
        <w:r w:rsidRPr="0007529A">
          <w:rPr>
            <w:rStyle w:val="Collegamentoipertestuale"/>
            <w:rFonts w:cstheme="minorHAnsi"/>
            <w:i/>
            <w:iCs/>
          </w:rPr>
          <w:t>Intervistiamo Emanuela Martini. Anzi, la intervistate voi</w:t>
        </w:r>
      </w:hyperlink>
      <w:r w:rsidRPr="0007529A">
        <w:rPr>
          <w:rFonts w:cstheme="minorHAnsi"/>
        </w:rPr>
        <w:t xml:space="preserve">, su </w:t>
      </w:r>
      <w:r w:rsidRPr="0007529A">
        <w:rPr>
          <w:rFonts w:cstheme="minorHAnsi"/>
          <w:i/>
          <w:iCs/>
        </w:rPr>
        <w:t>FilmTv.it</w:t>
      </w:r>
      <w:r w:rsidRPr="0007529A">
        <w:rPr>
          <w:rFonts w:cstheme="minorHAnsi"/>
        </w:rPr>
        <w:t>, 15 novembre 2010. URL consultato il 17 novembre 2020.</w:t>
      </w:r>
    </w:p>
    <w:p w14:paraId="08F59709" w14:textId="77777777" w:rsidR="0028299E" w:rsidRPr="0007529A" w:rsidRDefault="0028299E" w:rsidP="0028299E">
      <w:pPr>
        <w:numPr>
          <w:ilvl w:val="0"/>
          <w:numId w:val="6"/>
        </w:numPr>
        <w:spacing w:after="0" w:line="240" w:lineRule="auto"/>
        <w:jc w:val="both"/>
        <w:rPr>
          <w:rFonts w:cstheme="minorHAnsi"/>
        </w:rPr>
      </w:pPr>
      <w:hyperlink r:id="rId43" w:history="1">
        <w:r w:rsidRPr="0007529A">
          <w:rPr>
            <w:rStyle w:val="Collegamentoipertestuale"/>
            <w:rFonts w:cstheme="minorHAnsi"/>
            <w:i/>
            <w:iCs/>
          </w:rPr>
          <w:t>Emanuela Martini ci consiglia</w:t>
        </w:r>
      </w:hyperlink>
      <w:r w:rsidRPr="0007529A">
        <w:rPr>
          <w:rFonts w:cstheme="minorHAnsi"/>
        </w:rPr>
        <w:t xml:space="preserve">, su </w:t>
      </w:r>
      <w:r w:rsidRPr="0007529A">
        <w:rPr>
          <w:rFonts w:cstheme="minorHAnsi"/>
          <w:i/>
          <w:iCs/>
        </w:rPr>
        <w:t>fondazionemilano.eu</w:t>
      </w:r>
      <w:r w:rsidRPr="0007529A">
        <w:rPr>
          <w:rFonts w:cstheme="minorHAnsi"/>
        </w:rPr>
        <w:t>, Fondazione Milano, 27 aprile 2020. URL consultato il 17 novembre 2020.</w:t>
      </w:r>
    </w:p>
    <w:p w14:paraId="50AFE725" w14:textId="77777777" w:rsidR="0028299E" w:rsidRPr="0007529A" w:rsidRDefault="0028299E" w:rsidP="0028299E">
      <w:pPr>
        <w:numPr>
          <w:ilvl w:val="0"/>
          <w:numId w:val="6"/>
        </w:numPr>
        <w:spacing w:after="0" w:line="240" w:lineRule="auto"/>
        <w:jc w:val="both"/>
        <w:rPr>
          <w:rFonts w:cstheme="minorHAnsi"/>
        </w:rPr>
      </w:pPr>
      <w:hyperlink r:id="rId44" w:history="1">
        <w:r w:rsidRPr="0007529A">
          <w:rPr>
            <w:rStyle w:val="Collegamentoipertestuale"/>
            <w:rFonts w:cstheme="minorHAnsi"/>
            <w:i/>
            <w:iCs/>
          </w:rPr>
          <w:t xml:space="preserve">Arriva il sito di </w:t>
        </w:r>
        <w:proofErr w:type="spellStart"/>
        <w:r w:rsidRPr="0007529A">
          <w:rPr>
            <w:rStyle w:val="Collegamentoipertestuale"/>
            <w:rFonts w:cstheme="minorHAnsi"/>
            <w:i/>
            <w:iCs/>
          </w:rPr>
          <w:t>FilmTV</w:t>
        </w:r>
        <w:proofErr w:type="spellEnd"/>
      </w:hyperlink>
      <w:r w:rsidRPr="0007529A">
        <w:rPr>
          <w:rFonts w:cstheme="minorHAnsi"/>
        </w:rPr>
        <w:t xml:space="preserve">, in </w:t>
      </w:r>
      <w:hyperlink r:id="rId45" w:tooltip="Fantascienza.com" w:history="1">
        <w:r w:rsidRPr="0007529A">
          <w:rPr>
            <w:rStyle w:val="Collegamentoipertestuale"/>
            <w:rFonts w:cstheme="minorHAnsi"/>
            <w:i/>
            <w:iCs/>
          </w:rPr>
          <w:t>Fantascienza.com</w:t>
        </w:r>
      </w:hyperlink>
      <w:r w:rsidRPr="0007529A">
        <w:rPr>
          <w:rFonts w:cstheme="minorHAnsi"/>
        </w:rPr>
        <w:t>, 22 aprile 2002. URL consultato il 17 novembre 2020.</w:t>
      </w:r>
    </w:p>
    <w:p w14:paraId="07435D19" w14:textId="77777777" w:rsidR="0028299E" w:rsidRPr="0007529A" w:rsidRDefault="0028299E" w:rsidP="0028299E">
      <w:pPr>
        <w:numPr>
          <w:ilvl w:val="0"/>
          <w:numId w:val="6"/>
        </w:numPr>
        <w:spacing w:after="0" w:line="240" w:lineRule="auto"/>
        <w:jc w:val="both"/>
        <w:rPr>
          <w:rFonts w:cstheme="minorHAnsi"/>
        </w:rPr>
      </w:pPr>
      <w:hyperlink r:id="rId46" w:history="1">
        <w:r w:rsidRPr="0007529A">
          <w:rPr>
            <w:rStyle w:val="Collegamentoipertestuale"/>
            <w:rFonts w:cstheme="minorHAnsi"/>
            <w:i/>
            <w:iCs/>
          </w:rPr>
          <w:t>Le riviste specializzate di cinema</w:t>
        </w:r>
      </w:hyperlink>
      <w:r w:rsidRPr="0007529A">
        <w:rPr>
          <w:rFonts w:cstheme="minorHAnsi"/>
        </w:rPr>
        <w:t xml:space="preserve">, su </w:t>
      </w:r>
      <w:proofErr w:type="spellStart"/>
      <w:r w:rsidRPr="0007529A">
        <w:rPr>
          <w:rFonts w:cstheme="minorHAnsi"/>
          <w:i/>
          <w:iCs/>
        </w:rPr>
        <w:t>NonSoloCinema</w:t>
      </w:r>
      <w:proofErr w:type="spellEnd"/>
      <w:r w:rsidRPr="0007529A">
        <w:rPr>
          <w:rFonts w:cstheme="minorHAnsi"/>
        </w:rPr>
        <w:t>, 1º gennaio 2004. URL consultato il 17 novembre 2020.</w:t>
      </w:r>
    </w:p>
    <w:p w14:paraId="3E5735B7" w14:textId="77777777" w:rsidR="0028299E" w:rsidRPr="0007529A" w:rsidRDefault="0028299E" w:rsidP="0028299E">
      <w:pPr>
        <w:numPr>
          <w:ilvl w:val="0"/>
          <w:numId w:val="6"/>
        </w:numPr>
        <w:spacing w:after="0" w:line="240" w:lineRule="auto"/>
        <w:jc w:val="both"/>
        <w:rPr>
          <w:rFonts w:cstheme="minorHAnsi"/>
        </w:rPr>
      </w:pPr>
      <w:hyperlink r:id="rId47" w:history="1">
        <w:proofErr w:type="spellStart"/>
        <w:r w:rsidRPr="0007529A">
          <w:rPr>
            <w:rStyle w:val="Collegamentoipertestuale"/>
            <w:rFonts w:cstheme="minorHAnsi"/>
            <w:i/>
            <w:iCs/>
          </w:rPr>
          <w:t>Filmtv</w:t>
        </w:r>
        <w:proofErr w:type="spellEnd"/>
        <w:r w:rsidRPr="0007529A">
          <w:rPr>
            <w:rStyle w:val="Collegamentoipertestuale"/>
            <w:rFonts w:cstheme="minorHAnsi"/>
            <w:i/>
            <w:iCs/>
          </w:rPr>
          <w:t xml:space="preserve"> di Gruppo Banzai presenta: </w:t>
        </w:r>
        <w:proofErr w:type="spellStart"/>
        <w:r w:rsidRPr="0007529A">
          <w:rPr>
            <w:rStyle w:val="Collegamentoipertestuale"/>
            <w:rFonts w:cstheme="minorHAnsi"/>
            <w:i/>
            <w:iCs/>
          </w:rPr>
          <w:t>Cinerepublic</w:t>
        </w:r>
        <w:proofErr w:type="spellEnd"/>
        <w:r w:rsidRPr="0007529A">
          <w:rPr>
            <w:rStyle w:val="Collegamentoipertestuale"/>
            <w:rFonts w:cstheme="minorHAnsi"/>
            <w:i/>
            <w:iCs/>
          </w:rPr>
          <w:t>, il cinema in formato 2.0</w:t>
        </w:r>
      </w:hyperlink>
      <w:r w:rsidRPr="0007529A">
        <w:rPr>
          <w:rFonts w:cstheme="minorHAnsi"/>
        </w:rPr>
        <w:t xml:space="preserve">, in </w:t>
      </w:r>
      <w:r w:rsidRPr="0007529A">
        <w:rPr>
          <w:rFonts w:cstheme="minorHAnsi"/>
          <w:i/>
          <w:iCs/>
        </w:rPr>
        <w:t>Key4biz</w:t>
      </w:r>
      <w:r w:rsidRPr="0007529A">
        <w:rPr>
          <w:rFonts w:cstheme="minorHAnsi"/>
        </w:rPr>
        <w:t>, 15 novembre 2010. URL consultato il 17 novembre 2020.</w:t>
      </w:r>
    </w:p>
    <w:p w14:paraId="32B478B6" w14:textId="77777777" w:rsidR="0028299E" w:rsidRPr="0007529A" w:rsidRDefault="0028299E" w:rsidP="0028299E">
      <w:pPr>
        <w:numPr>
          <w:ilvl w:val="0"/>
          <w:numId w:val="6"/>
        </w:numPr>
        <w:spacing w:after="0" w:line="240" w:lineRule="auto"/>
        <w:jc w:val="both"/>
        <w:rPr>
          <w:rFonts w:cstheme="minorHAnsi"/>
        </w:rPr>
      </w:pPr>
      <w:hyperlink r:id="rId48" w:history="1">
        <w:r w:rsidRPr="0007529A">
          <w:rPr>
            <w:rStyle w:val="Collegamentoipertestuale"/>
            <w:rFonts w:cstheme="minorHAnsi"/>
            <w:i/>
            <w:iCs/>
          </w:rPr>
          <w:t>È online il nuovo sito Filmtv.it di Banzai Media</w:t>
        </w:r>
      </w:hyperlink>
      <w:r w:rsidRPr="0007529A">
        <w:rPr>
          <w:rFonts w:cstheme="minorHAnsi"/>
        </w:rPr>
        <w:t xml:space="preserve">, in </w:t>
      </w:r>
      <w:r w:rsidRPr="0007529A">
        <w:rPr>
          <w:rFonts w:cstheme="minorHAnsi"/>
          <w:i/>
          <w:iCs/>
        </w:rPr>
        <w:t>Prima online</w:t>
      </w:r>
      <w:r w:rsidRPr="0007529A">
        <w:rPr>
          <w:rFonts w:cstheme="minorHAnsi"/>
        </w:rPr>
        <w:t>, 6 maggio 2014. URL consultato il 17 novembre 2020.</w:t>
      </w:r>
    </w:p>
    <w:p w14:paraId="50879FAE" w14:textId="77777777" w:rsidR="0028299E" w:rsidRPr="0007529A" w:rsidRDefault="0028299E" w:rsidP="0028299E">
      <w:pPr>
        <w:numPr>
          <w:ilvl w:val="0"/>
          <w:numId w:val="6"/>
        </w:numPr>
        <w:spacing w:after="0" w:line="240" w:lineRule="auto"/>
        <w:jc w:val="both"/>
        <w:rPr>
          <w:rFonts w:cstheme="minorHAnsi"/>
        </w:rPr>
      </w:pPr>
      <w:hyperlink r:id="rId49" w:history="1">
        <w:proofErr w:type="spellStart"/>
        <w:r w:rsidRPr="0007529A">
          <w:rPr>
            <w:rStyle w:val="Collegamentoipertestuale"/>
            <w:rFonts w:cstheme="minorHAnsi"/>
            <w:i/>
            <w:iCs/>
          </w:rPr>
          <w:t>FilmTv</w:t>
        </w:r>
        <w:proofErr w:type="spellEnd"/>
        <w:r w:rsidRPr="0007529A">
          <w:rPr>
            <w:rStyle w:val="Collegamentoipertestuale"/>
            <w:rFonts w:cstheme="minorHAnsi"/>
            <w:i/>
            <w:iCs/>
          </w:rPr>
          <w:t xml:space="preserve"> Rivista</w:t>
        </w:r>
      </w:hyperlink>
      <w:r w:rsidRPr="0007529A">
        <w:rPr>
          <w:rFonts w:cstheme="minorHAnsi"/>
        </w:rPr>
        <w:t xml:space="preserve">, su </w:t>
      </w:r>
      <w:r w:rsidRPr="0007529A">
        <w:rPr>
          <w:rFonts w:cstheme="minorHAnsi"/>
          <w:i/>
          <w:iCs/>
        </w:rPr>
        <w:t>FilmTv.it</w:t>
      </w:r>
      <w:r w:rsidRPr="0007529A">
        <w:rPr>
          <w:rFonts w:cstheme="minorHAnsi"/>
        </w:rPr>
        <w:t>. URL consultato il 15 marzo 2017.</w:t>
      </w:r>
    </w:p>
    <w:p w14:paraId="7E05AD93" w14:textId="022FFA8A" w:rsidR="0028299E" w:rsidRPr="0007529A" w:rsidRDefault="0028299E" w:rsidP="0028299E">
      <w:pPr>
        <w:numPr>
          <w:ilvl w:val="0"/>
          <w:numId w:val="6"/>
        </w:numPr>
        <w:spacing w:after="0" w:line="240" w:lineRule="auto"/>
        <w:jc w:val="both"/>
        <w:rPr>
          <w:rFonts w:cstheme="minorHAnsi"/>
        </w:rPr>
      </w:pPr>
      <w:hyperlink r:id="rId50" w:history="1">
        <w:r w:rsidRPr="0007529A">
          <w:rPr>
            <w:rStyle w:val="Collegamentoipertestuale"/>
            <w:rFonts w:cstheme="minorHAnsi"/>
            <w:i/>
            <w:iCs/>
          </w:rPr>
          <w:t>Sito ufficiale</w:t>
        </w:r>
      </w:hyperlink>
      <w:r w:rsidRPr="0007529A">
        <w:rPr>
          <w:rFonts w:cstheme="minorHAnsi"/>
        </w:rPr>
        <w:t xml:space="preserve">, su </w:t>
      </w:r>
      <w:proofErr w:type="spellStart"/>
      <w:proofErr w:type="gramStart"/>
      <w:r w:rsidRPr="0007529A">
        <w:rPr>
          <w:rFonts w:cstheme="minorHAnsi"/>
          <w:i/>
          <w:iCs/>
        </w:rPr>
        <w:t>filmtv.press</w:t>
      </w:r>
      <w:proofErr w:type="spellEnd"/>
      <w:proofErr w:type="gramEnd"/>
      <w:r w:rsidRPr="0007529A">
        <w:rPr>
          <w:rFonts w:cstheme="minorHAnsi"/>
        </w:rPr>
        <w:t xml:space="preserve">. </w:t>
      </w:r>
      <w:r w:rsidRPr="0007529A">
        <w:rPr>
          <w:rFonts w:cstheme="minorHAnsi"/>
        </w:rPr>
        <w:drawing>
          <wp:inline distT="0" distB="0" distL="0" distR="0" wp14:anchorId="548EDAED" wp14:editId="2FCDB89C">
            <wp:extent cx="99060" cy="99060"/>
            <wp:effectExtent l="0" t="0" r="0" b="0"/>
            <wp:docPr id="1453193242" name="Immagine 10" descr="Modifica su Wikidata">
              <a:hlinkClick xmlns:a="http://schemas.openxmlformats.org/drawingml/2006/main" r:id="rId51"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T8" descr="Modifica su Wikidata">
                      <a:hlinkClick r:id="rId51" tooltip="&quot;Modifica su Wikidata&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3AE0D8AA" w14:textId="77777777" w:rsidR="0028299E" w:rsidRPr="0007529A" w:rsidRDefault="0028299E" w:rsidP="0028299E">
      <w:pPr>
        <w:numPr>
          <w:ilvl w:val="0"/>
          <w:numId w:val="6"/>
        </w:numPr>
        <w:spacing w:after="0" w:line="240" w:lineRule="auto"/>
        <w:jc w:val="both"/>
        <w:rPr>
          <w:rFonts w:cstheme="minorHAnsi"/>
        </w:rPr>
      </w:pPr>
      <w:hyperlink r:id="rId53" w:history="1">
        <w:proofErr w:type="spellStart"/>
        <w:r w:rsidRPr="0007529A">
          <w:rPr>
            <w:rStyle w:val="Collegamentoipertestuale"/>
            <w:rFonts w:cstheme="minorHAnsi"/>
            <w:i/>
            <w:iCs/>
          </w:rPr>
          <w:t>FilmtVOD</w:t>
        </w:r>
        <w:proofErr w:type="spellEnd"/>
      </w:hyperlink>
      <w:r w:rsidRPr="0007529A">
        <w:rPr>
          <w:rFonts w:cstheme="minorHAnsi"/>
        </w:rPr>
        <w:t xml:space="preserve">, su </w:t>
      </w:r>
      <w:proofErr w:type="spellStart"/>
      <w:proofErr w:type="gramStart"/>
      <w:r w:rsidRPr="0007529A">
        <w:rPr>
          <w:rFonts w:cstheme="minorHAnsi"/>
          <w:i/>
          <w:iCs/>
        </w:rPr>
        <w:t>streaming.filmtv</w:t>
      </w:r>
      <w:proofErr w:type="gramEnd"/>
      <w:r w:rsidRPr="0007529A">
        <w:rPr>
          <w:rFonts w:cstheme="minorHAnsi"/>
          <w:i/>
          <w:iCs/>
        </w:rPr>
        <w:t>.press</w:t>
      </w:r>
      <w:proofErr w:type="spellEnd"/>
      <w:r w:rsidRPr="0007529A">
        <w:rPr>
          <w:rFonts w:cstheme="minorHAnsi"/>
        </w:rPr>
        <w:t xml:space="preserve">. URL consultato il 15 marzo 2017 (archiviato </w:t>
      </w:r>
      <w:proofErr w:type="spellStart"/>
      <w:r w:rsidRPr="0007529A">
        <w:rPr>
          <w:rFonts w:cstheme="minorHAnsi"/>
        </w:rPr>
        <w:t>dall'url</w:t>
      </w:r>
      <w:proofErr w:type="spellEnd"/>
      <w:r w:rsidRPr="0007529A">
        <w:rPr>
          <w:rFonts w:cstheme="minorHAnsi"/>
        </w:rPr>
        <w:t xml:space="preserve"> originale il 9 aprile 2018).</w:t>
      </w:r>
    </w:p>
    <w:p w14:paraId="5EE4B9C3" w14:textId="77777777" w:rsidR="0028299E" w:rsidRPr="0007529A" w:rsidRDefault="0028299E" w:rsidP="0028299E">
      <w:pPr>
        <w:numPr>
          <w:ilvl w:val="0"/>
          <w:numId w:val="6"/>
        </w:numPr>
        <w:spacing w:after="0" w:line="240" w:lineRule="auto"/>
        <w:jc w:val="both"/>
        <w:rPr>
          <w:rFonts w:cstheme="minorHAnsi"/>
        </w:rPr>
      </w:pPr>
      <w:hyperlink r:id="rId54" w:anchor="cosa" w:history="1">
        <w:r w:rsidRPr="0007529A">
          <w:rPr>
            <w:rStyle w:val="Collegamentoipertestuale"/>
            <w:rFonts w:cstheme="minorHAnsi"/>
            <w:i/>
            <w:iCs/>
          </w:rPr>
          <w:t xml:space="preserve">Cos'è </w:t>
        </w:r>
        <w:proofErr w:type="spellStart"/>
        <w:r w:rsidRPr="0007529A">
          <w:rPr>
            <w:rStyle w:val="Collegamentoipertestuale"/>
            <w:rFonts w:cstheme="minorHAnsi"/>
            <w:i/>
            <w:iCs/>
          </w:rPr>
          <w:t>FilmtVOD</w:t>
        </w:r>
        <w:proofErr w:type="spellEnd"/>
      </w:hyperlink>
      <w:r w:rsidRPr="0007529A">
        <w:rPr>
          <w:rFonts w:cstheme="minorHAnsi"/>
        </w:rPr>
        <w:t xml:space="preserve">, su </w:t>
      </w:r>
      <w:proofErr w:type="spellStart"/>
      <w:r w:rsidRPr="0007529A">
        <w:rPr>
          <w:rFonts w:cstheme="minorHAnsi"/>
          <w:i/>
          <w:iCs/>
        </w:rPr>
        <w:t>FilmtVOD</w:t>
      </w:r>
      <w:proofErr w:type="spellEnd"/>
      <w:r w:rsidRPr="0007529A">
        <w:rPr>
          <w:rFonts w:cstheme="minorHAnsi"/>
        </w:rPr>
        <w:t xml:space="preserve">. URL consultato il 15 marzo 2017 (archiviato </w:t>
      </w:r>
      <w:proofErr w:type="spellStart"/>
      <w:r w:rsidRPr="0007529A">
        <w:rPr>
          <w:rFonts w:cstheme="minorHAnsi"/>
        </w:rPr>
        <w:t>dall'url</w:t>
      </w:r>
      <w:proofErr w:type="spellEnd"/>
      <w:r w:rsidRPr="0007529A">
        <w:rPr>
          <w:rFonts w:cstheme="minorHAnsi"/>
        </w:rPr>
        <w:t xml:space="preserve"> originale il 16 marzo 2017).</w:t>
      </w:r>
    </w:p>
    <w:p w14:paraId="07B75D0A" w14:textId="77777777" w:rsidR="0028299E" w:rsidRPr="0007529A" w:rsidRDefault="0028299E" w:rsidP="0028299E">
      <w:pPr>
        <w:numPr>
          <w:ilvl w:val="0"/>
          <w:numId w:val="6"/>
        </w:numPr>
        <w:spacing w:after="0" w:line="240" w:lineRule="auto"/>
        <w:jc w:val="both"/>
        <w:rPr>
          <w:rFonts w:cstheme="minorHAnsi"/>
        </w:rPr>
      </w:pPr>
      <w:hyperlink r:id="rId55" w:history="1">
        <w:r w:rsidRPr="0007529A">
          <w:rPr>
            <w:rStyle w:val="Collegamentoipertestuale"/>
            <w:rFonts w:cstheme="minorHAnsi"/>
            <w:i/>
            <w:iCs/>
          </w:rPr>
          <w:t>Closing dell'acquisizione di Banzai Media Holdin</w:t>
        </w:r>
      </w:hyperlink>
      <w:r w:rsidRPr="0007529A">
        <w:rPr>
          <w:rFonts w:cstheme="minorHAnsi"/>
        </w:rPr>
        <w:t xml:space="preserve">, </w:t>
      </w:r>
      <w:hyperlink r:id="rId56" w:tooltip="Arnoldo Mondadori Editore" w:history="1">
        <w:r w:rsidRPr="0007529A">
          <w:rPr>
            <w:rStyle w:val="Collegamentoipertestuale"/>
            <w:rFonts w:cstheme="minorHAnsi"/>
          </w:rPr>
          <w:t>Arnoldo Mondadori Editore</w:t>
        </w:r>
      </w:hyperlink>
      <w:r w:rsidRPr="0007529A">
        <w:rPr>
          <w:rFonts w:cstheme="minorHAnsi"/>
        </w:rPr>
        <w:t>, 8 giugno 2016. URL consultato il 17 novembre 2020.</w:t>
      </w:r>
    </w:p>
    <w:p w14:paraId="2078EB07" w14:textId="77777777" w:rsidR="0028299E" w:rsidRPr="0007529A" w:rsidRDefault="0028299E" w:rsidP="0028299E">
      <w:pPr>
        <w:numPr>
          <w:ilvl w:val="0"/>
          <w:numId w:val="6"/>
        </w:numPr>
        <w:spacing w:after="0" w:line="240" w:lineRule="auto"/>
        <w:jc w:val="both"/>
        <w:rPr>
          <w:rFonts w:cstheme="minorHAnsi"/>
        </w:rPr>
      </w:pPr>
      <w:r w:rsidRPr="0007529A">
        <w:rPr>
          <w:rFonts w:cstheme="minorHAnsi"/>
        </w:rPr>
        <w:t xml:space="preserve">Paolo Fiore, </w:t>
      </w:r>
      <w:hyperlink r:id="rId57" w:history="1">
        <w:r w:rsidRPr="0007529A">
          <w:rPr>
            <w:rStyle w:val="Collegamentoipertestuale"/>
            <w:rFonts w:cstheme="minorHAnsi"/>
            <w:i/>
            <w:iCs/>
          </w:rPr>
          <w:t>Gli 8 motivi per cui Mondadori ha sborsato 45 milioni per Banzai (più uno)</w:t>
        </w:r>
      </w:hyperlink>
      <w:r w:rsidRPr="0007529A">
        <w:rPr>
          <w:rFonts w:cstheme="minorHAnsi"/>
        </w:rPr>
        <w:t xml:space="preserve">, in </w:t>
      </w:r>
      <w:proofErr w:type="spellStart"/>
      <w:r w:rsidRPr="0007529A">
        <w:rPr>
          <w:rFonts w:cstheme="minorHAnsi"/>
          <w:i/>
          <w:iCs/>
        </w:rPr>
        <w:t>Startupitalia</w:t>
      </w:r>
      <w:proofErr w:type="spellEnd"/>
      <w:r w:rsidRPr="0007529A">
        <w:rPr>
          <w:rFonts w:cstheme="minorHAnsi"/>
        </w:rPr>
        <w:t>, 11 maggio 2016. URL consultato il 17 novembre 2020.</w:t>
      </w:r>
    </w:p>
    <w:p w14:paraId="59DD2D54" w14:textId="77777777" w:rsidR="0028299E" w:rsidRPr="0007529A" w:rsidRDefault="0028299E" w:rsidP="0028299E">
      <w:pPr>
        <w:numPr>
          <w:ilvl w:val="0"/>
          <w:numId w:val="6"/>
        </w:numPr>
        <w:spacing w:after="0" w:line="240" w:lineRule="auto"/>
        <w:jc w:val="both"/>
        <w:rPr>
          <w:rFonts w:cstheme="minorHAnsi"/>
        </w:rPr>
      </w:pPr>
      <w:hyperlink r:id="rId58" w:history="1">
        <w:r w:rsidRPr="0007529A">
          <w:rPr>
            <w:rStyle w:val="Collegamentoipertestuale"/>
            <w:rFonts w:cstheme="minorHAnsi"/>
            <w:i/>
            <w:iCs/>
          </w:rPr>
          <w:t>Premio Amidei: il programma di domenica 19 maggio</w:t>
        </w:r>
      </w:hyperlink>
      <w:r w:rsidRPr="0007529A">
        <w:rPr>
          <w:rFonts w:cstheme="minorHAnsi"/>
        </w:rPr>
        <w:t xml:space="preserve">, su </w:t>
      </w:r>
      <w:r w:rsidRPr="0007529A">
        <w:rPr>
          <w:rFonts w:cstheme="minorHAnsi"/>
          <w:i/>
          <w:iCs/>
        </w:rPr>
        <w:t>lanouvellevague.it</w:t>
      </w:r>
      <w:r w:rsidRPr="0007529A">
        <w:rPr>
          <w:rFonts w:cstheme="minorHAnsi"/>
        </w:rPr>
        <w:t>. URL consultato il 30 luglio 2025.</w:t>
      </w:r>
    </w:p>
    <w:p w14:paraId="1520DBCA" w14:textId="77777777" w:rsidR="0028299E" w:rsidRPr="0007529A" w:rsidRDefault="0028299E" w:rsidP="0028299E">
      <w:pPr>
        <w:numPr>
          <w:ilvl w:val="0"/>
          <w:numId w:val="6"/>
        </w:numPr>
        <w:spacing w:after="0" w:line="240" w:lineRule="auto"/>
        <w:jc w:val="both"/>
        <w:rPr>
          <w:rFonts w:cstheme="minorHAnsi"/>
        </w:rPr>
      </w:pPr>
      <w:proofErr w:type="spellStart"/>
      <w:proofErr w:type="gramStart"/>
      <w:r w:rsidRPr="0007529A">
        <w:rPr>
          <w:rFonts w:cstheme="minorHAnsi"/>
          <w:i/>
          <w:iCs/>
        </w:rPr>
        <w:t>FilmTv</w:t>
      </w:r>
      <w:proofErr w:type="spellEnd"/>
      <w:r w:rsidRPr="0007529A">
        <w:rPr>
          <w:rFonts w:cstheme="minorHAnsi"/>
          <w:i/>
          <w:iCs/>
        </w:rPr>
        <w:t xml:space="preserve"> ,</w:t>
      </w:r>
      <w:proofErr w:type="gramEnd"/>
      <w:r w:rsidRPr="0007529A">
        <w:rPr>
          <w:rFonts w:cstheme="minorHAnsi"/>
          <w:i/>
          <w:iCs/>
        </w:rPr>
        <w:t xml:space="preserve"> anno 30 n. 40</w:t>
      </w:r>
      <w:r w:rsidRPr="0007529A">
        <w:rPr>
          <w:rFonts w:cstheme="minorHAnsi"/>
        </w:rPr>
        <w:t xml:space="preserve">, 4 ottobre 2022, p. 4, </w:t>
      </w:r>
      <w:hyperlink r:id="rId59" w:tooltip="ISSN" w:history="1">
        <w:r w:rsidRPr="0007529A">
          <w:rPr>
            <w:rStyle w:val="Collegamentoipertestuale"/>
            <w:rFonts w:cstheme="minorHAnsi"/>
          </w:rPr>
          <w:t>ISSN</w:t>
        </w:r>
      </w:hyperlink>
      <w:r w:rsidRPr="0007529A">
        <w:rPr>
          <w:rFonts w:cstheme="minorHAnsi"/>
        </w:rPr>
        <w:t> 1121-9025 (</w:t>
      </w:r>
      <w:hyperlink r:id="rId60" w:history="1">
        <w:r w:rsidRPr="0007529A">
          <w:rPr>
            <w:rStyle w:val="Collegamentoipertestuale"/>
            <w:rFonts w:cstheme="minorHAnsi"/>
          </w:rPr>
          <w:t>WC</w:t>
        </w:r>
      </w:hyperlink>
      <w:r w:rsidRPr="0007529A">
        <w:rPr>
          <w:rFonts w:cstheme="minorHAnsi"/>
        </w:rPr>
        <w:t xml:space="preserve"> · </w:t>
      </w:r>
      <w:hyperlink r:id="rId61" w:history="1">
        <w:r w:rsidRPr="0007529A">
          <w:rPr>
            <w:rStyle w:val="Collegamentoipertestuale"/>
            <w:rFonts w:cstheme="minorHAnsi"/>
          </w:rPr>
          <w:t>ACNP</w:t>
        </w:r>
      </w:hyperlink>
      <w:r w:rsidRPr="0007529A">
        <w:rPr>
          <w:rFonts w:cstheme="minorHAnsi"/>
        </w:rPr>
        <w:t>).</w:t>
      </w:r>
    </w:p>
    <w:p w14:paraId="289C99EB" w14:textId="77777777" w:rsidR="0028299E" w:rsidRPr="0007529A" w:rsidRDefault="0028299E" w:rsidP="0028299E">
      <w:pPr>
        <w:numPr>
          <w:ilvl w:val="0"/>
          <w:numId w:val="6"/>
        </w:numPr>
        <w:spacing w:after="0" w:line="240" w:lineRule="auto"/>
        <w:jc w:val="both"/>
        <w:rPr>
          <w:rFonts w:cstheme="minorHAnsi"/>
        </w:rPr>
      </w:pPr>
      <w:proofErr w:type="spellStart"/>
      <w:r w:rsidRPr="0007529A">
        <w:rPr>
          <w:rFonts w:cstheme="minorHAnsi"/>
          <w:i/>
          <w:iCs/>
        </w:rPr>
        <w:t>FilmTv</w:t>
      </w:r>
      <w:proofErr w:type="spellEnd"/>
      <w:r w:rsidRPr="0007529A">
        <w:rPr>
          <w:rFonts w:cstheme="minorHAnsi"/>
          <w:i/>
          <w:iCs/>
        </w:rPr>
        <w:t>, anno 32 n. 42</w:t>
      </w:r>
      <w:r w:rsidRPr="0007529A">
        <w:rPr>
          <w:rFonts w:cstheme="minorHAnsi"/>
        </w:rPr>
        <w:t xml:space="preserve">, 15 ottobre 2024, p. 4, </w:t>
      </w:r>
      <w:hyperlink r:id="rId62" w:tooltip="ISSN" w:history="1">
        <w:r w:rsidRPr="0007529A">
          <w:rPr>
            <w:rStyle w:val="Collegamentoipertestuale"/>
            <w:rFonts w:cstheme="minorHAnsi"/>
          </w:rPr>
          <w:t>ISSN</w:t>
        </w:r>
      </w:hyperlink>
      <w:r w:rsidRPr="0007529A">
        <w:rPr>
          <w:rFonts w:cstheme="minorHAnsi"/>
        </w:rPr>
        <w:t> 1121-9025 (</w:t>
      </w:r>
      <w:hyperlink r:id="rId63" w:history="1">
        <w:r w:rsidRPr="0007529A">
          <w:rPr>
            <w:rStyle w:val="Collegamentoipertestuale"/>
            <w:rFonts w:cstheme="minorHAnsi"/>
          </w:rPr>
          <w:t>WC</w:t>
        </w:r>
      </w:hyperlink>
      <w:r w:rsidRPr="0007529A">
        <w:rPr>
          <w:rFonts w:cstheme="minorHAnsi"/>
        </w:rPr>
        <w:t xml:space="preserve"> · </w:t>
      </w:r>
      <w:hyperlink r:id="rId64" w:history="1">
        <w:r w:rsidRPr="0007529A">
          <w:rPr>
            <w:rStyle w:val="Collegamentoipertestuale"/>
            <w:rFonts w:cstheme="minorHAnsi"/>
          </w:rPr>
          <w:t>ACNP</w:t>
        </w:r>
      </w:hyperlink>
      <w:r w:rsidRPr="0007529A">
        <w:rPr>
          <w:rFonts w:cstheme="minorHAnsi"/>
        </w:rPr>
        <w:t>).</w:t>
      </w:r>
    </w:p>
    <w:p w14:paraId="42765442" w14:textId="08A63C3A" w:rsidR="0028299E" w:rsidRPr="0007529A" w:rsidRDefault="0028299E" w:rsidP="0007529A">
      <w:pPr>
        <w:tabs>
          <w:tab w:val="num" w:pos="720"/>
        </w:tabs>
        <w:spacing w:after="0" w:line="240" w:lineRule="auto"/>
        <w:jc w:val="both"/>
        <w:rPr>
          <w:rFonts w:cstheme="minorHAnsi"/>
        </w:rPr>
      </w:pPr>
      <w:r w:rsidRPr="0007529A">
        <w:rPr>
          <w:rFonts w:cstheme="minorHAnsi"/>
          <w:u w:val="single"/>
        </w:rPr>
        <w:t>Voci correlate</w:t>
      </w:r>
      <w:r w:rsidR="0007529A" w:rsidRPr="0007529A">
        <w:rPr>
          <w:rFonts w:cstheme="minorHAnsi"/>
          <w:u w:val="single"/>
        </w:rPr>
        <w:t xml:space="preserve"> </w:t>
      </w:r>
      <w:hyperlink r:id="rId65" w:tooltip="FilmTv.it" w:history="1">
        <w:r w:rsidRPr="0007529A">
          <w:rPr>
            <w:rStyle w:val="Collegamentoipertestuale"/>
            <w:rFonts w:cstheme="minorHAnsi"/>
          </w:rPr>
          <w:t>FilmTv.it</w:t>
        </w:r>
      </w:hyperlink>
    </w:p>
    <w:p w14:paraId="09B37D3D" w14:textId="0E2F5179" w:rsidR="0028299E" w:rsidRPr="0007529A" w:rsidRDefault="0028299E" w:rsidP="0007529A">
      <w:pPr>
        <w:tabs>
          <w:tab w:val="num" w:pos="720"/>
        </w:tabs>
        <w:spacing w:after="0" w:line="240" w:lineRule="auto"/>
        <w:jc w:val="both"/>
        <w:rPr>
          <w:rFonts w:cstheme="minorHAnsi"/>
        </w:rPr>
      </w:pPr>
      <w:r w:rsidRPr="0007529A">
        <w:rPr>
          <w:rFonts w:cstheme="minorHAnsi"/>
          <w:u w:val="single"/>
        </w:rPr>
        <w:t>Collegamenti esterni</w:t>
      </w:r>
      <w:r w:rsidR="0007529A" w:rsidRPr="0007529A">
        <w:rPr>
          <w:rFonts w:cstheme="minorHAnsi"/>
          <w:u w:val="single"/>
        </w:rPr>
        <w:t xml:space="preserve"> </w:t>
      </w:r>
      <w:hyperlink r:id="rId66" w:history="1">
        <w:r w:rsidRPr="0007529A">
          <w:rPr>
            <w:rStyle w:val="Collegamentoipertestuale"/>
            <w:rFonts w:cstheme="minorHAnsi"/>
            <w:i/>
            <w:iCs/>
          </w:rPr>
          <w:t>Sito ufficiale</w:t>
        </w:r>
      </w:hyperlink>
      <w:r w:rsidRPr="0007529A">
        <w:rPr>
          <w:rFonts w:cstheme="minorHAnsi"/>
        </w:rPr>
        <w:t xml:space="preserve">, su </w:t>
      </w:r>
      <w:proofErr w:type="spellStart"/>
      <w:proofErr w:type="gramStart"/>
      <w:r w:rsidRPr="0007529A">
        <w:rPr>
          <w:rFonts w:cstheme="minorHAnsi"/>
          <w:i/>
          <w:iCs/>
        </w:rPr>
        <w:t>filmtv.press</w:t>
      </w:r>
      <w:proofErr w:type="spellEnd"/>
      <w:proofErr w:type="gramEnd"/>
      <w:r w:rsidRPr="0007529A">
        <w:rPr>
          <w:rFonts w:cstheme="minorHAnsi"/>
        </w:rPr>
        <w:t xml:space="preserve">. </w:t>
      </w:r>
      <w:r w:rsidRPr="0007529A">
        <w:rPr>
          <w:rFonts w:cstheme="minorHAnsi"/>
        </w:rPr>
        <w:drawing>
          <wp:inline distT="0" distB="0" distL="0" distR="0" wp14:anchorId="0771A346" wp14:editId="7BA04CFE">
            <wp:extent cx="99060" cy="99060"/>
            <wp:effectExtent l="0" t="0" r="0" b="0"/>
            <wp:docPr id="2048252853" name="Immagine 9" descr="Modifica su Wikidata">
              <a:hlinkClick xmlns:a="http://schemas.openxmlformats.org/drawingml/2006/main" r:id="rId51"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difica su Wikidata">
                      <a:hlinkClick r:id="rId51" tooltip="&quot;Modifica su Wikidata&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70CBA773" w14:textId="7E45FDD7" w:rsidR="0028299E" w:rsidRPr="0007529A" w:rsidRDefault="0028299E" w:rsidP="007E46B0">
      <w:pPr>
        <w:spacing w:after="0" w:line="240" w:lineRule="auto"/>
        <w:jc w:val="both"/>
        <w:rPr>
          <w:rFonts w:cstheme="minorHAnsi"/>
        </w:rPr>
      </w:pPr>
      <w:hyperlink r:id="rId67" w:history="1">
        <w:r w:rsidRPr="0007529A">
          <w:rPr>
            <w:rStyle w:val="Collegamentoipertestuale"/>
            <w:rFonts w:cstheme="minorHAnsi"/>
          </w:rPr>
          <w:t>https://it.wikipedia.org/wiki/FilmTv</w:t>
        </w:r>
      </w:hyperlink>
    </w:p>
    <w:p w14:paraId="78CF7048" w14:textId="77777777" w:rsidR="0028299E" w:rsidRPr="0007529A" w:rsidRDefault="0028299E" w:rsidP="007E46B0">
      <w:pPr>
        <w:spacing w:after="0" w:line="240" w:lineRule="auto"/>
        <w:jc w:val="both"/>
        <w:rPr>
          <w:rFonts w:cstheme="minorHAnsi"/>
          <w:b/>
          <w:bCs/>
        </w:rPr>
      </w:pPr>
    </w:p>
    <w:p w14:paraId="0BDA5AF3" w14:textId="7E507CAB" w:rsidR="0028299E" w:rsidRPr="0007529A" w:rsidRDefault="0028299E" w:rsidP="007E46B0">
      <w:pPr>
        <w:spacing w:after="0" w:line="240" w:lineRule="auto"/>
        <w:jc w:val="both"/>
        <w:rPr>
          <w:rFonts w:cstheme="minorHAnsi"/>
        </w:rPr>
      </w:pPr>
      <w:proofErr w:type="spellStart"/>
      <w:r w:rsidRPr="0007529A">
        <w:rPr>
          <w:rFonts w:cstheme="minorHAnsi"/>
          <w:b/>
          <w:bCs/>
        </w:rPr>
        <w:t>FilmTv</w:t>
      </w:r>
      <w:proofErr w:type="spellEnd"/>
      <w:r w:rsidRPr="0007529A">
        <w:rPr>
          <w:rFonts w:cstheme="minorHAnsi"/>
          <w:b/>
          <w:bCs/>
        </w:rPr>
        <w:t xml:space="preserve"> </w:t>
      </w:r>
      <w:r w:rsidRPr="0007529A">
        <w:rPr>
          <w:rFonts w:cstheme="minorHAnsi"/>
        </w:rPr>
        <w:t>è un settimanale di cinema. Dal 1993 parla di film, quelli che escono sul grande schermo e quelli che passano in televisione, sui canali in chiaro, sul digitale terrestre e sui satelliti.</w:t>
      </w:r>
      <w:r w:rsidRPr="0007529A">
        <w:rPr>
          <w:rFonts w:cstheme="minorHAnsi"/>
        </w:rPr>
        <w:t xml:space="preserve"> </w:t>
      </w:r>
      <w:hyperlink r:id="rId68" w:history="1">
        <w:r w:rsidRPr="0007529A">
          <w:rPr>
            <w:rStyle w:val="Collegamentoipertestuale"/>
            <w:rFonts w:cstheme="minorHAnsi"/>
          </w:rPr>
          <w:t>https://www.edicolasmart.it/Shop/Prodotto/63-filmtv</w:t>
        </w:r>
      </w:hyperlink>
      <w:r w:rsidRPr="0007529A">
        <w:rPr>
          <w:rFonts w:cstheme="minorHAnsi"/>
        </w:rPr>
        <w:t xml:space="preserve">. </w:t>
      </w:r>
    </w:p>
    <w:p w14:paraId="29818053" w14:textId="77777777" w:rsidR="0028299E" w:rsidRPr="0007529A" w:rsidRDefault="0028299E" w:rsidP="007E46B0">
      <w:pPr>
        <w:spacing w:after="0" w:line="240" w:lineRule="auto"/>
        <w:jc w:val="both"/>
        <w:rPr>
          <w:rFonts w:cstheme="minorHAnsi"/>
        </w:rPr>
      </w:pPr>
    </w:p>
    <w:p w14:paraId="05EBDFA4" w14:textId="44EF4376" w:rsidR="0028299E" w:rsidRPr="0007529A" w:rsidRDefault="0028299E" w:rsidP="007E46B0">
      <w:pPr>
        <w:spacing w:after="0" w:line="240" w:lineRule="auto"/>
        <w:jc w:val="both"/>
        <w:rPr>
          <w:rFonts w:cstheme="minorHAnsi"/>
        </w:rPr>
      </w:pPr>
      <w:r w:rsidRPr="0007529A">
        <w:rPr>
          <w:rFonts w:cstheme="minorHAnsi"/>
          <w:b/>
        </w:rPr>
        <w:t>Film TV. Annuario del cinema</w:t>
      </w:r>
      <w:r w:rsidRPr="0007529A">
        <w:rPr>
          <w:rFonts w:cstheme="minorHAnsi"/>
        </w:rPr>
        <w:t xml:space="preserve"> </w:t>
      </w:r>
    </w:p>
    <w:p w14:paraId="5B51CD9A" w14:textId="6E2E6BD6" w:rsidR="007E46B0" w:rsidRPr="0007529A" w:rsidRDefault="007E46B0" w:rsidP="007E46B0">
      <w:pPr>
        <w:spacing w:after="0" w:line="240" w:lineRule="auto"/>
        <w:jc w:val="both"/>
        <w:rPr>
          <w:rFonts w:cstheme="minorHAnsi"/>
          <w:i/>
          <w:iCs/>
        </w:rPr>
      </w:pPr>
      <w:r w:rsidRPr="0007529A">
        <w:rPr>
          <w:rFonts w:cstheme="minorHAnsi"/>
          <w:i/>
          <w:iCs/>
        </w:rPr>
        <w:t>Un appuntamento che si ripete annualmente dalla fine del secolo scorso quello con l’</w:t>
      </w:r>
      <w:r w:rsidRPr="0007529A">
        <w:rPr>
          <w:rFonts w:cstheme="minorHAnsi"/>
          <w:b/>
          <w:bCs/>
          <w:i/>
          <w:iCs/>
        </w:rPr>
        <w:t>Annuario 2022 di Film TV</w:t>
      </w:r>
      <w:r w:rsidRPr="0007529A">
        <w:rPr>
          <w:rFonts w:cstheme="minorHAnsi"/>
          <w:i/>
          <w:iCs/>
        </w:rPr>
        <w:t>, strumento prezioso per gli appassionati di Cinema tout-court, e per i lettori abituali del settimanale, assai utile a ripercorrere</w:t>
      </w:r>
      <w:r w:rsidRPr="0007529A">
        <w:rPr>
          <w:rFonts w:cstheme="minorHAnsi"/>
          <w:b/>
          <w:bCs/>
          <w:i/>
          <w:iCs/>
        </w:rPr>
        <w:t xml:space="preserve"> l’anno cinematografico appena concluso e sintetizzarne gli aspetti più significativi.</w:t>
      </w:r>
    </w:p>
    <w:p w14:paraId="5663856A" w14:textId="4ADE623D" w:rsidR="007E46B0" w:rsidRPr="0007529A" w:rsidRDefault="007E46B0" w:rsidP="007E46B0">
      <w:pPr>
        <w:spacing w:after="0" w:line="240" w:lineRule="auto"/>
        <w:jc w:val="both"/>
        <w:rPr>
          <w:rFonts w:cstheme="minorHAnsi"/>
        </w:rPr>
      </w:pPr>
      <w:r w:rsidRPr="0007529A">
        <w:rPr>
          <w:rFonts w:cstheme="minorHAnsi"/>
          <w:i/>
          <w:iCs/>
        </w:rPr>
        <w:t> </w:t>
      </w:r>
      <w:r w:rsidRPr="0007529A">
        <w:rPr>
          <w:rFonts w:cstheme="minorHAnsi"/>
        </w:rPr>
        <w:t>Quella dell’</w:t>
      </w:r>
      <w:r w:rsidRPr="0007529A">
        <w:rPr>
          <w:rFonts w:cstheme="minorHAnsi"/>
          <w:b/>
          <w:bCs/>
        </w:rPr>
        <w:t>Annuario Cinematografico</w:t>
      </w:r>
      <w:r w:rsidRPr="0007529A">
        <w:rPr>
          <w:rFonts w:cstheme="minorHAnsi"/>
        </w:rPr>
        <w:t xml:space="preserve"> è una pratica per molti versi ‘antica’ e che ha sempre incontrato i favori del pubblico cinefilo o meno; risale ‘almeno’ agli anni Sessanta e si è</w:t>
      </w:r>
      <w:r w:rsidRPr="0007529A">
        <w:rPr>
          <w:rFonts w:cstheme="minorHAnsi"/>
          <w:b/>
          <w:bCs/>
        </w:rPr>
        <w:t xml:space="preserve"> consolidata nei Settanta</w:t>
      </w:r>
      <w:r w:rsidRPr="0007529A">
        <w:rPr>
          <w:rFonts w:cstheme="minorHAnsi"/>
        </w:rPr>
        <w:t xml:space="preserve"> quando si è distinta una più raffinata frequentazione delle sale cinematografiche e quando la mole di film che annualmente usciva sugli schermi ha suggerito che si procedesse ad una migliore catalogazione delle opere, e ad un più facile recupero critico ad uso e consumo degli spettatori. Perlopiù sono stati critici affermati a compilare questi annuari raccogliendo le proprie recensioni scritte per i loro giornali di riferimento: su tutti </w:t>
      </w:r>
      <w:r w:rsidRPr="0007529A">
        <w:rPr>
          <w:rFonts w:cstheme="minorHAnsi"/>
          <w:b/>
          <w:bCs/>
        </w:rPr>
        <w:t>Tullio Kezich, per La Repubblica, e Giovanni Grazzini, per il Corriere della Sera, ma anche Lietta Tornabuoni (per La Stampa), Irene Bignardi, Lino Micciché.</w:t>
      </w:r>
      <w:r w:rsidRPr="0007529A">
        <w:rPr>
          <w:rFonts w:cstheme="minorHAnsi"/>
        </w:rPr>
        <w:t xml:space="preserve"> Successivamente la catalogazione annuale dei film (anche sull’onda di esempi analoghi provenienti dal mondo editoriale anglosassone) si è trasformata in una sorta di ‘ossessiva’ necessità di completezza, ed un ruolo importante l’ha rivestito una rivista bimestrale specialistica (</w:t>
      </w:r>
      <w:r w:rsidRPr="0007529A">
        <w:rPr>
          <w:rFonts w:cstheme="minorHAnsi"/>
          <w:b/>
          <w:bCs/>
        </w:rPr>
        <w:t>di Teoria e Critica del Cinema</w:t>
      </w:r>
      <w:r w:rsidRPr="0007529A">
        <w:rPr>
          <w:rFonts w:cstheme="minorHAnsi"/>
        </w:rPr>
        <w:t xml:space="preserve">) come </w:t>
      </w:r>
      <w:r w:rsidRPr="0007529A">
        <w:rPr>
          <w:rFonts w:cstheme="minorHAnsi"/>
          <w:b/>
          <w:bCs/>
        </w:rPr>
        <w:t>Segno Cinema</w:t>
      </w:r>
      <w:r w:rsidRPr="0007529A">
        <w:rPr>
          <w:rFonts w:cstheme="minorHAnsi"/>
        </w:rPr>
        <w:t xml:space="preserve"> che da oltre trent’anni dedica un intero numero (</w:t>
      </w:r>
      <w:r w:rsidRPr="0007529A">
        <w:rPr>
          <w:rFonts w:cstheme="minorHAnsi"/>
          <w:b/>
          <w:bCs/>
        </w:rPr>
        <w:t>Tutti i Film dell’Anno</w:t>
      </w:r>
      <w:r w:rsidRPr="0007529A">
        <w:rPr>
          <w:rFonts w:cstheme="minorHAnsi"/>
        </w:rPr>
        <w:t xml:space="preserve">) al riepilogo certosino e </w:t>
      </w:r>
      <w:r w:rsidRPr="0007529A">
        <w:rPr>
          <w:rFonts w:cstheme="minorHAnsi"/>
        </w:rPr>
        <w:lastRenderedPageBreak/>
        <w:t xml:space="preserve">dettagliato di tutte le opere uscite nelle sale cinematografiche (e non solo). E da oltre 20 anni come detto, dal 1999, una fetta importante di appassionati e curiosi l’ha </w:t>
      </w:r>
      <w:r w:rsidRPr="0007529A">
        <w:rPr>
          <w:rFonts w:cstheme="minorHAnsi"/>
          <w:b/>
          <w:bCs/>
        </w:rPr>
        <w:t>intercettata Film TV</w:t>
      </w:r>
      <w:r w:rsidRPr="0007529A">
        <w:rPr>
          <w:rFonts w:cstheme="minorHAnsi"/>
        </w:rPr>
        <w:t xml:space="preserve"> con il suo annuario che puntualmente, dalla prima settimana di dicembre, è possibile trovare in edicola al prezzo davvero contenuto di 10,00 euro. Almeno nell’ultimo </w:t>
      </w:r>
      <w:r w:rsidRPr="0007529A">
        <w:rPr>
          <w:rFonts w:cstheme="minorHAnsi"/>
          <w:b/>
          <w:bCs/>
        </w:rPr>
        <w:t>decennio però è mutato radicalmente (o quasi) il modo di fruizione del Cinema,</w:t>
      </w:r>
      <w:r w:rsidRPr="0007529A">
        <w:rPr>
          <w:rFonts w:cstheme="minorHAnsi"/>
        </w:rPr>
        <w:t xml:space="preserve"> le sale cinematografiche tradizionali progressivamente si sono svuotate per svariate ragioni (streaming su molteplici piattaforme in primis) e gli esercenti hanno lanciato un allarme che non può essere ignorato perché, e noi pure ne siamo convinti, il </w:t>
      </w:r>
      <w:r w:rsidRPr="0007529A">
        <w:rPr>
          <w:rFonts w:cstheme="minorHAnsi"/>
          <w:b/>
          <w:bCs/>
        </w:rPr>
        <w:t>Cinema è un’esperienza ‘sensoriale’ ed ‘emozionale’ (e culturale) che va ‘vissuta’ nel buio d’una sala cinematografica</w:t>
      </w:r>
      <w:r w:rsidRPr="0007529A">
        <w:rPr>
          <w:rFonts w:cstheme="minorHAnsi"/>
        </w:rPr>
        <w:t xml:space="preserve">, accanto ad altri spettatori che all’unisono provano gli stessi sussulti, e non nel comodo, dispersivo e ‘rumoroso’ salotto di casa. </w:t>
      </w:r>
      <w:r w:rsidRPr="0007529A">
        <w:rPr>
          <w:rFonts w:cstheme="minorHAnsi"/>
          <w:b/>
          <w:bCs/>
        </w:rPr>
        <w:t>Il cronista al di là delle proprie convinzioni deve (purtroppo) prendere atto di un cambiamento che ‘porta’ molti film direttamente a casa dello spettatore (Netflix, Prime Video, Disney, etc.)</w:t>
      </w:r>
      <w:r w:rsidRPr="0007529A">
        <w:rPr>
          <w:rFonts w:cstheme="minorHAnsi"/>
        </w:rPr>
        <w:t xml:space="preserve">, spesso inediti o a pochi giorni dall’uscita nelle sale (penso ai casi clamorosi di </w:t>
      </w:r>
      <w:r w:rsidRPr="0007529A">
        <w:rPr>
          <w:rFonts w:cstheme="minorHAnsi"/>
          <w:b/>
          <w:bCs/>
        </w:rPr>
        <w:t xml:space="preserve">“The </w:t>
      </w:r>
      <w:proofErr w:type="spellStart"/>
      <w:r w:rsidRPr="0007529A">
        <w:rPr>
          <w:rFonts w:cstheme="minorHAnsi"/>
          <w:b/>
          <w:bCs/>
        </w:rPr>
        <w:t>Irishman</w:t>
      </w:r>
      <w:proofErr w:type="spellEnd"/>
      <w:r w:rsidRPr="0007529A">
        <w:rPr>
          <w:rFonts w:cstheme="minorHAnsi"/>
          <w:b/>
          <w:bCs/>
        </w:rPr>
        <w:t>” di Scorsese, “La ballata di Buster Scruggs” dei fratello Coen, “Il potere del cane” di Jane Campion”, “È stata la mano di Dio” di Paolo Sorrentino</w:t>
      </w:r>
      <w:r w:rsidRPr="0007529A">
        <w:rPr>
          <w:rFonts w:cstheme="minorHAnsi"/>
        </w:rPr>
        <w:t xml:space="preserve">), e lo stesso ha fatto Film TV con il suo annuario, che da qualche tempo (e quest’anno con maggiore efficacia) ha preso in carico l’obbligo di testimoniare per i suoi lettori anche quello di significativo che viene proposto sulle piattaforme a pagamento. Così trovano posto nell’agile volume edito da </w:t>
      </w:r>
      <w:proofErr w:type="spellStart"/>
      <w:r w:rsidRPr="0007529A">
        <w:rPr>
          <w:rFonts w:cstheme="minorHAnsi"/>
        </w:rPr>
        <w:t>Tiche</w:t>
      </w:r>
      <w:proofErr w:type="spellEnd"/>
      <w:r w:rsidRPr="0007529A">
        <w:rPr>
          <w:rFonts w:cstheme="minorHAnsi"/>
        </w:rPr>
        <w:t xml:space="preserve"> Italia, tutti i film usciti in sala (e recensiti sulle pagine del magazine, ‘of </w:t>
      </w:r>
      <w:proofErr w:type="spellStart"/>
      <w:r w:rsidRPr="0007529A">
        <w:rPr>
          <w:rFonts w:cstheme="minorHAnsi"/>
        </w:rPr>
        <w:t>course</w:t>
      </w:r>
      <w:proofErr w:type="spellEnd"/>
      <w:r w:rsidRPr="0007529A">
        <w:rPr>
          <w:rFonts w:cstheme="minorHAnsi"/>
        </w:rPr>
        <w:t>!’),</w:t>
      </w:r>
      <w:r w:rsidRPr="0007529A">
        <w:rPr>
          <w:rFonts w:cstheme="minorHAnsi"/>
          <w:b/>
          <w:bCs/>
        </w:rPr>
        <w:t xml:space="preserve"> i Cento film imperdibili da recuperare sulle piattaforme in streaming, le Cento migliori Serie </w:t>
      </w:r>
      <w:proofErr w:type="gramStart"/>
      <w:r w:rsidRPr="0007529A">
        <w:rPr>
          <w:rFonts w:cstheme="minorHAnsi"/>
          <w:b/>
          <w:bCs/>
        </w:rPr>
        <w:t>TV, quindi</w:t>
      </w:r>
      <w:proofErr w:type="gramEnd"/>
      <w:r w:rsidRPr="0007529A">
        <w:rPr>
          <w:rFonts w:cstheme="minorHAnsi"/>
          <w:b/>
          <w:bCs/>
        </w:rPr>
        <w:t xml:space="preserve"> le tradizionali Playlist di preferenza (redatte dai giornalisti di Film TV) e svariate classifiche utili a completare l’approfondimento di un anno di Cinema</w:t>
      </w:r>
      <w:r w:rsidRPr="0007529A">
        <w:rPr>
          <w:rFonts w:cstheme="minorHAnsi"/>
        </w:rPr>
        <w:t>. Va detto che, anno dopo anno, è migliorata la qualità della consultazione dell’</w:t>
      </w:r>
      <w:r w:rsidRPr="0007529A">
        <w:rPr>
          <w:rFonts w:cstheme="minorHAnsi"/>
          <w:b/>
          <w:bCs/>
        </w:rPr>
        <w:t>Annuario del Cinema di Film TV</w:t>
      </w:r>
      <w:r w:rsidRPr="0007529A">
        <w:rPr>
          <w:rFonts w:cstheme="minorHAnsi"/>
        </w:rPr>
        <w:t xml:space="preserve">; i responsabili hanno affinato sempre di più (e meglio plasmato) quel piccolo gioiello editoriale che avevano tra le mani. </w:t>
      </w:r>
      <w:r w:rsidRPr="0007529A">
        <w:rPr>
          <w:rFonts w:cstheme="minorHAnsi"/>
          <w:b/>
          <w:bCs/>
        </w:rPr>
        <w:t>L’Annuario di Film TV rimane il migliore, il più autorevole e credibile, il più agile nella consultazione,</w:t>
      </w:r>
      <w:r w:rsidRPr="0007529A">
        <w:rPr>
          <w:rFonts w:cstheme="minorHAnsi"/>
        </w:rPr>
        <w:t xml:space="preserve"> il più indipendente ed il più rappresentativo di quanto è accaduto al cinema nell’arco di tempo preso in considerazione. In capo ad una serie di ‘aggiustamenti’ operati negli anni precedenti, l’Annuario di Film TV ha trovato una sua configurazione grafica ottimale (priva di alcuni elementi che ne appesantivano l’impatto visivo) che ne rende oltremodo efficace la consultazione e ne facilita la ricerca dei film. </w:t>
      </w:r>
      <w:r w:rsidRPr="0007529A">
        <w:rPr>
          <w:rFonts w:cstheme="minorHAnsi"/>
          <w:b/>
          <w:bCs/>
        </w:rPr>
        <w:t>Pur rimanendo minacciosi gli effetti della pandemia globale, che ha toccato tutti gli aspetti della vita sociale e lavorativa di ognuno di noi e perdurano tuttora tanto che non ci è dato sapere con precisione cosa possa accadere nell’immediato futuro</w:t>
      </w:r>
      <w:r w:rsidRPr="0007529A">
        <w:rPr>
          <w:rFonts w:cstheme="minorHAnsi"/>
        </w:rPr>
        <w:t>, nei prossimi mesi e addirittura nei prossimi anni. Film TV rimane un punto di riferimento insostituibile e una volta di più lo ha dimostrato quest’ultimo anno con la ‘lucidità’ con cui si è presentato ogni settimana in edicola per dare ‘</w:t>
      </w:r>
      <w:proofErr w:type="spellStart"/>
      <w:r w:rsidRPr="0007529A">
        <w:rPr>
          <w:rFonts w:cstheme="minorHAnsi"/>
        </w:rPr>
        <w:t>conforto’</w:t>
      </w:r>
      <w:proofErr w:type="spellEnd"/>
      <w:r w:rsidRPr="0007529A">
        <w:rPr>
          <w:rFonts w:cstheme="minorHAnsi"/>
        </w:rPr>
        <w:t xml:space="preserve"> e interpretazione del momento difficile a tutti gli orfani della prolungata, pesantissima, chiusura delle sale cinematografiche, </w:t>
      </w:r>
      <w:r w:rsidRPr="0007529A">
        <w:rPr>
          <w:rFonts w:cstheme="minorHAnsi"/>
          <w:b/>
          <w:bCs/>
        </w:rPr>
        <w:t>a sviscerare parole diventate emblematiche ed attualissime come ‘contagio’, ‘oscurantismo’, ‘rinascita’, ‘ripartenza’ e via discorrendo</w:t>
      </w:r>
      <w:r w:rsidRPr="0007529A">
        <w:rPr>
          <w:rFonts w:cstheme="minorHAnsi"/>
        </w:rPr>
        <w:t xml:space="preserve">. È stato un anno difficile anche l’ultimo che abbiamo vissuto con sale chiuse (alcune pure in modo definitivo) o aperte a singhiozzo a gettare un’ombra funerea sull’indotto che l’industria cinematografica si porta appresso, in Italia come nel resto del mondo. Nel nostro paese, a conti fatti, a causa di due lockdown si è potuti andare al cinema solo sei mesi su dodici, e quando è stato possibile questo è avvenuto a scartamento ridotto. Molti film, già pronti, obbligati ad essere ‘fruiti’ in streaming (‘on demand’, ovviamente a pagamento) snaturando la funzione primaria di una sala che è luogo di incontro e di comunione cinematografica. </w:t>
      </w:r>
      <w:r w:rsidRPr="0007529A">
        <w:rPr>
          <w:rFonts w:cstheme="minorHAnsi"/>
          <w:b/>
          <w:bCs/>
        </w:rPr>
        <w:t>L’editoriale firmato da Mauro Gervasini (“Ma il pubblico ha sempre ragione?”) si sofferma sulle problematiche legate alla fruizione in sala dei film e indica nella trasformazione da spettatori in tele-</w:t>
      </w:r>
      <w:proofErr w:type="spellStart"/>
      <w:r w:rsidRPr="0007529A">
        <w:rPr>
          <w:rFonts w:cstheme="minorHAnsi"/>
          <w:b/>
          <w:bCs/>
        </w:rPr>
        <w:t>spattatori</w:t>
      </w:r>
      <w:proofErr w:type="spellEnd"/>
      <w:r w:rsidRPr="0007529A">
        <w:rPr>
          <w:rFonts w:cstheme="minorHAnsi"/>
          <w:b/>
          <w:bCs/>
        </w:rPr>
        <w:t xml:space="preserve"> il nodo cruciale di un passaggio quasi epocale.</w:t>
      </w:r>
      <w:r w:rsidRPr="0007529A">
        <w:rPr>
          <w:rFonts w:cstheme="minorHAnsi"/>
        </w:rPr>
        <w:t xml:space="preserve"> Scrive Gervasini nel suo intervento: «[…] </w:t>
      </w:r>
      <w:r w:rsidRPr="0007529A">
        <w:rPr>
          <w:rFonts w:cstheme="minorHAnsi"/>
          <w:b/>
          <w:bCs/>
        </w:rPr>
        <w:t>Il consumo domestico coatto ha assuefatto al divano allontanando dalle sale due categorie di precedenti frequentatori: gli occasionali e i non più giovani</w:t>
      </w:r>
      <w:r w:rsidRPr="0007529A">
        <w:rPr>
          <w:rFonts w:cstheme="minorHAnsi"/>
        </w:rPr>
        <w:t xml:space="preserve"> […]». A causa di una comprensibile contrazione dell’offerta cinematografica, dovuta alla pandemia, le pagine dell’Annuario 2022 si sono ridotte da 368 a 320 ma nel complesso si tratta di pagine fitte di informazioni sul cinema che ha occupato – sebbene a singhiozzo – la mente ed il cuore degli appassionati per un intero anno, divenendo pure cartina tornasole di sensazioni, evoluzioni, fenomeni, nostalgie che il Cinema tutto distilla nell’animo dei suoi affezionati cultori e di cui proprio Film TV, settimanalmente, si rende autentico trait d’union con i suoi lettori. La copertina di quest’anno è </w:t>
      </w:r>
      <w:r w:rsidRPr="0007529A">
        <w:rPr>
          <w:rFonts w:cstheme="minorHAnsi"/>
          <w:b/>
          <w:bCs/>
        </w:rPr>
        <w:t>dedicata all’attesissimo “Dune” di Denis Villeneuve</w:t>
      </w:r>
      <w:r w:rsidRPr="0007529A">
        <w:rPr>
          <w:rFonts w:cstheme="minorHAnsi"/>
        </w:rPr>
        <w:t xml:space="preserve"> e nelle prime pagine vengono riportate le immagini di </w:t>
      </w:r>
      <w:r w:rsidRPr="0007529A">
        <w:rPr>
          <w:rFonts w:cstheme="minorHAnsi"/>
          <w:b/>
          <w:bCs/>
        </w:rPr>
        <w:t xml:space="preserve">tutte e </w:t>
      </w:r>
      <w:r w:rsidRPr="0007529A">
        <w:rPr>
          <w:rFonts w:cstheme="minorHAnsi"/>
          <w:b/>
          <w:bCs/>
        </w:rPr>
        <w:lastRenderedPageBreak/>
        <w:t>52 le copertine della rivista</w:t>
      </w:r>
      <w:r w:rsidRPr="0007529A">
        <w:rPr>
          <w:rFonts w:cstheme="minorHAnsi"/>
        </w:rPr>
        <w:t xml:space="preserve"> uscita in edicola in questo arco di tempo a cadenza settimanale; dopo l’editoriale introduttivo curato da Mauro Gervasini, ecco la prima sostanziale suddivisione con </w:t>
      </w:r>
      <w:r w:rsidRPr="0007529A">
        <w:rPr>
          <w:rFonts w:cstheme="minorHAnsi"/>
          <w:b/>
          <w:bCs/>
        </w:rPr>
        <w:t>I Film usciti in Sala</w:t>
      </w:r>
      <w:r w:rsidRPr="0007529A">
        <w:rPr>
          <w:rFonts w:cstheme="minorHAnsi"/>
        </w:rPr>
        <w:t xml:space="preserve"> (tra il 26 aprile, data di riapertura delle sale, e il 28 ottobre), </w:t>
      </w:r>
      <w:r w:rsidRPr="0007529A">
        <w:rPr>
          <w:rFonts w:cstheme="minorHAnsi"/>
          <w:b/>
          <w:bCs/>
        </w:rPr>
        <w:t>I Migliori Film</w:t>
      </w:r>
      <w:r w:rsidRPr="0007529A">
        <w:rPr>
          <w:rFonts w:cstheme="minorHAnsi"/>
        </w:rPr>
        <w:t xml:space="preserve"> distribuiti in streaming preceduti dalle rispettive lista in ordine alfabetico (con relativo dettaglio del numero di pagina dove trovarle), </w:t>
      </w:r>
      <w:r w:rsidRPr="0007529A">
        <w:rPr>
          <w:rFonts w:cstheme="minorHAnsi"/>
          <w:b/>
          <w:bCs/>
        </w:rPr>
        <w:t>Le</w:t>
      </w:r>
      <w:r w:rsidRPr="0007529A">
        <w:rPr>
          <w:rFonts w:cstheme="minorHAnsi"/>
        </w:rPr>
        <w:t xml:space="preserve"> </w:t>
      </w:r>
      <w:r w:rsidRPr="0007529A">
        <w:rPr>
          <w:rFonts w:cstheme="minorHAnsi"/>
          <w:b/>
          <w:bCs/>
        </w:rPr>
        <w:t>Migliori Serie TV</w:t>
      </w:r>
      <w:r w:rsidRPr="0007529A">
        <w:rPr>
          <w:rFonts w:cstheme="minorHAnsi"/>
        </w:rPr>
        <w:t>. Come da abitudine consolidata in apertura di ognuna delle due sezioni trovano posto le recensioni di quei film che hanno avuto pareri discordanti all’interno della redazione, ma quest’anno la selezione si riduce ad un solo film per sezione: “</w:t>
      </w:r>
      <w:proofErr w:type="spellStart"/>
      <w:r w:rsidRPr="0007529A">
        <w:rPr>
          <w:rFonts w:cstheme="minorHAnsi"/>
          <w:b/>
          <w:bCs/>
        </w:rPr>
        <w:t>Titane</w:t>
      </w:r>
      <w:proofErr w:type="spellEnd"/>
      <w:r w:rsidRPr="0007529A">
        <w:rPr>
          <w:rFonts w:cstheme="minorHAnsi"/>
        </w:rPr>
        <w:t xml:space="preserve">”, il controverso film di </w:t>
      </w:r>
      <w:r w:rsidRPr="0007529A">
        <w:rPr>
          <w:rFonts w:cstheme="minorHAnsi"/>
          <w:b/>
          <w:bCs/>
        </w:rPr>
        <w:t>Julia Ducournau</w:t>
      </w:r>
      <w:r w:rsidRPr="0007529A">
        <w:rPr>
          <w:rFonts w:cstheme="minorHAnsi"/>
        </w:rPr>
        <w:t xml:space="preserve"> per i Film in Sala (“Cinerama 2021”), “</w:t>
      </w:r>
      <w:r w:rsidRPr="0007529A">
        <w:rPr>
          <w:rFonts w:cstheme="minorHAnsi"/>
          <w:b/>
          <w:bCs/>
        </w:rPr>
        <w:t>Non mi uccidere</w:t>
      </w:r>
      <w:r w:rsidRPr="0007529A">
        <w:rPr>
          <w:rFonts w:cstheme="minorHAnsi"/>
        </w:rPr>
        <w:t xml:space="preserve">” di </w:t>
      </w:r>
      <w:r w:rsidRPr="0007529A">
        <w:rPr>
          <w:rFonts w:cstheme="minorHAnsi"/>
          <w:b/>
          <w:bCs/>
        </w:rPr>
        <w:t>Andrea De Sica</w:t>
      </w:r>
      <w:r w:rsidRPr="0007529A">
        <w:rPr>
          <w:rFonts w:cstheme="minorHAnsi"/>
        </w:rPr>
        <w:t>; per essi viene proposta una recensione a favore ed una contro. Come da consuetudine, per ogni film trattato è presente la rituale codifica con pollice ‘alto’, ‘</w:t>
      </w:r>
      <w:proofErr w:type="spellStart"/>
      <w:r w:rsidRPr="0007529A">
        <w:rPr>
          <w:rFonts w:cstheme="minorHAnsi"/>
        </w:rPr>
        <w:t>medio’</w:t>
      </w:r>
      <w:proofErr w:type="spellEnd"/>
      <w:r w:rsidRPr="0007529A">
        <w:rPr>
          <w:rFonts w:cstheme="minorHAnsi"/>
        </w:rPr>
        <w:t xml:space="preserve"> o ‘</w:t>
      </w:r>
      <w:proofErr w:type="spellStart"/>
      <w:r w:rsidRPr="0007529A">
        <w:rPr>
          <w:rFonts w:cstheme="minorHAnsi"/>
        </w:rPr>
        <w:t>verso’</w:t>
      </w:r>
      <w:proofErr w:type="spellEnd"/>
      <w:r w:rsidRPr="0007529A">
        <w:rPr>
          <w:rFonts w:cstheme="minorHAnsi"/>
        </w:rPr>
        <w:t xml:space="preserve"> ad indicarne il favore del critico di turno, oltre alle indicazioni del genere, </w:t>
      </w:r>
      <w:r w:rsidRPr="0007529A">
        <w:rPr>
          <w:rFonts w:cstheme="minorHAnsi"/>
          <w:b/>
          <w:bCs/>
        </w:rPr>
        <w:t>della durata, dell’indice di Humour, Ritmo, Impegno, Tensione ed Erotismo,</w:t>
      </w:r>
      <w:r w:rsidRPr="0007529A">
        <w:rPr>
          <w:rFonts w:cstheme="minorHAnsi"/>
        </w:rPr>
        <w:t xml:space="preserve"> e dei credit più significativi (Titolo originale, anno di produzione, Regia, Interpreti, Sceneggiatura, Distributore). È la volta poi del “Serial Minds 2021”, il meglio della Serialità’ con le 100 migliori serie TV e un</w:t>
      </w:r>
      <w:r w:rsidRPr="0007529A">
        <w:rPr>
          <w:rFonts w:cstheme="minorHAnsi"/>
          <w:b/>
          <w:bCs/>
        </w:rPr>
        <w:t xml:space="preserve"> editoriale di Alice Cucchetti</w:t>
      </w:r>
      <w:r w:rsidRPr="0007529A">
        <w:rPr>
          <w:rFonts w:cstheme="minorHAnsi"/>
        </w:rPr>
        <w:t xml:space="preserve"> che racconta dello stato di salute della serialità quindi spazio alle Playlist della redazione, ovvero le Top 10 delle firme di Film TV, che nel conteggio riepilogativo hanno sancito i ‘</w:t>
      </w:r>
      <w:r w:rsidRPr="0007529A">
        <w:rPr>
          <w:rFonts w:cstheme="minorHAnsi"/>
          <w:b/>
          <w:bCs/>
        </w:rPr>
        <w:t>Migliori Film dell’anno Secondo Film TV</w:t>
      </w:r>
      <w:r w:rsidRPr="0007529A">
        <w:rPr>
          <w:rFonts w:cstheme="minorHAnsi"/>
        </w:rPr>
        <w:t>’ che non vi indichiamo lasciandovi la curiosità di scoprirli consultando il volume.</w:t>
      </w:r>
    </w:p>
    <w:p w14:paraId="43022387" w14:textId="77777777" w:rsidR="007E46B0" w:rsidRPr="0007529A" w:rsidRDefault="007E46B0" w:rsidP="007E46B0">
      <w:pPr>
        <w:spacing w:after="0" w:line="240" w:lineRule="auto"/>
        <w:jc w:val="both"/>
        <w:rPr>
          <w:rFonts w:cstheme="minorHAnsi"/>
        </w:rPr>
      </w:pPr>
      <w:r w:rsidRPr="0007529A">
        <w:rPr>
          <w:rFonts w:cstheme="minorHAnsi"/>
        </w:rPr>
        <w:t xml:space="preserve">(Luigi </w:t>
      </w:r>
      <w:proofErr w:type="gramStart"/>
      <w:r w:rsidRPr="0007529A">
        <w:rPr>
          <w:rFonts w:cstheme="minorHAnsi"/>
        </w:rPr>
        <w:t>Lozzi)   </w:t>
      </w:r>
      <w:proofErr w:type="gramEnd"/>
      <w:r w:rsidRPr="0007529A">
        <w:rPr>
          <w:rFonts w:cstheme="minorHAnsi"/>
        </w:rPr>
        <w:t xml:space="preserve">                                   © RIPRODUZIONE RISERVATA</w:t>
      </w:r>
    </w:p>
    <w:p w14:paraId="4419BAB9" w14:textId="77777777" w:rsidR="007E46B0" w:rsidRPr="0007529A" w:rsidRDefault="007E46B0" w:rsidP="007E46B0">
      <w:pPr>
        <w:spacing w:after="0" w:line="240" w:lineRule="auto"/>
        <w:jc w:val="both"/>
        <w:rPr>
          <w:rFonts w:cstheme="minorHAnsi"/>
        </w:rPr>
      </w:pPr>
      <w:r w:rsidRPr="0007529A">
        <w:rPr>
          <w:rFonts w:cstheme="minorHAnsi"/>
        </w:rPr>
        <w:t>“</w:t>
      </w:r>
      <w:r w:rsidRPr="0007529A">
        <w:rPr>
          <w:rFonts w:cstheme="minorHAnsi"/>
          <w:b/>
          <w:bCs/>
        </w:rPr>
        <w:t>ANNUARIO 2022. FILM TV – Tutti i film del 2021</w:t>
      </w:r>
      <w:r w:rsidRPr="0007529A">
        <w:rPr>
          <w:rFonts w:cstheme="minorHAnsi"/>
        </w:rPr>
        <w:t>” curato dalla redazione (</w:t>
      </w:r>
      <w:proofErr w:type="spellStart"/>
      <w:r w:rsidRPr="0007529A">
        <w:rPr>
          <w:rFonts w:cstheme="minorHAnsi"/>
        </w:rPr>
        <w:t>Tiche</w:t>
      </w:r>
      <w:proofErr w:type="spellEnd"/>
      <w:r w:rsidRPr="0007529A">
        <w:rPr>
          <w:rFonts w:cstheme="minorHAnsi"/>
        </w:rPr>
        <w:t xml:space="preserve"> Italia, pp. 320, euro 10,00 – in edicola), oppure si può richiedere (scontato) direttamente a </w:t>
      </w:r>
      <w:r w:rsidRPr="0007529A">
        <w:rPr>
          <w:rFonts w:cstheme="minorHAnsi"/>
          <w:b/>
          <w:bCs/>
        </w:rPr>
        <w:t>Film TV</w:t>
      </w:r>
      <w:r w:rsidRPr="0007529A">
        <w:rPr>
          <w:rFonts w:cstheme="minorHAnsi"/>
        </w:rPr>
        <w:t xml:space="preserve"> (all’indirizzo: </w:t>
      </w:r>
      <w:hyperlink r:id="rId69" w:history="1">
        <w:r w:rsidRPr="0007529A">
          <w:rPr>
            <w:rStyle w:val="Collegamentoipertestuale"/>
            <w:rFonts w:cstheme="minorHAnsi"/>
          </w:rPr>
          <w:t>https://filmtv.press/annuario20212</w:t>
        </w:r>
      </w:hyperlink>
      <w:r w:rsidRPr="0007529A">
        <w:rPr>
          <w:rFonts w:cstheme="minorHAnsi"/>
        </w:rPr>
        <w:t>)</w:t>
      </w:r>
    </w:p>
    <w:p w14:paraId="2A1D2C64" w14:textId="77777777" w:rsidR="007E46B0" w:rsidRPr="0007529A" w:rsidRDefault="007E46B0" w:rsidP="007E46B0">
      <w:pPr>
        <w:spacing w:after="0" w:line="240" w:lineRule="auto"/>
        <w:rPr>
          <w:rFonts w:cstheme="minorHAnsi"/>
        </w:rPr>
      </w:pPr>
      <w:r w:rsidRPr="0007529A">
        <w:rPr>
          <w:rFonts w:cstheme="minorHAnsi"/>
          <w:b/>
          <w:bCs/>
        </w:rPr>
        <w:t xml:space="preserve">Indice: </w:t>
      </w:r>
      <w:r w:rsidRPr="0007529A">
        <w:rPr>
          <w:rFonts w:cstheme="minorHAnsi"/>
        </w:rPr>
        <w:br/>
        <w:t>Editoriale – pag. 4</w:t>
      </w:r>
      <w:r w:rsidRPr="0007529A">
        <w:rPr>
          <w:rFonts w:cstheme="minorHAnsi"/>
        </w:rPr>
        <w:br/>
        <w:t>Film usciti in Sala – pag. 7</w:t>
      </w:r>
      <w:r w:rsidRPr="0007529A">
        <w:rPr>
          <w:rFonts w:cstheme="minorHAnsi"/>
        </w:rPr>
        <w:br/>
        <w:t>I Migliori Film distribuiti in Streaming – pag. 149</w:t>
      </w:r>
      <w:r w:rsidRPr="0007529A">
        <w:rPr>
          <w:rFonts w:cstheme="minorHAnsi"/>
        </w:rPr>
        <w:br/>
        <w:t>Le Migliori Serie TV dell’anno – pag. 221</w:t>
      </w:r>
      <w:r w:rsidRPr="0007529A">
        <w:rPr>
          <w:rFonts w:cstheme="minorHAnsi"/>
        </w:rPr>
        <w:br/>
        <w:t>Le Playlist dei nostri Critici – pag. 304</w:t>
      </w:r>
      <w:r w:rsidRPr="0007529A">
        <w:rPr>
          <w:rFonts w:cstheme="minorHAnsi"/>
        </w:rPr>
        <w:br/>
        <w:t xml:space="preserve">La Top </w:t>
      </w:r>
      <w:proofErr w:type="spellStart"/>
      <w:r w:rsidRPr="0007529A">
        <w:rPr>
          <w:rFonts w:cstheme="minorHAnsi"/>
        </w:rPr>
        <w:t>Ten</w:t>
      </w:r>
      <w:proofErr w:type="spellEnd"/>
      <w:r w:rsidRPr="0007529A">
        <w:rPr>
          <w:rFonts w:cstheme="minorHAnsi"/>
        </w:rPr>
        <w:t xml:space="preserve"> dei Collaboratori – pag. 316</w:t>
      </w:r>
      <w:r w:rsidRPr="0007529A">
        <w:rPr>
          <w:rFonts w:cstheme="minorHAnsi"/>
        </w:rPr>
        <w:br/>
        <w:t>I Premi dei Festival – pag. 317</w:t>
      </w:r>
      <w:r w:rsidRPr="0007529A">
        <w:rPr>
          <w:rFonts w:cstheme="minorHAnsi"/>
        </w:rPr>
        <w:br/>
        <w:t>Gli Incassi del Box-Office – pag. 320</w:t>
      </w:r>
    </w:p>
    <w:p w14:paraId="6EB40695" w14:textId="34DDD416" w:rsidR="000F1F64" w:rsidRPr="0007529A" w:rsidRDefault="007E46B0" w:rsidP="007E46B0">
      <w:pPr>
        <w:spacing w:after="0" w:line="240" w:lineRule="auto"/>
        <w:jc w:val="both"/>
        <w:rPr>
          <w:rFonts w:cstheme="minorHAnsi"/>
        </w:rPr>
      </w:pPr>
      <w:hyperlink r:id="rId70" w:history="1">
        <w:r w:rsidRPr="0007529A">
          <w:rPr>
            <w:rStyle w:val="Collegamentoipertestuale"/>
            <w:rFonts w:cstheme="minorHAnsi"/>
          </w:rPr>
          <w:t>https://www.allthatdigital.it/film-tv-annuario-2022/</w:t>
        </w:r>
      </w:hyperlink>
      <w:r w:rsidRPr="0007529A">
        <w:rPr>
          <w:rFonts w:cstheme="minorHAnsi"/>
        </w:rPr>
        <w:t xml:space="preserve">. </w:t>
      </w:r>
    </w:p>
    <w:p w14:paraId="4934BADF" w14:textId="77777777" w:rsidR="007E46B0" w:rsidRPr="0007529A" w:rsidRDefault="007E46B0" w:rsidP="007E46B0">
      <w:pPr>
        <w:spacing w:after="0" w:line="240" w:lineRule="auto"/>
        <w:jc w:val="both"/>
        <w:rPr>
          <w:rFonts w:cstheme="minorHAnsi"/>
        </w:rPr>
      </w:pPr>
    </w:p>
    <w:p w14:paraId="4CF12F20" w14:textId="5BA9B8C4" w:rsidR="0028299E" w:rsidRPr="0007529A" w:rsidRDefault="0028299E" w:rsidP="007E46B0">
      <w:pPr>
        <w:spacing w:after="0" w:line="240" w:lineRule="auto"/>
        <w:jc w:val="both"/>
        <w:rPr>
          <w:rFonts w:cstheme="minorHAnsi"/>
        </w:rPr>
      </w:pPr>
      <w:r w:rsidRPr="0007529A">
        <w:rPr>
          <w:rFonts w:cstheme="minorHAnsi"/>
          <w:b/>
          <w:bCs/>
        </w:rPr>
        <w:t>Film Tv: Serial minds</w:t>
      </w:r>
      <w:r w:rsidRPr="0007529A">
        <w:rPr>
          <w:rFonts w:cstheme="minorHAnsi"/>
        </w:rPr>
        <w:t xml:space="preserve"> </w:t>
      </w:r>
    </w:p>
    <w:p w14:paraId="086188A3" w14:textId="02D1FD5B" w:rsidR="007E46B0" w:rsidRPr="0007529A" w:rsidRDefault="007E46B0" w:rsidP="007E46B0">
      <w:pPr>
        <w:spacing w:after="0" w:line="240" w:lineRule="auto"/>
        <w:jc w:val="both"/>
        <w:rPr>
          <w:rFonts w:cstheme="minorHAnsi"/>
        </w:rPr>
      </w:pPr>
      <w:r w:rsidRPr="0007529A">
        <w:rPr>
          <w:rFonts w:cstheme="minorHAnsi"/>
          <w:b/>
          <w:bCs/>
        </w:rPr>
        <w:t>Serial Minds</w:t>
      </w:r>
      <w:r w:rsidRPr="0007529A">
        <w:rPr>
          <w:rFonts w:cstheme="minorHAnsi"/>
        </w:rPr>
        <w:t xml:space="preserve"> è la rubrica che raccoglie le recensioni delle serie televisive sul settimanale Film Tv. Qui ne pubblichiamo una alla settimana estratta dal numero in edicola. Spesso la più importante o controversa.</w:t>
      </w:r>
      <w:r w:rsidRPr="0007529A">
        <w:rPr>
          <w:rFonts w:cstheme="minorHAnsi"/>
        </w:rPr>
        <w:t xml:space="preserve"> </w:t>
      </w:r>
      <w:hyperlink r:id="rId71" w:history="1">
        <w:r w:rsidRPr="0007529A">
          <w:rPr>
            <w:rStyle w:val="Collegamentoipertestuale"/>
            <w:rFonts w:cstheme="minorHAnsi"/>
          </w:rPr>
          <w:t>https://www.filmtv.it/articoli/serial-minds/</w:t>
        </w:r>
      </w:hyperlink>
      <w:r w:rsidRPr="0007529A">
        <w:rPr>
          <w:rFonts w:cstheme="minorHAnsi"/>
        </w:rPr>
        <w:t xml:space="preserve">. </w:t>
      </w:r>
    </w:p>
    <w:p w14:paraId="4B15A272" w14:textId="77777777" w:rsidR="005E4A8D" w:rsidRPr="0007529A" w:rsidRDefault="005E4A8D" w:rsidP="007E46B0">
      <w:pPr>
        <w:spacing w:after="0" w:line="240" w:lineRule="auto"/>
        <w:jc w:val="both"/>
        <w:rPr>
          <w:rFonts w:cstheme="minorHAnsi"/>
        </w:rPr>
      </w:pPr>
    </w:p>
    <w:p w14:paraId="2EF2CC36" w14:textId="1109A718" w:rsidR="005E4A8D" w:rsidRPr="0007529A" w:rsidRDefault="005E4A8D" w:rsidP="007E46B0">
      <w:pPr>
        <w:spacing w:after="0" w:line="240" w:lineRule="auto"/>
        <w:jc w:val="both"/>
        <w:rPr>
          <w:rFonts w:cstheme="minorHAnsi"/>
          <w:b/>
          <w:bCs/>
          <w:color w:val="C00000"/>
          <w:sz w:val="44"/>
          <w:szCs w:val="44"/>
        </w:rPr>
      </w:pPr>
      <w:r w:rsidRPr="0007529A">
        <w:rPr>
          <w:rFonts w:cstheme="minorHAnsi"/>
          <w:b/>
          <w:bCs/>
          <w:color w:val="C00000"/>
          <w:sz w:val="44"/>
          <w:szCs w:val="44"/>
        </w:rPr>
        <w:t>Note e riferimenti bibliografici</w:t>
      </w:r>
    </w:p>
    <w:p w14:paraId="6BBF28AE" w14:textId="1EAE74AF" w:rsidR="0007529A" w:rsidRPr="0007529A" w:rsidRDefault="0007529A" w:rsidP="005E4A8D">
      <w:pPr>
        <w:pStyle w:val="Paragrafoelenco"/>
        <w:numPr>
          <w:ilvl w:val="0"/>
          <w:numId w:val="1"/>
        </w:numPr>
        <w:spacing w:after="0" w:line="240" w:lineRule="auto"/>
        <w:jc w:val="both"/>
        <w:rPr>
          <w:rFonts w:cstheme="minorHAnsi"/>
        </w:rPr>
      </w:pPr>
      <w:hyperlink r:id="rId72" w:history="1">
        <w:r w:rsidRPr="0007529A">
          <w:rPr>
            <w:rStyle w:val="Collegamentoipertestuale"/>
            <w:rFonts w:cstheme="minorHAnsi"/>
          </w:rPr>
          <w:t>https://edicola.shop/abbonamento-film-tv-cartaceo-settimanale.html</w:t>
        </w:r>
      </w:hyperlink>
      <w:r w:rsidRPr="0007529A">
        <w:rPr>
          <w:rFonts w:cstheme="minorHAnsi"/>
        </w:rPr>
        <w:t xml:space="preserve">. </w:t>
      </w:r>
    </w:p>
    <w:p w14:paraId="7654DD41" w14:textId="2922BA94" w:rsidR="005E4A8D" w:rsidRPr="0007529A" w:rsidRDefault="0007529A" w:rsidP="005E4A8D">
      <w:pPr>
        <w:pStyle w:val="Paragrafoelenco"/>
        <w:numPr>
          <w:ilvl w:val="0"/>
          <w:numId w:val="1"/>
        </w:numPr>
        <w:spacing w:after="0" w:line="240" w:lineRule="auto"/>
        <w:jc w:val="both"/>
        <w:rPr>
          <w:rFonts w:cstheme="minorHAnsi"/>
        </w:rPr>
      </w:pPr>
      <w:hyperlink r:id="rId73" w:history="1">
        <w:r w:rsidRPr="0007529A">
          <w:rPr>
            <w:rStyle w:val="Collegamentoipertestuale"/>
            <w:rFonts w:cstheme="minorHAnsi"/>
          </w:rPr>
          <w:t>https://edicola.shop/i-quaderni-di-film-tv-2024-n-1-trimestrale-annuario-serie-tv-2023-edizione-2024.html</w:t>
        </w:r>
      </w:hyperlink>
      <w:r w:rsidR="005E4A8D" w:rsidRPr="0007529A">
        <w:rPr>
          <w:rFonts w:cstheme="minorHAnsi"/>
        </w:rPr>
        <w:t xml:space="preserve">. </w:t>
      </w:r>
    </w:p>
    <w:sectPr w:rsidR="005E4A8D" w:rsidRPr="0007529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60144"/>
    <w:multiLevelType w:val="multilevel"/>
    <w:tmpl w:val="801C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2A1704"/>
    <w:multiLevelType w:val="multilevel"/>
    <w:tmpl w:val="49B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7D1029"/>
    <w:multiLevelType w:val="multilevel"/>
    <w:tmpl w:val="3920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F2AD7"/>
    <w:multiLevelType w:val="hybridMultilevel"/>
    <w:tmpl w:val="2CC26BBA"/>
    <w:lvl w:ilvl="0" w:tplc="4AECAE4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CB05383"/>
    <w:multiLevelType w:val="multilevel"/>
    <w:tmpl w:val="080A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8B6509"/>
    <w:multiLevelType w:val="multilevel"/>
    <w:tmpl w:val="946A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0B7380"/>
    <w:multiLevelType w:val="multilevel"/>
    <w:tmpl w:val="9DE60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9E4730"/>
    <w:multiLevelType w:val="multilevel"/>
    <w:tmpl w:val="69160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5969975">
    <w:abstractNumId w:val="3"/>
  </w:num>
  <w:num w:numId="2" w16cid:durableId="1649553052">
    <w:abstractNumId w:val="7"/>
  </w:num>
  <w:num w:numId="3" w16cid:durableId="170293489">
    <w:abstractNumId w:val="4"/>
  </w:num>
  <w:num w:numId="4" w16cid:durableId="595403482">
    <w:abstractNumId w:val="0"/>
  </w:num>
  <w:num w:numId="5" w16cid:durableId="728455193">
    <w:abstractNumId w:val="2"/>
  </w:num>
  <w:num w:numId="6" w16cid:durableId="1171528714">
    <w:abstractNumId w:val="6"/>
  </w:num>
  <w:num w:numId="7" w16cid:durableId="1575705656">
    <w:abstractNumId w:val="5"/>
  </w:num>
  <w:num w:numId="8" w16cid:durableId="113982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43298"/>
    <w:rsid w:val="00043298"/>
    <w:rsid w:val="0007529A"/>
    <w:rsid w:val="000F1F64"/>
    <w:rsid w:val="00174E36"/>
    <w:rsid w:val="0028299E"/>
    <w:rsid w:val="0031062F"/>
    <w:rsid w:val="003605E3"/>
    <w:rsid w:val="00375F4B"/>
    <w:rsid w:val="003811E4"/>
    <w:rsid w:val="005E4A8D"/>
    <w:rsid w:val="00653982"/>
    <w:rsid w:val="007E46B0"/>
    <w:rsid w:val="00865ACE"/>
    <w:rsid w:val="00944B14"/>
    <w:rsid w:val="00BB28AC"/>
    <w:rsid w:val="00C71CAA"/>
    <w:rsid w:val="00D544E6"/>
    <w:rsid w:val="00DD277A"/>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6E80"/>
  <w15:chartTrackingRefBased/>
  <w15:docId w15:val="{0BCF6228-752D-4C58-B8F2-6F253B27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4329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4329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4329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4329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4329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4329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4329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4329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329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4329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4329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4329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4329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4329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4329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4329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4329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3298"/>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3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329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329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329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329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3298"/>
    <w:rPr>
      <w:i/>
      <w:iCs/>
      <w:color w:val="404040" w:themeColor="text1" w:themeTint="BF"/>
    </w:rPr>
  </w:style>
  <w:style w:type="paragraph" w:styleId="Paragrafoelenco">
    <w:name w:val="List Paragraph"/>
    <w:basedOn w:val="Normale"/>
    <w:uiPriority w:val="34"/>
    <w:qFormat/>
    <w:rsid w:val="00043298"/>
    <w:pPr>
      <w:ind w:left="720"/>
      <w:contextualSpacing/>
    </w:pPr>
  </w:style>
  <w:style w:type="character" w:styleId="Enfasiintensa">
    <w:name w:val="Intense Emphasis"/>
    <w:basedOn w:val="Carpredefinitoparagrafo"/>
    <w:uiPriority w:val="21"/>
    <w:qFormat/>
    <w:rsid w:val="00043298"/>
    <w:rPr>
      <w:i/>
      <w:iCs/>
      <w:color w:val="365F91" w:themeColor="accent1" w:themeShade="BF"/>
    </w:rPr>
  </w:style>
  <w:style w:type="paragraph" w:styleId="Citazioneintensa">
    <w:name w:val="Intense Quote"/>
    <w:basedOn w:val="Normale"/>
    <w:next w:val="Normale"/>
    <w:link w:val="CitazioneintensaCarattere"/>
    <w:uiPriority w:val="30"/>
    <w:qFormat/>
    <w:rsid w:val="0004329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43298"/>
    <w:rPr>
      <w:i/>
      <w:iCs/>
      <w:color w:val="365F91" w:themeColor="accent1" w:themeShade="BF"/>
    </w:rPr>
  </w:style>
  <w:style w:type="character" w:styleId="Riferimentointenso">
    <w:name w:val="Intense Reference"/>
    <w:basedOn w:val="Carpredefinitoparagrafo"/>
    <w:uiPriority w:val="32"/>
    <w:qFormat/>
    <w:rsid w:val="00043298"/>
    <w:rPr>
      <w:b/>
      <w:bCs/>
      <w:smallCaps/>
      <w:color w:val="365F91" w:themeColor="accent1" w:themeShade="BF"/>
      <w:spacing w:val="5"/>
    </w:rPr>
  </w:style>
  <w:style w:type="character" w:styleId="Collegamentoipertestuale">
    <w:name w:val="Hyperlink"/>
    <w:basedOn w:val="Carpredefinitoparagrafo"/>
    <w:uiPriority w:val="99"/>
    <w:unhideWhenUsed/>
    <w:rsid w:val="000F1F64"/>
    <w:rPr>
      <w:color w:val="0000FF" w:themeColor="hyperlink"/>
      <w:u w:val="single"/>
    </w:rPr>
  </w:style>
  <w:style w:type="character" w:styleId="Menzionenonrisolta">
    <w:name w:val="Unresolved Mention"/>
    <w:basedOn w:val="Carpredefinitoparagrafo"/>
    <w:uiPriority w:val="99"/>
    <w:semiHidden/>
    <w:unhideWhenUsed/>
    <w:rsid w:val="000F1F64"/>
    <w:rPr>
      <w:color w:val="605E5C"/>
      <w:shd w:val="clear" w:color="auto" w:fill="E1DFDD"/>
    </w:rPr>
  </w:style>
  <w:style w:type="paragraph" w:styleId="Corpotesto">
    <w:name w:val="Body Text"/>
    <w:basedOn w:val="Normale"/>
    <w:link w:val="CorpotestoCarattere"/>
    <w:rsid w:val="00174E36"/>
    <w:pPr>
      <w:tabs>
        <w:tab w:val="right" w:pos="6480"/>
      </w:tabs>
      <w:suppressAutoHyphens/>
      <w:spacing w:after="0" w:line="240" w:lineRule="auto"/>
      <w:jc w:val="both"/>
    </w:pPr>
    <w:rPr>
      <w:rFonts w:ascii="Verdana" w:eastAsia="Times New Roman" w:hAnsi="Verdana" w:cs="Verdana"/>
      <w:kern w:val="0"/>
      <w:sz w:val="24"/>
      <w:szCs w:val="20"/>
      <w:lang w:eastAsia="zh-CN"/>
      <w14:ligatures w14:val="none"/>
    </w:rPr>
  </w:style>
  <w:style w:type="character" w:customStyle="1" w:styleId="CorpotestoCarattere">
    <w:name w:val="Corpo testo Carattere"/>
    <w:basedOn w:val="Carpredefinitoparagrafo"/>
    <w:link w:val="Corpotesto"/>
    <w:rsid w:val="00174E36"/>
    <w:rPr>
      <w:rFonts w:ascii="Verdana" w:eastAsia="Times New Roman" w:hAnsi="Verdana" w:cs="Verdana"/>
      <w:kern w:val="0"/>
      <w:sz w:val="24"/>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FilmTv" TargetMode="External"/><Relationship Id="rId21" Type="http://schemas.openxmlformats.org/officeDocument/2006/relationships/hyperlink" Target="https://it.wikipedia.org/wiki/FilmTv" TargetMode="External"/><Relationship Id="rId42" Type="http://schemas.openxmlformats.org/officeDocument/2006/relationships/hyperlink" Target="https://www.filmtv.it/playlist/42629/intervistiamo-emanuela-martini-anzi-la-intervistate-voi/" TargetMode="External"/><Relationship Id="rId47" Type="http://schemas.openxmlformats.org/officeDocument/2006/relationships/hyperlink" Target="https://www.key4biz.it/Mappamondo-Europa-2010-11-Filmtv-Gruppo-Banzai-Cinerepublic-Cinema-Web-20-199786/35291/" TargetMode="External"/><Relationship Id="rId63" Type="http://schemas.openxmlformats.org/officeDocument/2006/relationships/hyperlink" Target="http://worldcat.org/issn/1121-9025&amp;lang=it" TargetMode="External"/><Relationship Id="rId68" Type="http://schemas.openxmlformats.org/officeDocument/2006/relationships/hyperlink" Target="https://www.edicolasmart.it/Shop/Prodotto/63-filmtv" TargetMode="External"/><Relationship Id="rId2" Type="http://schemas.openxmlformats.org/officeDocument/2006/relationships/styles" Target="styles.xml"/><Relationship Id="rId16" Type="http://schemas.openxmlformats.org/officeDocument/2006/relationships/hyperlink" Target="https://it.wikipedia.org/wiki/Spettacolo" TargetMode="External"/><Relationship Id="rId29" Type="http://schemas.openxmlformats.org/officeDocument/2006/relationships/hyperlink" Target="https://it.wikipedia.org/wiki/Mauro_Gervasini?action=edit&amp;redlink=1" TargetMode="External"/><Relationship Id="rId11" Type="http://schemas.openxmlformats.org/officeDocument/2006/relationships/image" Target="media/image7.png"/><Relationship Id="rId24" Type="http://schemas.openxmlformats.org/officeDocument/2006/relationships/hyperlink" Target="https://it.wikipedia.org/wiki/FilmTv" TargetMode="External"/><Relationship Id="rId32" Type="http://schemas.openxmlformats.org/officeDocument/2006/relationships/hyperlink" Target="https://it.wikipedia.org/wiki/FilmTv" TargetMode="External"/><Relationship Id="rId37" Type="http://schemas.openxmlformats.org/officeDocument/2006/relationships/hyperlink" Target="https://it.wikipedia.org/wiki/FilmTv" TargetMode="External"/><Relationship Id="rId40" Type="http://schemas.openxmlformats.org/officeDocument/2006/relationships/hyperlink" Target="https://it.wikipedia.org/wiki/FilmTv" TargetMode="External"/><Relationship Id="rId45" Type="http://schemas.openxmlformats.org/officeDocument/2006/relationships/hyperlink" Target="https://it.wikipedia.org/wiki/Fantascienza.com" TargetMode="External"/><Relationship Id="rId53" Type="http://schemas.openxmlformats.org/officeDocument/2006/relationships/hyperlink" Target="https://web.archive.org/web/20180409190150/http:/streaming.filmtv.press/" TargetMode="External"/><Relationship Id="rId58" Type="http://schemas.openxmlformats.org/officeDocument/2006/relationships/hyperlink" Target="https://www.lanouvellevague.it/premio-amidei-il-programma-di-domenica-19-maggio/" TargetMode="External"/><Relationship Id="rId66" Type="http://schemas.openxmlformats.org/officeDocument/2006/relationships/hyperlink" Target="http://filmtv.press" TargetMode="External"/><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acnpsearch.unibo.it/search?issn=1121-9025" TargetMode="External"/><Relationship Id="rId19" Type="http://schemas.openxmlformats.org/officeDocument/2006/relationships/hyperlink" Target="https://it.wikipedia.org/wiki/FilmTv" TargetMode="External"/><Relationship Id="rId14" Type="http://schemas.openxmlformats.org/officeDocument/2006/relationships/hyperlink" Target="https://it.wikipedia.org/wiki/Televisione" TargetMode="External"/><Relationship Id="rId22" Type="http://schemas.openxmlformats.org/officeDocument/2006/relationships/hyperlink" Target="https://it.wikipedia.org/wiki/FilmTv" TargetMode="External"/><Relationship Id="rId27" Type="http://schemas.openxmlformats.org/officeDocument/2006/relationships/hyperlink" Target="https://it.wikipedia.org/wiki/FilmTv" TargetMode="External"/><Relationship Id="rId30" Type="http://schemas.openxmlformats.org/officeDocument/2006/relationships/hyperlink" Target="https://it.wikipedia.org/wiki/FilmTv" TargetMode="External"/><Relationship Id="rId35" Type="http://schemas.openxmlformats.org/officeDocument/2006/relationships/hyperlink" Target="https://it.wikipedia.org/wiki/FilmTv" TargetMode="External"/><Relationship Id="rId43" Type="http://schemas.openxmlformats.org/officeDocument/2006/relationships/hyperlink" Target="https://fondazionemilano.eu/civicamente/emanuela-martini-ci-consiglia" TargetMode="External"/><Relationship Id="rId48" Type="http://schemas.openxmlformats.org/officeDocument/2006/relationships/hyperlink" Target="https://www.primaonline.it/2014/05/06/183572/e-online-il-nuovo-sito-filmtv-it-di-banzai-media/" TargetMode="External"/><Relationship Id="rId56" Type="http://schemas.openxmlformats.org/officeDocument/2006/relationships/hyperlink" Target="https://it.wikipedia.org/wiki/Arnoldo_Mondadori_Editore" TargetMode="External"/><Relationship Id="rId64" Type="http://schemas.openxmlformats.org/officeDocument/2006/relationships/hyperlink" Target="https://acnpsearch.unibo.it/search?issn=1121-9025" TargetMode="External"/><Relationship Id="rId69" Type="http://schemas.openxmlformats.org/officeDocument/2006/relationships/hyperlink" Target="https://filmtv.press/annuario2021" TargetMode="External"/><Relationship Id="rId8" Type="http://schemas.openxmlformats.org/officeDocument/2006/relationships/image" Target="media/image4.png"/><Relationship Id="rId51" Type="http://schemas.openxmlformats.org/officeDocument/2006/relationships/hyperlink" Target="https://www.wikidata.org/wiki/Q28788421#P856" TargetMode="External"/><Relationship Id="rId72" Type="http://schemas.openxmlformats.org/officeDocument/2006/relationships/hyperlink" Target="https://edicola.shop/abbonamento-film-tv-cartaceo-settimanale.htm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it.wikipedia.org/wiki/Italia" TargetMode="External"/><Relationship Id="rId25" Type="http://schemas.openxmlformats.org/officeDocument/2006/relationships/hyperlink" Target="https://it.wikipedia.org/wiki/FilmTv" TargetMode="External"/><Relationship Id="rId33" Type="http://schemas.openxmlformats.org/officeDocument/2006/relationships/hyperlink" Target="https://it.wikipedia.org/wiki/Arnoldo_Mondadori_Editore" TargetMode="External"/><Relationship Id="rId38" Type="http://schemas.openxmlformats.org/officeDocument/2006/relationships/hyperlink" Target="https://it.wikipedia.org/wiki/Roberto_Silvestri" TargetMode="External"/><Relationship Id="rId46" Type="http://schemas.openxmlformats.org/officeDocument/2006/relationships/hyperlink" Target="https://www.nonsolocinema.com/le-riviste-specializzate-di-cinema.html" TargetMode="External"/><Relationship Id="rId59" Type="http://schemas.openxmlformats.org/officeDocument/2006/relationships/hyperlink" Target="https://it.wikipedia.org/wiki/ISSN" TargetMode="External"/><Relationship Id="rId67" Type="http://schemas.openxmlformats.org/officeDocument/2006/relationships/hyperlink" Target="https://it.wikipedia.org/wiki/FilmTv" TargetMode="External"/><Relationship Id="rId20" Type="http://schemas.openxmlformats.org/officeDocument/2006/relationships/hyperlink" Target="https://it.wikipedia.org/wiki/Emanuela_Martini" TargetMode="External"/><Relationship Id="rId41" Type="http://schemas.openxmlformats.org/officeDocument/2006/relationships/hyperlink" Target="http://filmtv.press/chi-siamo" TargetMode="External"/><Relationship Id="rId54" Type="http://schemas.openxmlformats.org/officeDocument/2006/relationships/hyperlink" Target="https://web.archive.org/web/20170316024649/http:/streaming.filmtvod.com/" TargetMode="External"/><Relationship Id="rId62" Type="http://schemas.openxmlformats.org/officeDocument/2006/relationships/hyperlink" Target="https://it.wikipedia.org/wiki/ISSN" TargetMode="External"/><Relationship Id="rId70" Type="http://schemas.openxmlformats.org/officeDocument/2006/relationships/hyperlink" Target="https://www.allthatdigital.it/film-tv-annuario-2022/"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it.wikipedia.org/wiki/Musica" TargetMode="External"/><Relationship Id="rId23" Type="http://schemas.openxmlformats.org/officeDocument/2006/relationships/hyperlink" Target="https://it.wikipedia.org/wiki/FilmTv.it" TargetMode="External"/><Relationship Id="rId28" Type="http://schemas.openxmlformats.org/officeDocument/2006/relationships/hyperlink" Target="https://it.wikipedia.org/wiki/FilmTv" TargetMode="External"/><Relationship Id="rId36" Type="http://schemas.openxmlformats.org/officeDocument/2006/relationships/hyperlink" Target="https://it.wikipedia.org/wiki/Premio_Sergio_Amidei" TargetMode="External"/><Relationship Id="rId49" Type="http://schemas.openxmlformats.org/officeDocument/2006/relationships/hyperlink" Target="http://www.filmtv.it/nick/39352/filmtv-rivista/" TargetMode="External"/><Relationship Id="rId57" Type="http://schemas.openxmlformats.org/officeDocument/2006/relationships/hyperlink" Target="https://startupitalia.eu/55906-20160511-mondadori-banzai-ecommerce" TargetMode="External"/><Relationship Id="rId10" Type="http://schemas.openxmlformats.org/officeDocument/2006/relationships/image" Target="media/image6.png"/><Relationship Id="rId31" Type="http://schemas.openxmlformats.org/officeDocument/2006/relationships/hyperlink" Target="https://it.wikipedia.org/wiki/FilmTv" TargetMode="External"/><Relationship Id="rId44" Type="http://schemas.openxmlformats.org/officeDocument/2006/relationships/hyperlink" Target="https://www.fantascienza.com/2436/arriva-il-sito-di-filmtv" TargetMode="External"/><Relationship Id="rId52" Type="http://schemas.openxmlformats.org/officeDocument/2006/relationships/image" Target="media/image9.png"/><Relationship Id="rId60" Type="http://schemas.openxmlformats.org/officeDocument/2006/relationships/hyperlink" Target="http://worldcat.org/issn/1121-9025&amp;lang=it" TargetMode="External"/><Relationship Id="rId65" Type="http://schemas.openxmlformats.org/officeDocument/2006/relationships/hyperlink" Target="https://it.wikipedia.org/wiki/FilmTv.it" TargetMode="External"/><Relationship Id="rId73" Type="http://schemas.openxmlformats.org/officeDocument/2006/relationships/hyperlink" Target="https://edicola.shop/i-quaderni-di-film-tv-2024-n-1-trimestrale-annuario-serie-tv-2023-edizione-2024.html"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it.wikipedia.org/wiki/Cinema" TargetMode="External"/><Relationship Id="rId18" Type="http://schemas.openxmlformats.org/officeDocument/2006/relationships/hyperlink" Target="https://it.wikipedia.org/wiki/FilmTv" TargetMode="External"/><Relationship Id="rId39" Type="http://schemas.openxmlformats.org/officeDocument/2006/relationships/hyperlink" Target="https://it.wikipedia.org/wiki/FilmTv" TargetMode="External"/><Relationship Id="rId34" Type="http://schemas.openxmlformats.org/officeDocument/2006/relationships/hyperlink" Target="https://it.wikipedia.org/wiki/FilmTv" TargetMode="External"/><Relationship Id="rId50" Type="http://schemas.openxmlformats.org/officeDocument/2006/relationships/hyperlink" Target="http://filmtv.press" TargetMode="External"/><Relationship Id="rId55" Type="http://schemas.openxmlformats.org/officeDocument/2006/relationships/hyperlink" Target="https://www.gruppomondadori.it/media/news-comunicati-stampa-e-social/anno-2016/closing-dellacquisizione-banzai-media-holding" TargetMode="External"/><Relationship Id="rId7" Type="http://schemas.openxmlformats.org/officeDocument/2006/relationships/image" Target="media/image3.jpeg"/><Relationship Id="rId71" Type="http://schemas.openxmlformats.org/officeDocument/2006/relationships/hyperlink" Target="https://www.filmtv.it/articoli/serial-mind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886</TotalTime>
  <Pages>1</Pages>
  <Words>3266</Words>
  <Characters>18622</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2026-05-07T15:05:00Z</dcterms:created>
  <dcterms:modified xsi:type="dcterms:W3CDTF">2026-05-08T06:03:00Z</dcterms:modified>
</cp:coreProperties>
</file>