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ECB24" w14:textId="3823798B" w:rsidR="002D0261" w:rsidRPr="00DA4429" w:rsidRDefault="002D0261" w:rsidP="0034764C">
      <w:pPr>
        <w:spacing w:after="0" w:line="240" w:lineRule="auto"/>
        <w:jc w:val="both"/>
        <w:rPr>
          <w:rFonts w:cstheme="minorHAnsi"/>
          <w:b/>
          <w:sz w:val="18"/>
          <w:szCs w:val="18"/>
        </w:rPr>
      </w:pPr>
      <w:r w:rsidRPr="00DA4429">
        <w:rPr>
          <w:rFonts w:cstheme="minorHAnsi"/>
          <w:b/>
          <w:color w:val="C00000"/>
          <w:sz w:val="44"/>
          <w:szCs w:val="44"/>
        </w:rPr>
        <w:t>AN</w:t>
      </w:r>
      <w:r>
        <w:rPr>
          <w:rFonts w:cstheme="minorHAnsi"/>
          <w:b/>
          <w:color w:val="C00000"/>
          <w:sz w:val="44"/>
          <w:szCs w:val="44"/>
        </w:rPr>
        <w:t>3833</w:t>
      </w:r>
      <w:r w:rsidRPr="00DA4429">
        <w:rPr>
          <w:rFonts w:cstheme="minorHAnsi"/>
          <w:b/>
          <w:sz w:val="36"/>
          <w:szCs w:val="36"/>
        </w:rPr>
        <w:t xml:space="preserve"> </w:t>
      </w:r>
      <w:r w:rsidRPr="00DA4429">
        <w:rPr>
          <w:rFonts w:cstheme="minorHAnsi"/>
          <w:b/>
          <w:sz w:val="36"/>
          <w:szCs w:val="36"/>
        </w:rPr>
        <w:tab/>
      </w:r>
      <w:r w:rsidRPr="00DA4429">
        <w:rPr>
          <w:rFonts w:cstheme="minorHAnsi"/>
          <w:b/>
          <w:sz w:val="36"/>
          <w:szCs w:val="36"/>
        </w:rPr>
        <w:tab/>
      </w:r>
      <w:r w:rsidRPr="00DA4429">
        <w:rPr>
          <w:rFonts w:cstheme="minorHAnsi"/>
          <w:b/>
          <w:sz w:val="36"/>
          <w:szCs w:val="36"/>
        </w:rPr>
        <w:tab/>
      </w:r>
      <w:r w:rsidRPr="00DA4429"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 w:rsidRPr="00DA4429">
        <w:rPr>
          <w:rFonts w:cstheme="minorHAnsi"/>
          <w:i/>
          <w:sz w:val="16"/>
          <w:szCs w:val="16"/>
        </w:rPr>
        <w:t>Scheda creata il</w:t>
      </w:r>
      <w:r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2</w:t>
      </w:r>
      <w:r>
        <w:rPr>
          <w:rFonts w:cstheme="minorHAnsi"/>
          <w:i/>
          <w:sz w:val="16"/>
          <w:szCs w:val="16"/>
        </w:rPr>
        <w:t>9</w:t>
      </w:r>
      <w:r>
        <w:rPr>
          <w:rFonts w:cstheme="minorHAnsi"/>
          <w:i/>
          <w:sz w:val="16"/>
          <w:szCs w:val="16"/>
        </w:rPr>
        <w:t xml:space="preserve"> maggio 2026</w:t>
      </w:r>
    </w:p>
    <w:p w14:paraId="6F59ECE3" w14:textId="77777777" w:rsidR="002D0261" w:rsidRPr="00DA4429" w:rsidRDefault="002D0261" w:rsidP="0034764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A4429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67BF1DD9" w14:textId="0A20081A" w:rsidR="002D0261" w:rsidRPr="008F4EC8" w:rsidRDefault="002D0261" w:rsidP="0034764C">
      <w:pPr>
        <w:spacing w:after="0" w:line="240" w:lineRule="auto"/>
        <w:jc w:val="both"/>
        <w:rPr>
          <w:bCs/>
          <w:sz w:val="26"/>
          <w:szCs w:val="26"/>
        </w:rPr>
      </w:pPr>
      <w:r w:rsidRPr="008F4EC8">
        <w:rPr>
          <w:bCs/>
          <w:sz w:val="26"/>
          <w:szCs w:val="26"/>
        </w:rPr>
        <w:t xml:space="preserve">Il </w:t>
      </w:r>
      <w:r w:rsidRPr="008F4EC8">
        <w:rPr>
          <w:bCs/>
          <w:sz w:val="26"/>
          <w:szCs w:val="26"/>
        </w:rPr>
        <w:t>*</w:t>
      </w:r>
      <w:r w:rsidRPr="008F4EC8">
        <w:rPr>
          <w:b/>
          <w:sz w:val="26"/>
          <w:szCs w:val="26"/>
        </w:rPr>
        <w:t>Santuario di Canneto, Settefrati</w:t>
      </w:r>
      <w:r w:rsidRPr="008F4EC8">
        <w:rPr>
          <w:bCs/>
          <w:sz w:val="26"/>
          <w:szCs w:val="26"/>
        </w:rPr>
        <w:t xml:space="preserve">. </w:t>
      </w:r>
      <w:r w:rsidRPr="008F4EC8">
        <w:rPr>
          <w:bCs/>
          <w:sz w:val="26"/>
          <w:szCs w:val="26"/>
        </w:rPr>
        <w:t>–</w:t>
      </w:r>
      <w:r w:rsidRPr="008F4EC8">
        <w:rPr>
          <w:bCs/>
          <w:sz w:val="26"/>
          <w:szCs w:val="26"/>
        </w:rPr>
        <w:t xml:space="preserve"> A</w:t>
      </w:r>
      <w:r w:rsidRPr="008F4EC8">
        <w:rPr>
          <w:bCs/>
          <w:sz w:val="26"/>
          <w:szCs w:val="26"/>
        </w:rPr>
        <w:t xml:space="preserve">nno </w:t>
      </w:r>
      <w:r w:rsidRPr="008F4EC8">
        <w:rPr>
          <w:bCs/>
          <w:sz w:val="26"/>
          <w:szCs w:val="26"/>
        </w:rPr>
        <w:t>1., n.</w:t>
      </w:r>
      <w:r w:rsidRPr="008F4EC8">
        <w:rPr>
          <w:bCs/>
          <w:sz w:val="26"/>
          <w:szCs w:val="26"/>
        </w:rPr>
        <w:t xml:space="preserve"> </w:t>
      </w:r>
      <w:r w:rsidRPr="008F4EC8">
        <w:rPr>
          <w:bCs/>
          <w:sz w:val="26"/>
          <w:szCs w:val="26"/>
        </w:rPr>
        <w:t>1 (</w:t>
      </w:r>
      <w:proofErr w:type="gramStart"/>
      <w:r w:rsidRPr="008F4EC8">
        <w:rPr>
          <w:bCs/>
          <w:sz w:val="26"/>
          <w:szCs w:val="26"/>
        </w:rPr>
        <w:t>1961)-</w:t>
      </w:r>
      <w:proofErr w:type="gramEnd"/>
      <w:r w:rsidRPr="008F4EC8">
        <w:rPr>
          <w:bCs/>
          <w:sz w:val="26"/>
          <w:szCs w:val="26"/>
        </w:rPr>
        <w:t>a</w:t>
      </w:r>
      <w:r w:rsidRPr="008F4EC8">
        <w:rPr>
          <w:bCs/>
          <w:sz w:val="26"/>
          <w:szCs w:val="26"/>
        </w:rPr>
        <w:t xml:space="preserve">nno </w:t>
      </w:r>
      <w:r w:rsidRPr="008F4EC8">
        <w:rPr>
          <w:bCs/>
          <w:sz w:val="26"/>
          <w:szCs w:val="26"/>
        </w:rPr>
        <w:t>34, n.</w:t>
      </w:r>
      <w:r w:rsidRPr="008F4EC8">
        <w:rPr>
          <w:bCs/>
          <w:sz w:val="26"/>
          <w:szCs w:val="26"/>
        </w:rPr>
        <w:t xml:space="preserve"> </w:t>
      </w:r>
      <w:r w:rsidRPr="008F4EC8">
        <w:rPr>
          <w:bCs/>
          <w:sz w:val="26"/>
          <w:szCs w:val="26"/>
        </w:rPr>
        <w:t>66 (1994)</w:t>
      </w:r>
      <w:r w:rsidR="0034764C" w:rsidRPr="008F4EC8">
        <w:rPr>
          <w:bCs/>
          <w:sz w:val="26"/>
          <w:szCs w:val="26"/>
        </w:rPr>
        <w:t>; 2. serie, anno 1, n. 1 (</w:t>
      </w:r>
      <w:proofErr w:type="gramStart"/>
      <w:r w:rsidR="0034764C" w:rsidRPr="008F4EC8">
        <w:rPr>
          <w:bCs/>
          <w:sz w:val="26"/>
          <w:szCs w:val="26"/>
        </w:rPr>
        <w:t>2004)-</w:t>
      </w:r>
      <w:proofErr w:type="gramEnd"/>
      <w:r w:rsidR="0034764C" w:rsidRPr="008F4EC8">
        <w:rPr>
          <w:bCs/>
          <w:sz w:val="26"/>
          <w:szCs w:val="26"/>
        </w:rPr>
        <w:t xml:space="preserve">  </w:t>
      </w:r>
      <w:proofErr w:type="gramStart"/>
      <w:r w:rsidR="0034764C" w:rsidRPr="008F4EC8">
        <w:rPr>
          <w:bCs/>
          <w:sz w:val="26"/>
          <w:szCs w:val="26"/>
        </w:rPr>
        <w:t xml:space="preserve">  </w:t>
      </w:r>
      <w:r w:rsidRPr="008F4EC8">
        <w:rPr>
          <w:bCs/>
          <w:sz w:val="26"/>
          <w:szCs w:val="26"/>
        </w:rPr>
        <w:t>.</w:t>
      </w:r>
      <w:proofErr w:type="gramEnd"/>
      <w:r w:rsidRPr="008F4EC8">
        <w:rPr>
          <w:bCs/>
          <w:sz w:val="26"/>
          <w:szCs w:val="26"/>
        </w:rPr>
        <w:t xml:space="preserve"> - [</w:t>
      </w:r>
      <w:proofErr w:type="gramStart"/>
      <w:r w:rsidRPr="008F4EC8">
        <w:rPr>
          <w:bCs/>
          <w:sz w:val="26"/>
          <w:szCs w:val="26"/>
        </w:rPr>
        <w:t>Settefrati :</w:t>
      </w:r>
      <w:proofErr w:type="gramEnd"/>
      <w:r w:rsidRPr="008F4EC8">
        <w:rPr>
          <w:bCs/>
          <w:sz w:val="26"/>
          <w:szCs w:val="26"/>
        </w:rPr>
        <w:t xml:space="preserve"> Santuario di Canneto], 1961-</w:t>
      </w:r>
      <w:r w:rsidR="0034764C" w:rsidRPr="008F4EC8">
        <w:rPr>
          <w:bCs/>
          <w:sz w:val="26"/>
          <w:szCs w:val="26"/>
        </w:rPr>
        <w:t xml:space="preserve">  </w:t>
      </w:r>
      <w:proofErr w:type="gramStart"/>
      <w:r w:rsidR="0034764C" w:rsidRPr="008F4EC8">
        <w:rPr>
          <w:bCs/>
          <w:sz w:val="26"/>
          <w:szCs w:val="26"/>
        </w:rPr>
        <w:t xml:space="preserve">  </w:t>
      </w:r>
      <w:r w:rsidRPr="008F4EC8">
        <w:rPr>
          <w:bCs/>
          <w:sz w:val="26"/>
          <w:szCs w:val="26"/>
        </w:rPr>
        <w:t>.</w:t>
      </w:r>
      <w:proofErr w:type="gramEnd"/>
      <w:r w:rsidRPr="008F4EC8">
        <w:rPr>
          <w:bCs/>
          <w:sz w:val="26"/>
          <w:szCs w:val="26"/>
        </w:rPr>
        <w:t xml:space="preserve"> </w:t>
      </w:r>
      <w:r w:rsidRPr="008F4EC8">
        <w:rPr>
          <w:bCs/>
          <w:sz w:val="26"/>
          <w:szCs w:val="26"/>
        </w:rPr>
        <w:t>–</w:t>
      </w:r>
      <w:r w:rsidRPr="008F4EC8">
        <w:rPr>
          <w:bCs/>
          <w:sz w:val="26"/>
          <w:szCs w:val="26"/>
        </w:rPr>
        <w:t xml:space="preserve"> </w:t>
      </w:r>
      <w:proofErr w:type="gramStart"/>
      <w:r w:rsidRPr="008F4EC8">
        <w:rPr>
          <w:bCs/>
          <w:sz w:val="26"/>
          <w:szCs w:val="26"/>
        </w:rPr>
        <w:t>v</w:t>
      </w:r>
      <w:r w:rsidRPr="008F4EC8">
        <w:rPr>
          <w:bCs/>
          <w:sz w:val="26"/>
          <w:szCs w:val="26"/>
        </w:rPr>
        <w:t>olumi</w:t>
      </w:r>
      <w:r w:rsidRPr="008F4EC8">
        <w:rPr>
          <w:bCs/>
          <w:sz w:val="26"/>
          <w:szCs w:val="26"/>
        </w:rPr>
        <w:t xml:space="preserve"> :</w:t>
      </w:r>
      <w:proofErr w:type="gramEnd"/>
      <w:r w:rsidRPr="008F4EC8">
        <w:rPr>
          <w:bCs/>
          <w:sz w:val="26"/>
          <w:szCs w:val="26"/>
        </w:rPr>
        <w:t xml:space="preserve"> </w:t>
      </w:r>
      <w:proofErr w:type="gramStart"/>
      <w:r w:rsidRPr="008F4EC8">
        <w:rPr>
          <w:bCs/>
          <w:sz w:val="26"/>
          <w:szCs w:val="26"/>
        </w:rPr>
        <w:t>ill. ;</w:t>
      </w:r>
      <w:proofErr w:type="gramEnd"/>
      <w:r w:rsidRPr="008F4EC8">
        <w:rPr>
          <w:bCs/>
          <w:sz w:val="26"/>
          <w:szCs w:val="26"/>
        </w:rPr>
        <w:t xml:space="preserve"> 24 cm. </w:t>
      </w:r>
      <w:r w:rsidRPr="008F4EC8">
        <w:rPr>
          <w:bCs/>
          <w:sz w:val="26"/>
          <w:szCs w:val="26"/>
        </w:rPr>
        <w:t>((</w:t>
      </w:r>
      <w:r w:rsidRPr="008F4EC8">
        <w:rPr>
          <w:bCs/>
          <w:sz w:val="26"/>
          <w:szCs w:val="26"/>
        </w:rPr>
        <w:t>Annuale</w:t>
      </w:r>
      <w:r w:rsidR="0034764C" w:rsidRPr="008F4EC8">
        <w:rPr>
          <w:bCs/>
          <w:sz w:val="26"/>
          <w:szCs w:val="26"/>
        </w:rPr>
        <w:t>;</w:t>
      </w:r>
      <w:r w:rsidRPr="008F4EC8">
        <w:rPr>
          <w:bCs/>
          <w:sz w:val="26"/>
          <w:szCs w:val="26"/>
        </w:rPr>
        <w:t xml:space="preserve"> </w:t>
      </w:r>
      <w:r w:rsidR="0034764C" w:rsidRPr="008F4EC8">
        <w:rPr>
          <w:bCs/>
          <w:sz w:val="26"/>
          <w:szCs w:val="26"/>
        </w:rPr>
        <w:t xml:space="preserve">quadrimestrale </w:t>
      </w:r>
      <w:r w:rsidRPr="008F4EC8">
        <w:rPr>
          <w:bCs/>
          <w:sz w:val="26"/>
          <w:szCs w:val="26"/>
        </w:rPr>
        <w:t xml:space="preserve">da agosto 1972. </w:t>
      </w:r>
      <w:r w:rsidRPr="008F4EC8">
        <w:rPr>
          <w:bCs/>
          <w:sz w:val="26"/>
          <w:szCs w:val="26"/>
        </w:rPr>
        <w:t>–</w:t>
      </w:r>
      <w:r w:rsidRPr="008F4EC8">
        <w:rPr>
          <w:bCs/>
          <w:sz w:val="26"/>
          <w:szCs w:val="26"/>
        </w:rPr>
        <w:t xml:space="preserve"> </w:t>
      </w:r>
      <w:r w:rsidR="00C61B5C" w:rsidRPr="008F4EC8">
        <w:rPr>
          <w:bCs/>
          <w:sz w:val="26"/>
          <w:szCs w:val="26"/>
        </w:rPr>
        <w:t>Da</w:t>
      </w:r>
      <w:r w:rsidR="00C61B5C" w:rsidRPr="008F4EC8">
        <w:rPr>
          <w:bCs/>
          <w:sz w:val="26"/>
          <w:szCs w:val="26"/>
        </w:rPr>
        <w:t xml:space="preserve"> anno 12,</w:t>
      </w:r>
      <w:r w:rsidR="00C61B5C" w:rsidRPr="008F4EC8">
        <w:rPr>
          <w:bCs/>
          <w:sz w:val="26"/>
          <w:szCs w:val="26"/>
        </w:rPr>
        <w:t xml:space="preserve"> n.</w:t>
      </w:r>
      <w:r w:rsidR="00C61B5C" w:rsidRPr="008F4EC8">
        <w:rPr>
          <w:bCs/>
          <w:sz w:val="26"/>
          <w:szCs w:val="26"/>
        </w:rPr>
        <w:t xml:space="preserve"> </w:t>
      </w:r>
      <w:r w:rsidR="00C61B5C" w:rsidRPr="008F4EC8">
        <w:rPr>
          <w:bCs/>
          <w:sz w:val="26"/>
          <w:szCs w:val="26"/>
        </w:rPr>
        <w:t>13</w:t>
      </w:r>
      <w:r w:rsidR="00C61B5C" w:rsidRPr="008F4EC8">
        <w:rPr>
          <w:bCs/>
          <w:sz w:val="26"/>
          <w:szCs w:val="26"/>
        </w:rPr>
        <w:t xml:space="preserve"> </w:t>
      </w:r>
      <w:r w:rsidR="00C61B5C" w:rsidRPr="008F4EC8">
        <w:rPr>
          <w:bCs/>
          <w:sz w:val="26"/>
          <w:szCs w:val="26"/>
        </w:rPr>
        <w:t>(1972) il tit</w:t>
      </w:r>
      <w:r w:rsidR="00C61B5C" w:rsidRPr="008F4EC8">
        <w:rPr>
          <w:bCs/>
          <w:sz w:val="26"/>
          <w:szCs w:val="26"/>
        </w:rPr>
        <w:t>olo</w:t>
      </w:r>
      <w:r w:rsidR="00C61B5C" w:rsidRPr="008F4EC8">
        <w:rPr>
          <w:bCs/>
          <w:sz w:val="26"/>
          <w:szCs w:val="26"/>
        </w:rPr>
        <w:t xml:space="preserve"> perde l'articolo iniziale. - </w:t>
      </w:r>
      <w:r w:rsidRPr="008F4EC8">
        <w:rPr>
          <w:bCs/>
          <w:sz w:val="26"/>
          <w:szCs w:val="26"/>
        </w:rPr>
        <w:t>Da</w:t>
      </w:r>
      <w:r w:rsidRPr="008F4EC8">
        <w:rPr>
          <w:bCs/>
          <w:sz w:val="26"/>
          <w:szCs w:val="26"/>
        </w:rPr>
        <w:t xml:space="preserve"> anno 13,</w:t>
      </w:r>
      <w:r w:rsidRPr="008F4EC8">
        <w:rPr>
          <w:bCs/>
          <w:sz w:val="26"/>
          <w:szCs w:val="26"/>
        </w:rPr>
        <w:t xml:space="preserve"> n.</w:t>
      </w:r>
      <w:r w:rsidRPr="008F4EC8">
        <w:rPr>
          <w:bCs/>
          <w:sz w:val="26"/>
          <w:szCs w:val="26"/>
        </w:rPr>
        <w:t xml:space="preserve"> </w:t>
      </w:r>
      <w:r w:rsidRPr="008F4EC8">
        <w:rPr>
          <w:bCs/>
          <w:sz w:val="26"/>
          <w:szCs w:val="26"/>
        </w:rPr>
        <w:t>14</w:t>
      </w:r>
      <w:r w:rsidRPr="008F4EC8">
        <w:rPr>
          <w:bCs/>
          <w:sz w:val="26"/>
          <w:szCs w:val="26"/>
        </w:rPr>
        <w:t xml:space="preserve"> </w:t>
      </w:r>
      <w:r w:rsidRPr="008F4EC8">
        <w:rPr>
          <w:bCs/>
          <w:sz w:val="26"/>
          <w:szCs w:val="26"/>
        </w:rPr>
        <w:t>(1973) compl</w:t>
      </w:r>
      <w:r w:rsidRPr="008F4EC8">
        <w:rPr>
          <w:bCs/>
          <w:sz w:val="26"/>
          <w:szCs w:val="26"/>
        </w:rPr>
        <w:t>emento</w:t>
      </w:r>
      <w:r w:rsidRPr="008F4EC8">
        <w:rPr>
          <w:bCs/>
          <w:sz w:val="26"/>
          <w:szCs w:val="26"/>
        </w:rPr>
        <w:t xml:space="preserve"> del tit</w:t>
      </w:r>
      <w:r w:rsidRPr="008F4EC8">
        <w:rPr>
          <w:bCs/>
          <w:sz w:val="26"/>
          <w:szCs w:val="26"/>
        </w:rPr>
        <w:t>olo</w:t>
      </w:r>
      <w:r w:rsidRPr="008F4EC8">
        <w:rPr>
          <w:bCs/>
          <w:sz w:val="26"/>
          <w:szCs w:val="26"/>
        </w:rPr>
        <w:t xml:space="preserve">: </w:t>
      </w:r>
      <w:r w:rsidRPr="008F4EC8">
        <w:rPr>
          <w:bCs/>
          <w:sz w:val="26"/>
          <w:szCs w:val="26"/>
        </w:rPr>
        <w:t>p</w:t>
      </w:r>
      <w:r w:rsidRPr="008F4EC8">
        <w:rPr>
          <w:bCs/>
          <w:sz w:val="26"/>
          <w:szCs w:val="26"/>
        </w:rPr>
        <w:t>eriodico illustrato</w:t>
      </w:r>
      <w:r w:rsidR="0034764C" w:rsidRPr="008F4EC8">
        <w:rPr>
          <w:bCs/>
          <w:sz w:val="26"/>
          <w:szCs w:val="26"/>
        </w:rPr>
        <w:t>; poi: bollettino illustrato quadrimestrale</w:t>
      </w:r>
      <w:r w:rsidRPr="008F4EC8">
        <w:rPr>
          <w:bCs/>
          <w:sz w:val="26"/>
          <w:szCs w:val="26"/>
        </w:rPr>
        <w:t xml:space="preserve">. - </w:t>
      </w:r>
      <w:r w:rsidR="0034764C" w:rsidRPr="008F4EC8">
        <w:rPr>
          <w:bCs/>
          <w:sz w:val="26"/>
          <w:szCs w:val="26"/>
        </w:rPr>
        <w:t>Direttore responsabile: Antonio Molle - In testa alla copertina: Diocesi di Sora, Cassino, Aquino, Pontecorvo</w:t>
      </w:r>
      <w:r w:rsidR="0034764C" w:rsidRPr="008F4EC8">
        <w:rPr>
          <w:bCs/>
          <w:sz w:val="26"/>
          <w:szCs w:val="26"/>
        </w:rPr>
        <w:t xml:space="preserve">. -  </w:t>
      </w:r>
      <w:r w:rsidR="0034764C" w:rsidRPr="008F4EC8">
        <w:rPr>
          <w:bCs/>
          <w:sz w:val="26"/>
          <w:szCs w:val="26"/>
        </w:rPr>
        <w:t xml:space="preserve">L’editore varia: </w:t>
      </w:r>
      <w:proofErr w:type="gramStart"/>
      <w:r w:rsidR="0034764C" w:rsidRPr="008F4EC8">
        <w:rPr>
          <w:bCs/>
          <w:sz w:val="26"/>
          <w:szCs w:val="26"/>
        </w:rPr>
        <w:t>Roccasecca :</w:t>
      </w:r>
      <w:proofErr w:type="gramEnd"/>
      <w:r w:rsidR="0034764C" w:rsidRPr="008F4EC8">
        <w:rPr>
          <w:bCs/>
          <w:sz w:val="26"/>
          <w:szCs w:val="26"/>
        </w:rPr>
        <w:t xml:space="preserve"> Tipografia Arte Stampa Editore. </w:t>
      </w:r>
      <w:r w:rsidR="0034764C" w:rsidRPr="008F4EC8">
        <w:rPr>
          <w:bCs/>
          <w:sz w:val="26"/>
          <w:szCs w:val="26"/>
        </w:rPr>
        <w:t xml:space="preserve">– Disponibile anche online. - </w:t>
      </w:r>
      <w:r w:rsidRPr="008F4EC8">
        <w:rPr>
          <w:bCs/>
          <w:sz w:val="26"/>
          <w:szCs w:val="26"/>
        </w:rPr>
        <w:t>RML0086920</w:t>
      </w:r>
      <w:r w:rsidR="0034764C" w:rsidRPr="008F4EC8">
        <w:rPr>
          <w:bCs/>
          <w:sz w:val="26"/>
          <w:szCs w:val="26"/>
        </w:rPr>
        <w:t xml:space="preserve">; </w:t>
      </w:r>
      <w:r w:rsidR="0034764C" w:rsidRPr="008F4EC8">
        <w:rPr>
          <w:bCs/>
          <w:sz w:val="26"/>
          <w:szCs w:val="26"/>
        </w:rPr>
        <w:t>RL10124862</w:t>
      </w:r>
    </w:p>
    <w:p w14:paraId="5B224AA0" w14:textId="4434DAE8" w:rsidR="0034764C" w:rsidRPr="008F4EC8" w:rsidRDefault="0034764C" w:rsidP="0034764C">
      <w:pPr>
        <w:spacing w:after="0" w:line="240" w:lineRule="auto"/>
        <w:jc w:val="both"/>
        <w:rPr>
          <w:b/>
          <w:sz w:val="26"/>
          <w:szCs w:val="26"/>
        </w:rPr>
      </w:pPr>
      <w:r w:rsidRPr="008F4EC8">
        <w:rPr>
          <w:bCs/>
          <w:sz w:val="26"/>
          <w:szCs w:val="26"/>
        </w:rPr>
        <w:t xml:space="preserve">Titolo della copertina: </w:t>
      </w:r>
      <w:r w:rsidR="002D0261" w:rsidRPr="008F4EC8">
        <w:rPr>
          <w:bCs/>
          <w:sz w:val="26"/>
          <w:szCs w:val="26"/>
        </w:rPr>
        <w:t>*</w:t>
      </w:r>
      <w:r w:rsidR="002D0261" w:rsidRPr="008F4EC8">
        <w:rPr>
          <w:bCs/>
          <w:sz w:val="26"/>
          <w:szCs w:val="26"/>
        </w:rPr>
        <w:t>Basilica</w:t>
      </w:r>
      <w:r w:rsidR="00755397" w:rsidRPr="008F4EC8">
        <w:rPr>
          <w:bCs/>
          <w:sz w:val="26"/>
          <w:szCs w:val="26"/>
        </w:rPr>
        <w:t xml:space="preserve"> </w:t>
      </w:r>
      <w:r w:rsidRPr="008F4EC8">
        <w:rPr>
          <w:bCs/>
          <w:sz w:val="26"/>
          <w:szCs w:val="26"/>
        </w:rPr>
        <w:t>-</w:t>
      </w:r>
      <w:r w:rsidR="00755397" w:rsidRPr="008F4EC8">
        <w:rPr>
          <w:bCs/>
          <w:sz w:val="26"/>
          <w:szCs w:val="26"/>
        </w:rPr>
        <w:t xml:space="preserve"> </w:t>
      </w:r>
      <w:r w:rsidR="002D0261" w:rsidRPr="008F4EC8">
        <w:rPr>
          <w:bCs/>
          <w:sz w:val="26"/>
          <w:szCs w:val="26"/>
        </w:rPr>
        <w:t xml:space="preserve">Santuario </w:t>
      </w:r>
      <w:r w:rsidRPr="008F4EC8">
        <w:rPr>
          <w:bCs/>
          <w:sz w:val="26"/>
          <w:szCs w:val="26"/>
        </w:rPr>
        <w:t>r</w:t>
      </w:r>
      <w:r w:rsidR="002D0261" w:rsidRPr="008F4EC8">
        <w:rPr>
          <w:bCs/>
          <w:sz w:val="26"/>
          <w:szCs w:val="26"/>
        </w:rPr>
        <w:t>egionale Beata Vergine Maria Regina</w:t>
      </w:r>
      <w:r w:rsidR="00755397" w:rsidRPr="008F4EC8">
        <w:rPr>
          <w:bCs/>
          <w:sz w:val="26"/>
          <w:szCs w:val="26"/>
        </w:rPr>
        <w:t>,</w:t>
      </w:r>
      <w:r w:rsidR="002D0261" w:rsidRPr="008F4EC8">
        <w:rPr>
          <w:bCs/>
          <w:sz w:val="26"/>
          <w:szCs w:val="26"/>
        </w:rPr>
        <w:t xml:space="preserve"> di Canneto</w:t>
      </w:r>
    </w:p>
    <w:p w14:paraId="02A91DDC" w14:textId="77777777" w:rsidR="0034764C" w:rsidRPr="008F4EC8" w:rsidRDefault="0034764C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sz w:val="26"/>
          <w:szCs w:val="26"/>
        </w:rPr>
        <w:t>Autore: Santuario di Canneto &lt;Settefrati&gt;</w:t>
      </w:r>
    </w:p>
    <w:p w14:paraId="7A9B5D7E" w14:textId="77777777" w:rsidR="00755397" w:rsidRPr="008F4EC8" w:rsidRDefault="002D0261" w:rsidP="0034764C">
      <w:pPr>
        <w:spacing w:after="0" w:line="240" w:lineRule="auto"/>
        <w:jc w:val="both"/>
        <w:rPr>
          <w:bCs/>
          <w:sz w:val="26"/>
          <w:szCs w:val="26"/>
        </w:rPr>
      </w:pPr>
      <w:r w:rsidRPr="008F4EC8">
        <w:rPr>
          <w:bCs/>
          <w:sz w:val="26"/>
          <w:szCs w:val="26"/>
        </w:rPr>
        <w:t>A</w:t>
      </w:r>
      <w:r w:rsidR="0034764C" w:rsidRPr="008F4EC8">
        <w:rPr>
          <w:bCs/>
          <w:sz w:val="26"/>
          <w:szCs w:val="26"/>
        </w:rPr>
        <w:t>ltri a</w:t>
      </w:r>
      <w:r w:rsidRPr="008F4EC8">
        <w:rPr>
          <w:bCs/>
          <w:sz w:val="26"/>
          <w:szCs w:val="26"/>
        </w:rPr>
        <w:t xml:space="preserve">utori: </w:t>
      </w:r>
      <w:r w:rsidRPr="008F4EC8">
        <w:rPr>
          <w:bCs/>
          <w:sz w:val="26"/>
          <w:szCs w:val="26"/>
        </w:rPr>
        <w:t xml:space="preserve">Molle, </w:t>
      </w:r>
      <w:proofErr w:type="gramStart"/>
      <w:r w:rsidRPr="008F4EC8">
        <w:rPr>
          <w:bCs/>
          <w:sz w:val="26"/>
          <w:szCs w:val="26"/>
        </w:rPr>
        <w:t xml:space="preserve">Antonio </w:t>
      </w:r>
      <w:r w:rsidRPr="008F4EC8">
        <w:rPr>
          <w:bCs/>
          <w:sz w:val="26"/>
          <w:szCs w:val="26"/>
        </w:rPr>
        <w:t>;</w:t>
      </w:r>
      <w:proofErr w:type="gramEnd"/>
      <w:r w:rsidRPr="008F4EC8">
        <w:rPr>
          <w:bCs/>
          <w:sz w:val="26"/>
          <w:szCs w:val="26"/>
        </w:rPr>
        <w:t xml:space="preserve"> </w:t>
      </w:r>
      <w:r w:rsidRPr="008F4EC8">
        <w:rPr>
          <w:bCs/>
          <w:sz w:val="26"/>
          <w:szCs w:val="26"/>
        </w:rPr>
        <w:t>Diocesi di Sora-Cassino-Aquino-Pontecorvo</w:t>
      </w:r>
    </w:p>
    <w:p w14:paraId="14DA1818" w14:textId="0A9A2C35" w:rsidR="002D0261" w:rsidRPr="008F4EC8" w:rsidRDefault="00755397" w:rsidP="0034764C">
      <w:pPr>
        <w:spacing w:after="0" w:line="240" w:lineRule="auto"/>
        <w:jc w:val="both"/>
        <w:rPr>
          <w:bCs/>
          <w:sz w:val="26"/>
          <w:szCs w:val="26"/>
        </w:rPr>
      </w:pPr>
      <w:r w:rsidRPr="008F4EC8">
        <w:rPr>
          <w:bCs/>
          <w:sz w:val="26"/>
          <w:szCs w:val="26"/>
        </w:rPr>
        <w:t xml:space="preserve">Soggetto: </w:t>
      </w:r>
      <w:r w:rsidRPr="008F4EC8">
        <w:rPr>
          <w:bCs/>
          <w:sz w:val="26"/>
          <w:szCs w:val="26"/>
        </w:rPr>
        <w:t>Santuario di Canneto &lt;Settefrati&gt;</w:t>
      </w:r>
      <w:r w:rsidRPr="008F4EC8">
        <w:rPr>
          <w:bCs/>
          <w:sz w:val="26"/>
          <w:szCs w:val="26"/>
        </w:rPr>
        <w:t xml:space="preserve"> - Periodici</w:t>
      </w:r>
      <w:r w:rsidR="002D0261" w:rsidRPr="008F4EC8">
        <w:rPr>
          <w:bCs/>
          <w:sz w:val="26"/>
          <w:szCs w:val="26"/>
        </w:rPr>
        <w:t xml:space="preserve"> </w:t>
      </w:r>
    </w:p>
    <w:p w14:paraId="607A2BDB" w14:textId="30060C37" w:rsidR="0034764C" w:rsidRPr="008F4EC8" w:rsidRDefault="0034764C" w:rsidP="0034764C">
      <w:pPr>
        <w:spacing w:after="0" w:line="240" w:lineRule="auto"/>
        <w:jc w:val="both"/>
        <w:rPr>
          <w:bCs/>
          <w:sz w:val="26"/>
          <w:szCs w:val="26"/>
        </w:rPr>
      </w:pPr>
      <w:r w:rsidRPr="008F4EC8">
        <w:rPr>
          <w:b/>
          <w:color w:val="C00000"/>
          <w:sz w:val="26"/>
          <w:szCs w:val="26"/>
        </w:rPr>
        <w:t xml:space="preserve">Copia digitale: </w:t>
      </w:r>
      <w:hyperlink r:id="rId4" w:history="1">
        <w:r w:rsidRPr="008F4EC8">
          <w:rPr>
            <w:rStyle w:val="Collegamentoipertestuale"/>
            <w:bCs/>
            <w:sz w:val="26"/>
            <w:szCs w:val="26"/>
          </w:rPr>
          <w:t>1961-</w:t>
        </w:r>
      </w:hyperlink>
    </w:p>
    <w:p w14:paraId="1407FE5E" w14:textId="77777777" w:rsidR="00755397" w:rsidRPr="008F4EC8" w:rsidRDefault="00755397" w:rsidP="0034764C">
      <w:pPr>
        <w:spacing w:after="0" w:line="240" w:lineRule="auto"/>
        <w:jc w:val="both"/>
        <w:rPr>
          <w:bCs/>
          <w:sz w:val="26"/>
          <w:szCs w:val="26"/>
        </w:rPr>
      </w:pPr>
    </w:p>
    <w:p w14:paraId="15479072" w14:textId="658539F0" w:rsidR="0034764C" w:rsidRPr="008F4EC8" w:rsidRDefault="00755397" w:rsidP="00755397">
      <w:pPr>
        <w:spacing w:after="0" w:line="240" w:lineRule="auto"/>
        <w:jc w:val="center"/>
        <w:rPr>
          <w:bCs/>
          <w:sz w:val="26"/>
          <w:szCs w:val="26"/>
        </w:rPr>
      </w:pPr>
      <w:r w:rsidRPr="008F4EC8">
        <w:rPr>
          <w:bCs/>
          <w:noProof/>
          <w:sz w:val="26"/>
          <w:szCs w:val="26"/>
        </w:rPr>
        <w:drawing>
          <wp:inline distT="0" distB="0" distL="0" distR="0" wp14:anchorId="2C05F4B2" wp14:editId="55DA058C">
            <wp:extent cx="2246400" cy="3240000"/>
            <wp:effectExtent l="0" t="0" r="1905" b="0"/>
            <wp:docPr id="91823330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4EC8">
        <w:rPr>
          <w:bCs/>
          <w:noProof/>
          <w:sz w:val="26"/>
          <w:szCs w:val="26"/>
        </w:rPr>
        <w:drawing>
          <wp:inline distT="0" distB="0" distL="0" distR="0" wp14:anchorId="55DDF552" wp14:editId="430C9C6E">
            <wp:extent cx="2174400" cy="3240000"/>
            <wp:effectExtent l="0" t="0" r="0" b="0"/>
            <wp:docPr id="140260376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D3A5C" w14:textId="270E7E47" w:rsidR="002D0261" w:rsidRPr="008F4EC8" w:rsidRDefault="002D0261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b/>
          <w:sz w:val="26"/>
          <w:szCs w:val="26"/>
        </w:rPr>
        <w:t xml:space="preserve">*Quaderni del Santuario di </w:t>
      </w:r>
      <w:proofErr w:type="gramStart"/>
      <w:r w:rsidRPr="008F4EC8">
        <w:rPr>
          <w:b/>
          <w:sz w:val="26"/>
          <w:szCs w:val="26"/>
        </w:rPr>
        <w:t xml:space="preserve">Canneto </w:t>
      </w:r>
      <w:r w:rsidRPr="008F4EC8">
        <w:rPr>
          <w:sz w:val="26"/>
          <w:szCs w:val="26"/>
        </w:rPr>
        <w:t>:</w:t>
      </w:r>
      <w:proofErr w:type="gramEnd"/>
      <w:r w:rsidRPr="008F4EC8">
        <w:rPr>
          <w:sz w:val="26"/>
          <w:szCs w:val="26"/>
        </w:rPr>
        <w:t xml:space="preserve"> temi di riflessione mariana. </w:t>
      </w:r>
      <w:r w:rsidRPr="008F4EC8">
        <w:rPr>
          <w:sz w:val="26"/>
          <w:szCs w:val="26"/>
        </w:rPr>
        <w:t>–</w:t>
      </w:r>
      <w:r w:rsidRPr="008F4EC8">
        <w:rPr>
          <w:sz w:val="26"/>
          <w:szCs w:val="26"/>
        </w:rPr>
        <w:t xml:space="preserve"> 1</w:t>
      </w:r>
      <w:r w:rsidRPr="008F4EC8">
        <w:rPr>
          <w:sz w:val="26"/>
          <w:szCs w:val="26"/>
        </w:rPr>
        <w:t xml:space="preserve"> </w:t>
      </w:r>
      <w:r w:rsidRPr="008F4EC8">
        <w:rPr>
          <w:sz w:val="26"/>
          <w:szCs w:val="26"/>
        </w:rPr>
        <w:t>(</w:t>
      </w:r>
      <w:proofErr w:type="gramStart"/>
      <w:r w:rsidRPr="008F4EC8">
        <w:rPr>
          <w:sz w:val="26"/>
          <w:szCs w:val="26"/>
        </w:rPr>
        <w:t>2005)-</w:t>
      </w:r>
      <w:proofErr w:type="gramEnd"/>
      <w:r w:rsidRPr="008F4EC8">
        <w:rPr>
          <w:sz w:val="26"/>
          <w:szCs w:val="26"/>
        </w:rPr>
        <w:t>10 (2014</w:t>
      </w:r>
      <w:proofErr w:type="gramStart"/>
      <w:r w:rsidRPr="008F4EC8">
        <w:rPr>
          <w:sz w:val="26"/>
          <w:szCs w:val="26"/>
        </w:rPr>
        <w:t>)</w:t>
      </w:r>
      <w:r w:rsidRPr="008F4EC8">
        <w:rPr>
          <w:sz w:val="26"/>
          <w:szCs w:val="26"/>
        </w:rPr>
        <w:t>.-</w:t>
      </w:r>
      <w:proofErr w:type="gramEnd"/>
      <w:r w:rsidRPr="008F4EC8">
        <w:rPr>
          <w:sz w:val="26"/>
          <w:szCs w:val="26"/>
        </w:rPr>
        <w:t xml:space="preserve"> [Settefrati</w:t>
      </w:r>
      <w:proofErr w:type="gramStart"/>
      <w:r w:rsidRPr="008F4EC8">
        <w:rPr>
          <w:sz w:val="26"/>
          <w:szCs w:val="26"/>
        </w:rPr>
        <w:t>] :</w:t>
      </w:r>
      <w:proofErr w:type="gramEnd"/>
      <w:r w:rsidRPr="008F4EC8">
        <w:rPr>
          <w:sz w:val="26"/>
          <w:szCs w:val="26"/>
        </w:rPr>
        <w:t xml:space="preserve"> Santuario di </w:t>
      </w:r>
      <w:proofErr w:type="gramStart"/>
      <w:r w:rsidRPr="008F4EC8">
        <w:rPr>
          <w:sz w:val="26"/>
          <w:szCs w:val="26"/>
        </w:rPr>
        <w:t>Canneto ;</w:t>
      </w:r>
      <w:proofErr w:type="gramEnd"/>
      <w:r w:rsidRPr="008F4EC8">
        <w:rPr>
          <w:sz w:val="26"/>
          <w:szCs w:val="26"/>
        </w:rPr>
        <w:t xml:space="preserve"> </w:t>
      </w:r>
      <w:proofErr w:type="gramStart"/>
      <w:r w:rsidRPr="008F4EC8">
        <w:rPr>
          <w:sz w:val="26"/>
          <w:szCs w:val="26"/>
        </w:rPr>
        <w:t>Formia :</w:t>
      </w:r>
      <w:proofErr w:type="gramEnd"/>
      <w:r w:rsidRPr="008F4EC8">
        <w:rPr>
          <w:sz w:val="26"/>
          <w:szCs w:val="26"/>
        </w:rPr>
        <w:t xml:space="preserve"> </w:t>
      </w:r>
      <w:proofErr w:type="spellStart"/>
      <w:r w:rsidRPr="008F4EC8">
        <w:rPr>
          <w:sz w:val="26"/>
          <w:szCs w:val="26"/>
        </w:rPr>
        <w:t>Graficart</w:t>
      </w:r>
      <w:proofErr w:type="spellEnd"/>
      <w:r w:rsidRPr="008F4EC8">
        <w:rPr>
          <w:sz w:val="26"/>
          <w:szCs w:val="26"/>
        </w:rPr>
        <w:t>, 2005-</w:t>
      </w:r>
      <w:r w:rsidRPr="008F4EC8">
        <w:rPr>
          <w:sz w:val="26"/>
          <w:szCs w:val="26"/>
        </w:rPr>
        <w:t>2010</w:t>
      </w:r>
      <w:r w:rsidRPr="008F4EC8">
        <w:rPr>
          <w:sz w:val="26"/>
          <w:szCs w:val="26"/>
        </w:rPr>
        <w:t xml:space="preserve">. </w:t>
      </w:r>
      <w:r w:rsidRPr="008F4EC8">
        <w:rPr>
          <w:sz w:val="26"/>
          <w:szCs w:val="26"/>
        </w:rPr>
        <w:t xml:space="preserve">– 10 </w:t>
      </w:r>
      <w:proofErr w:type="gramStart"/>
      <w:r w:rsidRPr="008F4EC8">
        <w:rPr>
          <w:sz w:val="26"/>
          <w:szCs w:val="26"/>
        </w:rPr>
        <w:t>v</w:t>
      </w:r>
      <w:r w:rsidRPr="008F4EC8">
        <w:rPr>
          <w:sz w:val="26"/>
          <w:szCs w:val="26"/>
        </w:rPr>
        <w:t>olumi</w:t>
      </w:r>
      <w:r w:rsidRPr="008F4EC8">
        <w:rPr>
          <w:sz w:val="26"/>
          <w:szCs w:val="26"/>
        </w:rPr>
        <w:t xml:space="preserve"> :</w:t>
      </w:r>
      <w:proofErr w:type="gramEnd"/>
      <w:r w:rsidRPr="008F4EC8">
        <w:rPr>
          <w:sz w:val="26"/>
          <w:szCs w:val="26"/>
        </w:rPr>
        <w:t xml:space="preserve"> </w:t>
      </w:r>
      <w:proofErr w:type="gramStart"/>
      <w:r w:rsidRPr="008F4EC8">
        <w:rPr>
          <w:sz w:val="26"/>
          <w:szCs w:val="26"/>
        </w:rPr>
        <w:t>ill. ;</w:t>
      </w:r>
      <w:proofErr w:type="gramEnd"/>
      <w:r w:rsidRPr="008F4EC8">
        <w:rPr>
          <w:sz w:val="26"/>
          <w:szCs w:val="26"/>
        </w:rPr>
        <w:t xml:space="preserve"> 22 cm. ((Annuale. </w:t>
      </w:r>
      <w:r w:rsidRPr="008F4EC8">
        <w:rPr>
          <w:sz w:val="26"/>
          <w:szCs w:val="26"/>
        </w:rPr>
        <w:t>–</w:t>
      </w:r>
      <w:r w:rsidRPr="008F4EC8">
        <w:rPr>
          <w:sz w:val="26"/>
          <w:szCs w:val="26"/>
        </w:rPr>
        <w:t xml:space="preserve"> In calce al frontespizio: Diocesi di Sora-Aquino-Pontecorvo. - Ogni fascicolo ha anche un proprio ISBN. - In ogni fascicolo la pagina iniziale contiene elenco delle ricorrenze religiose celebrate nell'anno passato e di cui si parla negli articoli interni. - </w:t>
      </w:r>
      <w:r w:rsidRPr="008F4EC8">
        <w:rPr>
          <w:sz w:val="26"/>
          <w:szCs w:val="26"/>
        </w:rPr>
        <w:t xml:space="preserve">L’editore varia: </w:t>
      </w:r>
      <w:proofErr w:type="gramStart"/>
      <w:r w:rsidRPr="008F4EC8">
        <w:rPr>
          <w:sz w:val="26"/>
          <w:szCs w:val="26"/>
        </w:rPr>
        <w:t>Roccasecca :</w:t>
      </w:r>
      <w:proofErr w:type="gramEnd"/>
      <w:r w:rsidRPr="008F4EC8">
        <w:rPr>
          <w:sz w:val="26"/>
          <w:szCs w:val="26"/>
        </w:rPr>
        <w:t xml:space="preserve"> Tipografia Arte Stampa Editore</w:t>
      </w:r>
      <w:r w:rsidRPr="008F4EC8">
        <w:rPr>
          <w:sz w:val="26"/>
          <w:szCs w:val="26"/>
        </w:rPr>
        <w:t xml:space="preserve">. - </w:t>
      </w:r>
      <w:r w:rsidRPr="008F4EC8">
        <w:rPr>
          <w:sz w:val="26"/>
          <w:szCs w:val="26"/>
        </w:rPr>
        <w:t xml:space="preserve">ISSN 1826-1736. - ACNP P003372800. </w:t>
      </w:r>
      <w:r w:rsidRPr="008F4EC8">
        <w:rPr>
          <w:sz w:val="26"/>
          <w:szCs w:val="26"/>
        </w:rPr>
        <w:t xml:space="preserve">- </w:t>
      </w:r>
      <w:r w:rsidRPr="008F4EC8">
        <w:rPr>
          <w:sz w:val="26"/>
          <w:szCs w:val="26"/>
        </w:rPr>
        <w:t>RMS1497122</w:t>
      </w:r>
    </w:p>
    <w:p w14:paraId="58148A1A" w14:textId="1364CCAE" w:rsidR="002D0261" w:rsidRPr="008F4EC8" w:rsidRDefault="002D0261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sz w:val="26"/>
          <w:szCs w:val="26"/>
        </w:rPr>
        <w:t>Autore: Santuario di Canneto</w:t>
      </w:r>
      <w:r w:rsidRPr="008F4EC8">
        <w:rPr>
          <w:sz w:val="26"/>
          <w:szCs w:val="26"/>
        </w:rPr>
        <w:t xml:space="preserve"> &lt;Settefrati&gt;</w:t>
      </w:r>
    </w:p>
    <w:p w14:paraId="35781475" w14:textId="4A884C88" w:rsidR="002D0261" w:rsidRPr="008F4EC8" w:rsidRDefault="002D0261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sz w:val="26"/>
          <w:szCs w:val="26"/>
        </w:rPr>
        <w:t>Soggett</w:t>
      </w:r>
      <w:r w:rsidR="0034764C" w:rsidRPr="008F4EC8">
        <w:rPr>
          <w:sz w:val="26"/>
          <w:szCs w:val="26"/>
        </w:rPr>
        <w:t>o</w:t>
      </w:r>
      <w:r w:rsidRPr="008F4EC8">
        <w:rPr>
          <w:sz w:val="26"/>
          <w:szCs w:val="26"/>
        </w:rPr>
        <w:t xml:space="preserve">: Mariologia </w:t>
      </w:r>
      <w:r w:rsidR="008F4EC8">
        <w:rPr>
          <w:sz w:val="26"/>
          <w:szCs w:val="26"/>
        </w:rPr>
        <w:t>–</w:t>
      </w:r>
      <w:r w:rsidRPr="008F4EC8">
        <w:rPr>
          <w:sz w:val="26"/>
          <w:szCs w:val="26"/>
        </w:rPr>
        <w:t xml:space="preserve"> Periodici</w:t>
      </w:r>
      <w:r w:rsidR="008F4EC8">
        <w:rPr>
          <w:sz w:val="26"/>
          <w:szCs w:val="26"/>
        </w:rPr>
        <w:tab/>
      </w:r>
      <w:r w:rsidR="008F4EC8">
        <w:rPr>
          <w:sz w:val="26"/>
          <w:szCs w:val="26"/>
        </w:rPr>
        <w:tab/>
      </w:r>
      <w:r w:rsidR="008F4EC8">
        <w:rPr>
          <w:sz w:val="26"/>
          <w:szCs w:val="26"/>
        </w:rPr>
        <w:tab/>
      </w:r>
      <w:r w:rsidR="008F4EC8">
        <w:rPr>
          <w:sz w:val="26"/>
          <w:szCs w:val="26"/>
        </w:rPr>
        <w:tab/>
      </w:r>
      <w:r w:rsidR="008F4EC8">
        <w:rPr>
          <w:sz w:val="26"/>
          <w:szCs w:val="26"/>
        </w:rPr>
        <w:tab/>
      </w:r>
      <w:r w:rsidR="008F4EC8">
        <w:rPr>
          <w:sz w:val="26"/>
          <w:szCs w:val="26"/>
        </w:rPr>
        <w:tab/>
      </w:r>
      <w:r w:rsidRPr="008F4EC8">
        <w:rPr>
          <w:sz w:val="26"/>
          <w:szCs w:val="26"/>
        </w:rPr>
        <w:t>Classe: D232.9105</w:t>
      </w:r>
    </w:p>
    <w:p w14:paraId="3A62386B" w14:textId="77777777" w:rsidR="0034764C" w:rsidRDefault="0034764C" w:rsidP="0034764C">
      <w:pPr>
        <w:spacing w:after="0" w:line="240" w:lineRule="auto"/>
        <w:jc w:val="both"/>
      </w:pPr>
    </w:p>
    <w:p w14:paraId="1B0C412C" w14:textId="77777777" w:rsidR="002D0261" w:rsidRPr="002D0261" w:rsidRDefault="002D0261" w:rsidP="0034764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D0261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3DCA758C" w14:textId="76F0C8E7" w:rsidR="002D0261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sz w:val="26"/>
          <w:szCs w:val="26"/>
        </w:rPr>
        <w:t>Il "</w:t>
      </w:r>
      <w:r w:rsidRPr="008F4EC8">
        <w:rPr>
          <w:b/>
          <w:bCs/>
          <w:sz w:val="26"/>
          <w:szCs w:val="26"/>
        </w:rPr>
        <w:t>Bollettino</w:t>
      </w:r>
      <w:r w:rsidRPr="008F4EC8">
        <w:rPr>
          <w:sz w:val="26"/>
          <w:szCs w:val="26"/>
        </w:rPr>
        <w:t>", che esce quadrimestralmente, per notificare l'attività del Santuario, i programmi e le iniziative. Ha carattere divulgativo perché i pellegrini possano essere messi costantemente a conoscenza di tutto ciò che avviene nella Valle di Canneto.</w:t>
      </w:r>
    </w:p>
    <w:p w14:paraId="335AE768" w14:textId="77777777" w:rsidR="00755397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</w:p>
    <w:p w14:paraId="74369EEE" w14:textId="01BA86B9" w:rsidR="00755397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sz w:val="26"/>
          <w:szCs w:val="26"/>
        </w:rPr>
        <w:t>I "</w:t>
      </w:r>
      <w:r w:rsidRPr="008F4EC8">
        <w:rPr>
          <w:b/>
          <w:bCs/>
          <w:sz w:val="26"/>
          <w:szCs w:val="26"/>
        </w:rPr>
        <w:t>Quaderni</w:t>
      </w:r>
      <w:r w:rsidRPr="008F4EC8">
        <w:rPr>
          <w:sz w:val="26"/>
          <w:szCs w:val="26"/>
        </w:rPr>
        <w:t>", che hanno uscita annuale e trattano di specifiche tematiche teologiche e mariologiche legate a ricorrenze fondamentali della Chiesa universale o della Chiesa locale. Sono diretti essenzialmente a sacerdoti, insegnanti, catechisti e operatori pastorali desiderosi di approfondimenti specialistici.</w:t>
      </w:r>
    </w:p>
    <w:p w14:paraId="1EA276A8" w14:textId="349C6AFC" w:rsidR="0031062F" w:rsidRPr="008F4EC8" w:rsidRDefault="0031062F" w:rsidP="0034764C">
      <w:pPr>
        <w:spacing w:after="0" w:line="240" w:lineRule="auto"/>
        <w:jc w:val="both"/>
        <w:rPr>
          <w:sz w:val="26"/>
          <w:szCs w:val="26"/>
        </w:rPr>
      </w:pPr>
    </w:p>
    <w:p w14:paraId="0303C29E" w14:textId="4FFE409B" w:rsidR="00755397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sz w:val="26"/>
          <w:szCs w:val="26"/>
        </w:rPr>
        <w:t>Il "</w:t>
      </w:r>
      <w:r w:rsidRPr="008F4EC8">
        <w:rPr>
          <w:b/>
          <w:bCs/>
          <w:sz w:val="26"/>
          <w:szCs w:val="26"/>
        </w:rPr>
        <w:t>Calendario</w:t>
      </w:r>
      <w:r w:rsidRPr="008F4EC8">
        <w:rPr>
          <w:sz w:val="26"/>
          <w:szCs w:val="26"/>
        </w:rPr>
        <w:t>", che viene realizzato per scandire le tappe dell'anno in corso alla luce di alcune foto storiche riguardanti il santuario.</w:t>
      </w:r>
    </w:p>
    <w:p w14:paraId="4A5978B9" w14:textId="0EDE6C09" w:rsidR="00755397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  <w:hyperlink r:id="rId7" w:history="1">
        <w:r w:rsidRPr="008F4EC8">
          <w:rPr>
            <w:rStyle w:val="Collegamentoipertestuale"/>
            <w:sz w:val="26"/>
            <w:szCs w:val="26"/>
          </w:rPr>
          <w:t>https://www.madonnadicanneto.it/app/editoria/home</w:t>
        </w:r>
      </w:hyperlink>
      <w:r w:rsidRPr="008F4EC8">
        <w:rPr>
          <w:sz w:val="26"/>
          <w:szCs w:val="26"/>
        </w:rPr>
        <w:t xml:space="preserve">. </w:t>
      </w:r>
    </w:p>
    <w:p w14:paraId="5238F70B" w14:textId="03FC0B60" w:rsidR="00755397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noProof/>
          <w:sz w:val="26"/>
          <w:szCs w:val="26"/>
        </w:rPr>
        <w:drawing>
          <wp:inline distT="0" distB="0" distL="0" distR="0" wp14:anchorId="09DFE1AA" wp14:editId="3EC5B2A0">
            <wp:extent cx="3038400" cy="2347200"/>
            <wp:effectExtent l="0" t="0" r="0" b="0"/>
            <wp:docPr id="199996769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23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4EC8">
        <w:rPr>
          <w:sz w:val="26"/>
          <w:szCs w:val="26"/>
        </w:rPr>
        <w:drawing>
          <wp:inline distT="0" distB="0" distL="0" distR="0" wp14:anchorId="5F6DA42B" wp14:editId="65B729A6">
            <wp:extent cx="2880000" cy="2347200"/>
            <wp:effectExtent l="0" t="0" r="0" b="0"/>
            <wp:docPr id="16331781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781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D22D" w14:textId="3DE9E990" w:rsidR="00755397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  <w:r w:rsidRPr="008F4EC8">
        <w:rPr>
          <w:sz w:val="26"/>
          <w:szCs w:val="26"/>
        </w:rPr>
        <w:t>Dal 2007 il Santuario, per ricordare ai devoti gli appuntamenti annuali e stimolare la preparazione spirituale in vista dei medesimi, realizza un calendario corredato da un ricco e vivace apparato fotografico. In primo piano vengono presentate le feste mariane celebrate dalla Chiesa universale; poi, nell'arco dei mesi sono scandite le ricorrenze e le feste più significative di tutte le Comunità del circondario. Il Calendario può essere acquistato in bigiotteria al prezzo di € 5.00 o richiesto alla Direzione del Santuario tramite spedizione postale.</w:t>
      </w:r>
    </w:p>
    <w:p w14:paraId="3A7F541F" w14:textId="248D8736" w:rsidR="00755397" w:rsidRPr="008F4EC8" w:rsidRDefault="00755397" w:rsidP="0034764C">
      <w:pPr>
        <w:spacing w:after="0" w:line="240" w:lineRule="auto"/>
        <w:jc w:val="both"/>
        <w:rPr>
          <w:sz w:val="26"/>
          <w:szCs w:val="26"/>
        </w:rPr>
      </w:pPr>
      <w:hyperlink r:id="rId10" w:history="1">
        <w:r w:rsidRPr="008F4EC8">
          <w:rPr>
            <w:rStyle w:val="Collegamentoipertestuale"/>
            <w:sz w:val="26"/>
            <w:szCs w:val="26"/>
          </w:rPr>
          <w:t>https://www.madonnadicanneto.it/app/editoria/calendari</w:t>
        </w:r>
      </w:hyperlink>
      <w:r w:rsidRPr="008F4EC8">
        <w:rPr>
          <w:sz w:val="26"/>
          <w:szCs w:val="26"/>
        </w:rPr>
        <w:t xml:space="preserve">. </w:t>
      </w:r>
    </w:p>
    <w:sectPr w:rsidR="00755397" w:rsidRPr="008F4EC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E20EE"/>
    <w:rsid w:val="001141AD"/>
    <w:rsid w:val="002D0261"/>
    <w:rsid w:val="0031062F"/>
    <w:rsid w:val="0034764C"/>
    <w:rsid w:val="003605E3"/>
    <w:rsid w:val="00375F4B"/>
    <w:rsid w:val="003811E4"/>
    <w:rsid w:val="00653982"/>
    <w:rsid w:val="00755397"/>
    <w:rsid w:val="008F4EC8"/>
    <w:rsid w:val="00AE20EE"/>
    <w:rsid w:val="00C61B5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1E35B"/>
  <w15:chartTrackingRefBased/>
  <w15:docId w15:val="{8474A8A4-D517-4E91-A20B-90258A08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764C"/>
  </w:style>
  <w:style w:type="paragraph" w:styleId="Titolo1">
    <w:name w:val="heading 1"/>
    <w:basedOn w:val="Normale"/>
    <w:next w:val="Normale"/>
    <w:link w:val="Titolo1Carattere"/>
    <w:uiPriority w:val="9"/>
    <w:qFormat/>
    <w:rsid w:val="00AE20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20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20E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20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20E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20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20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20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20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E20E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20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E20E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E20E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E20E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E20E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20E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20E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20E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E20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E20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20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20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20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20E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E20E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E20E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20E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20E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20E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D026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02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madonnadicanneto.it/app/editoria/hom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madonnadicanneto.it/app/editoria/calendari" TargetMode="External"/><Relationship Id="rId4" Type="http://schemas.openxmlformats.org/officeDocument/2006/relationships/hyperlink" Target="https://www.madonnadicanneto.it/app/editoria/bollettino?page=1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2026-05-29T09:50:00Z</dcterms:created>
  <dcterms:modified xsi:type="dcterms:W3CDTF">2026-05-29T11:06:00Z</dcterms:modified>
</cp:coreProperties>
</file>