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C418" w14:textId="0687D73C" w:rsidR="004624BE" w:rsidRPr="004624BE" w:rsidRDefault="004624BE" w:rsidP="004624BE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624BE">
        <w:rPr>
          <w:rFonts w:asciiTheme="minorHAnsi" w:hAnsiTheme="minorHAnsi" w:cstheme="minorHAnsi"/>
          <w:b/>
          <w:color w:val="C00000"/>
          <w:sz w:val="44"/>
          <w:szCs w:val="44"/>
        </w:rPr>
        <w:t>AN49</w:t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b/>
          <w:sz w:val="16"/>
          <w:szCs w:val="16"/>
        </w:rPr>
        <w:tab/>
      </w:r>
      <w:r w:rsidRPr="004624BE">
        <w:rPr>
          <w:rFonts w:asciiTheme="minorHAnsi" w:hAnsiTheme="minorHAnsi" w:cstheme="minorHAnsi"/>
          <w:i/>
          <w:sz w:val="16"/>
          <w:szCs w:val="16"/>
        </w:rPr>
        <w:t>Scheda creata il 25 agosto 2026</w:t>
      </w:r>
    </w:p>
    <w:p w14:paraId="1188A330" w14:textId="77777777" w:rsidR="004624BE" w:rsidRPr="004624BE" w:rsidRDefault="004624BE" w:rsidP="004624BE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4624BE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53008EB2" w14:textId="6BCDD876" w:rsidR="004624BE" w:rsidRDefault="004624BE" w:rsidP="000C394A">
      <w:pPr>
        <w:pStyle w:val="Corpotes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1411B320" wp14:editId="2633CF71">
            <wp:extent cx="1681200" cy="2520000"/>
            <wp:effectExtent l="0" t="0" r="0" b="0"/>
            <wp:docPr id="17011108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drawing>
          <wp:inline distT="0" distB="0" distL="0" distR="0" wp14:anchorId="3C7B1FFE" wp14:editId="55BDC225">
            <wp:extent cx="1936800" cy="2520000"/>
            <wp:effectExtent l="0" t="0" r="6350" b="0"/>
            <wp:docPr id="347030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A7EBA" w14:textId="47F4EA24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*Prospetto degli </w:t>
      </w:r>
      <w:proofErr w:type="spellStart"/>
      <w:r w:rsidRPr="004624BE">
        <w:rPr>
          <w:rFonts w:asciiTheme="minorHAnsi" w:hAnsiTheme="minorHAnsi" w:cstheme="minorHAnsi"/>
          <w:b/>
          <w:bCs/>
          <w:sz w:val="22"/>
          <w:szCs w:val="22"/>
        </w:rPr>
        <w:t>studj</w:t>
      </w:r>
      <w:proofErr w:type="spellEnd"/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 dell'Imperiale Regia Università di Padova </w:t>
      </w:r>
      <w:r w:rsidRPr="004624BE">
        <w:rPr>
          <w:rFonts w:asciiTheme="minorHAnsi" w:hAnsiTheme="minorHAnsi" w:cstheme="minorHAnsi"/>
          <w:bCs/>
          <w:sz w:val="22"/>
          <w:szCs w:val="22"/>
        </w:rPr>
        <w:t>: per l'anno scolastico ...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C394A">
        <w:rPr>
          <w:rFonts w:asciiTheme="minorHAnsi" w:hAnsiTheme="minorHAnsi" w:cstheme="minorHAnsi"/>
          <w:sz w:val="22"/>
          <w:szCs w:val="22"/>
        </w:rPr>
        <w:t>–</w:t>
      </w:r>
      <w:r w:rsidRPr="004624BE">
        <w:rPr>
          <w:rFonts w:asciiTheme="minorHAnsi" w:hAnsiTheme="minorHAnsi" w:cstheme="minorHAnsi"/>
          <w:sz w:val="22"/>
          <w:szCs w:val="22"/>
        </w:rPr>
        <w:t xml:space="preserve"> </w:t>
      </w:r>
      <w:r w:rsidR="000C394A">
        <w:rPr>
          <w:rFonts w:asciiTheme="minorHAnsi" w:hAnsiTheme="minorHAnsi" w:cstheme="minorHAnsi"/>
          <w:sz w:val="22"/>
          <w:szCs w:val="22"/>
        </w:rPr>
        <w:t>1817/1818-</w:t>
      </w:r>
      <w:r w:rsidRPr="004624BE">
        <w:rPr>
          <w:rFonts w:asciiTheme="minorHAnsi" w:hAnsiTheme="minorHAnsi" w:cstheme="minorHAnsi"/>
          <w:sz w:val="22"/>
          <w:szCs w:val="22"/>
        </w:rPr>
        <w:t xml:space="preserve">1865/1866. - Padova : </w:t>
      </w:r>
      <w:r>
        <w:rPr>
          <w:rFonts w:asciiTheme="minorHAnsi" w:hAnsiTheme="minorHAnsi" w:cstheme="minorHAnsi"/>
          <w:sz w:val="22"/>
          <w:szCs w:val="22"/>
        </w:rPr>
        <w:t xml:space="preserve">Nella </w:t>
      </w:r>
      <w:r w:rsidRPr="004624BE">
        <w:rPr>
          <w:rFonts w:asciiTheme="minorHAnsi" w:hAnsiTheme="minorHAnsi" w:cstheme="minorHAnsi"/>
          <w:sz w:val="22"/>
          <w:szCs w:val="22"/>
        </w:rPr>
        <w:t>Tip</w:t>
      </w:r>
      <w:r>
        <w:rPr>
          <w:rFonts w:asciiTheme="minorHAnsi" w:hAnsiTheme="minorHAnsi" w:cstheme="minorHAnsi"/>
          <w:sz w:val="22"/>
          <w:szCs w:val="22"/>
        </w:rPr>
        <w:t>ografia</w:t>
      </w:r>
      <w:r w:rsidRPr="004624BE">
        <w:rPr>
          <w:rFonts w:asciiTheme="minorHAnsi" w:hAnsiTheme="minorHAnsi" w:cstheme="minorHAnsi"/>
          <w:sz w:val="22"/>
          <w:szCs w:val="22"/>
        </w:rPr>
        <w:t xml:space="preserve"> del Seminario, 1818-1866. - volumi ; 28 cm. ((Annuale ; poi semestrale. – Poi sottotitolo: pel … semestre dell’anno scolastico. – L’editore varia: </w:t>
      </w:r>
      <w:proofErr w:type="spellStart"/>
      <w:r w:rsidRPr="004624BE">
        <w:rPr>
          <w:rFonts w:asciiTheme="minorHAnsi" w:hAnsiTheme="minorHAnsi" w:cstheme="minorHAnsi"/>
          <w:sz w:val="22"/>
          <w:szCs w:val="22"/>
        </w:rPr>
        <w:t>Padoba</w:t>
      </w:r>
      <w:proofErr w:type="spellEnd"/>
      <w:r w:rsidRPr="004624BE">
        <w:rPr>
          <w:rFonts w:asciiTheme="minorHAnsi" w:hAnsiTheme="minorHAnsi" w:cstheme="minorHAnsi"/>
          <w:sz w:val="22"/>
          <w:szCs w:val="22"/>
        </w:rPr>
        <w:t xml:space="preserve"> : Tip. </w:t>
      </w:r>
      <w:proofErr w:type="spellStart"/>
      <w:r w:rsidRPr="004624BE">
        <w:rPr>
          <w:rFonts w:asciiTheme="minorHAnsi" w:hAnsiTheme="minorHAnsi" w:cstheme="minorHAnsi"/>
          <w:sz w:val="22"/>
          <w:szCs w:val="22"/>
        </w:rPr>
        <w:t>Penada</w:t>
      </w:r>
      <w:proofErr w:type="spellEnd"/>
      <w:r w:rsidRPr="004624BE">
        <w:rPr>
          <w:rFonts w:asciiTheme="minorHAnsi" w:hAnsiTheme="minorHAnsi" w:cstheme="minorHAnsi"/>
          <w:sz w:val="22"/>
          <w:szCs w:val="22"/>
        </w:rPr>
        <w:t xml:space="preserve"> (1842); Venezia : Tip. Giuseppe Antonelli (1851); Padova : Tip. G. B. Randi (1862-1866). - PUV0127872</w:t>
      </w:r>
    </w:p>
    <w:p w14:paraId="1FFCAF37" w14:textId="287B8897" w:rsidR="004624BE" w:rsidRPr="004624BE" w:rsidRDefault="004624BE" w:rsidP="004624BE">
      <w:pPr>
        <w:jc w:val="both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 xml:space="preserve">Varianti del titolo: *Prospetto degli studi dell'I. R. Università di Padova; *Prospetto degli </w:t>
      </w:r>
      <w:proofErr w:type="spellStart"/>
      <w:r w:rsidRPr="004624BE">
        <w:rPr>
          <w:rFonts w:asciiTheme="minorHAnsi" w:hAnsiTheme="minorHAnsi" w:cstheme="minorHAnsi"/>
          <w:sz w:val="22"/>
          <w:szCs w:val="22"/>
        </w:rPr>
        <w:t>studii</w:t>
      </w:r>
      <w:proofErr w:type="spellEnd"/>
      <w:r w:rsidRPr="004624BE">
        <w:rPr>
          <w:rFonts w:asciiTheme="minorHAnsi" w:hAnsiTheme="minorHAnsi" w:cstheme="minorHAnsi"/>
          <w:sz w:val="22"/>
          <w:szCs w:val="22"/>
        </w:rPr>
        <w:t xml:space="preserve"> dell'</w:t>
      </w:r>
      <w:proofErr w:type="spellStart"/>
      <w:r w:rsidRPr="004624BE">
        <w:rPr>
          <w:rFonts w:asciiTheme="minorHAnsi" w:hAnsiTheme="minorHAnsi" w:cstheme="minorHAnsi"/>
          <w:sz w:val="22"/>
          <w:szCs w:val="22"/>
        </w:rPr>
        <w:t>Imp</w:t>
      </w:r>
      <w:proofErr w:type="spellEnd"/>
      <w:r w:rsidRPr="004624BE">
        <w:rPr>
          <w:rFonts w:asciiTheme="minorHAnsi" w:hAnsiTheme="minorHAnsi" w:cstheme="minorHAnsi"/>
          <w:sz w:val="22"/>
          <w:szCs w:val="22"/>
        </w:rPr>
        <w:t>. Reg. Università di Padova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Pr="004624BE">
        <w:rPr>
          <w:rFonts w:asciiTheme="minorHAnsi" w:hAnsiTheme="minorHAnsi" w:cstheme="minorHAnsi"/>
          <w:sz w:val="22"/>
          <w:szCs w:val="22"/>
        </w:rPr>
        <w:t>*Prospetto degli studi dell'I</w:t>
      </w:r>
      <w:r>
        <w:rPr>
          <w:rFonts w:asciiTheme="minorHAnsi" w:hAnsiTheme="minorHAnsi" w:cstheme="minorHAnsi"/>
          <w:sz w:val="22"/>
          <w:szCs w:val="22"/>
        </w:rPr>
        <w:t>mperiale</w:t>
      </w:r>
      <w:r w:rsidRPr="004624BE">
        <w:rPr>
          <w:rFonts w:asciiTheme="minorHAnsi" w:hAnsiTheme="minorHAnsi" w:cstheme="minorHAnsi"/>
          <w:sz w:val="22"/>
          <w:szCs w:val="22"/>
        </w:rPr>
        <w:t xml:space="preserve"> R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24BE">
        <w:rPr>
          <w:rFonts w:asciiTheme="minorHAnsi" w:hAnsiTheme="minorHAnsi" w:cstheme="minorHAnsi"/>
          <w:sz w:val="22"/>
          <w:szCs w:val="22"/>
        </w:rPr>
        <w:t>Università di Padova</w:t>
      </w:r>
      <w:r w:rsidRPr="004624BE">
        <w:rPr>
          <w:rFonts w:asciiTheme="minorHAnsi" w:hAnsiTheme="minorHAnsi" w:cstheme="minorHAnsi"/>
          <w:sz w:val="22"/>
          <w:szCs w:val="22"/>
        </w:rPr>
        <w:t xml:space="preserve"> </w:t>
      </w:r>
      <w:r w:rsidRPr="004624BE">
        <w:rPr>
          <w:rFonts w:asciiTheme="minorHAnsi" w:hAnsiTheme="minorHAnsi" w:cstheme="minorHAnsi"/>
          <w:sz w:val="22"/>
          <w:szCs w:val="22"/>
        </w:rPr>
        <w:t>*Prospetto degli studi dell'I</w:t>
      </w:r>
      <w:r>
        <w:rPr>
          <w:rFonts w:asciiTheme="minorHAnsi" w:hAnsiTheme="minorHAnsi" w:cstheme="minorHAnsi"/>
          <w:sz w:val="22"/>
          <w:szCs w:val="22"/>
        </w:rPr>
        <w:t>mperiale</w:t>
      </w:r>
      <w:r w:rsidRPr="004624BE">
        <w:rPr>
          <w:rFonts w:asciiTheme="minorHAnsi" w:hAnsiTheme="minorHAnsi" w:cstheme="minorHAnsi"/>
          <w:sz w:val="22"/>
          <w:szCs w:val="22"/>
        </w:rPr>
        <w:t xml:space="preserve"> R</w:t>
      </w:r>
      <w:r>
        <w:rPr>
          <w:rFonts w:asciiTheme="minorHAnsi" w:hAnsiTheme="minorHAnsi" w:cstheme="minorHAnsi"/>
          <w:sz w:val="22"/>
          <w:szCs w:val="22"/>
        </w:rPr>
        <w:t xml:space="preserve">egia </w:t>
      </w:r>
      <w:r w:rsidRPr="004624BE">
        <w:rPr>
          <w:rFonts w:asciiTheme="minorHAnsi" w:hAnsiTheme="minorHAnsi" w:cstheme="minorHAnsi"/>
          <w:sz w:val="22"/>
          <w:szCs w:val="22"/>
        </w:rPr>
        <w:t>Università di Padova</w:t>
      </w:r>
    </w:p>
    <w:p w14:paraId="21AD03C6" w14:textId="173B272D" w:rsidR="004624BE" w:rsidRPr="004624BE" w:rsidRDefault="000C394A" w:rsidP="004624BE">
      <w:pPr>
        <w:jc w:val="both"/>
        <w:rPr>
          <w:rFonts w:asciiTheme="minorHAnsi" w:hAnsiTheme="minorHAnsi" w:cstheme="minorHAnsi"/>
          <w:sz w:val="22"/>
          <w:szCs w:val="22"/>
        </w:rPr>
      </w:pPr>
      <w:r w:rsidRPr="000C394A">
        <w:rPr>
          <w:rFonts w:asciiTheme="minorHAnsi" w:hAnsiTheme="minorHAnsi" w:cstheme="minorHAnsi"/>
          <w:sz w:val="22"/>
          <w:szCs w:val="22"/>
        </w:rPr>
        <w:drawing>
          <wp:inline distT="0" distB="0" distL="0" distR="0" wp14:anchorId="2B60669D" wp14:editId="392A2650">
            <wp:extent cx="2098800" cy="2880000"/>
            <wp:effectExtent l="0" t="0" r="0" b="0"/>
            <wp:docPr id="19784083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083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8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5F21A81" wp14:editId="6B404678">
            <wp:extent cx="1724400" cy="2520000"/>
            <wp:effectExtent l="0" t="0" r="9525" b="0"/>
            <wp:docPr id="210498662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00A6B22" wp14:editId="3E5558E6">
            <wp:extent cx="1828800" cy="2520000"/>
            <wp:effectExtent l="0" t="0" r="0" b="0"/>
            <wp:docPr id="25310116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AE16E" w14:textId="247B223C" w:rsidR="004624BE" w:rsidRPr="004624BE" w:rsidRDefault="004624BE" w:rsidP="004624BE">
      <w:pPr>
        <w:jc w:val="both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>*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Prospetto degli </w:t>
      </w:r>
      <w:proofErr w:type="spellStart"/>
      <w:r w:rsidRPr="004624BE">
        <w:rPr>
          <w:rFonts w:asciiTheme="minorHAnsi" w:hAnsiTheme="minorHAnsi" w:cstheme="minorHAnsi"/>
          <w:b/>
          <w:bCs/>
          <w:sz w:val="22"/>
          <w:szCs w:val="22"/>
        </w:rPr>
        <w:t>studj</w:t>
      </w:r>
      <w:proofErr w:type="spellEnd"/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 della Regia Universit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>à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 di Padova </w:t>
      </w:r>
      <w:r w:rsidR="000C394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C394A">
        <w:rPr>
          <w:rFonts w:asciiTheme="minorHAnsi" w:hAnsiTheme="minorHAnsi" w:cstheme="minorHAnsi"/>
          <w:sz w:val="22"/>
          <w:szCs w:val="22"/>
        </w:rPr>
        <w:t>pel … semestre dell'anno scolastico ...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624BE">
        <w:rPr>
          <w:rFonts w:asciiTheme="minorHAnsi" w:hAnsiTheme="minorHAnsi" w:cstheme="minorHAnsi"/>
          <w:sz w:val="22"/>
          <w:szCs w:val="22"/>
        </w:rPr>
        <w:t xml:space="preserve">– 1. (1866/1867)-2. (1872/1873). - Padova : </w:t>
      </w:r>
      <w:r w:rsidR="000C394A">
        <w:rPr>
          <w:rFonts w:asciiTheme="minorHAnsi" w:hAnsiTheme="minorHAnsi" w:cstheme="minorHAnsi"/>
          <w:sz w:val="22"/>
          <w:szCs w:val="22"/>
        </w:rPr>
        <w:t xml:space="preserve">Dalla Tipografia di </w:t>
      </w:r>
      <w:r w:rsidRPr="004624BE">
        <w:rPr>
          <w:rFonts w:asciiTheme="minorHAnsi" w:hAnsiTheme="minorHAnsi" w:cstheme="minorHAnsi"/>
          <w:sz w:val="22"/>
          <w:szCs w:val="22"/>
        </w:rPr>
        <w:t xml:space="preserve">G. B. Randi, 1867-1873. – </w:t>
      </w:r>
      <w:r w:rsidR="000C394A">
        <w:rPr>
          <w:rFonts w:asciiTheme="minorHAnsi" w:hAnsiTheme="minorHAnsi" w:cstheme="minorHAnsi"/>
          <w:sz w:val="22"/>
          <w:szCs w:val="22"/>
        </w:rPr>
        <w:t xml:space="preserve">14 </w:t>
      </w:r>
      <w:r w:rsidRPr="004624BE">
        <w:rPr>
          <w:rFonts w:asciiTheme="minorHAnsi" w:hAnsiTheme="minorHAnsi" w:cstheme="minorHAnsi"/>
          <w:sz w:val="22"/>
          <w:szCs w:val="22"/>
        </w:rPr>
        <w:t>volumi ; 29 cm. ((Semestrale. – Dal 1869/1870: 24 cm. - BVE0707504</w:t>
      </w:r>
    </w:p>
    <w:p w14:paraId="4FA70BE8" w14:textId="77777777" w:rsidR="004624BE" w:rsidRPr="004624BE" w:rsidRDefault="004624BE" w:rsidP="004624BE">
      <w:pPr>
        <w:jc w:val="both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 xml:space="preserve">Dal 1869/1870 ha il titolo: *Prospetto degli </w:t>
      </w:r>
      <w:proofErr w:type="spellStart"/>
      <w:r w:rsidRPr="004624BE">
        <w:rPr>
          <w:rFonts w:asciiTheme="minorHAnsi" w:hAnsiTheme="minorHAnsi" w:cstheme="minorHAnsi"/>
          <w:sz w:val="22"/>
          <w:szCs w:val="22"/>
        </w:rPr>
        <w:t>studj</w:t>
      </w:r>
      <w:proofErr w:type="spellEnd"/>
      <w:r w:rsidRPr="004624BE">
        <w:rPr>
          <w:rFonts w:asciiTheme="minorHAnsi" w:hAnsiTheme="minorHAnsi" w:cstheme="minorHAnsi"/>
          <w:sz w:val="22"/>
          <w:szCs w:val="22"/>
        </w:rPr>
        <w:t xml:space="preserve"> della R. Università di Padova</w:t>
      </w:r>
    </w:p>
    <w:p w14:paraId="31522FC9" w14:textId="00B86DB5" w:rsidR="004624BE" w:rsidRDefault="000C394A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C394A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11" w:history="1"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1866/1867-1872/1873</w:t>
        </w:r>
      </w:hyperlink>
    </w:p>
    <w:p w14:paraId="7EB96CC7" w14:textId="52204F52" w:rsidR="000C394A" w:rsidRPr="000C394A" w:rsidRDefault="0022099A" w:rsidP="004241D1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  <w:r w:rsidRPr="0022099A">
        <w:rPr>
          <w:rFonts w:asciiTheme="minorHAnsi" w:hAnsiTheme="minorHAnsi" w:cstheme="minorHAnsi"/>
          <w:sz w:val="22"/>
          <w:szCs w:val="22"/>
        </w:rPr>
        <w:lastRenderedPageBreak/>
        <w:drawing>
          <wp:inline distT="0" distB="0" distL="0" distR="0" wp14:anchorId="73EB829D" wp14:editId="31A1A2E1">
            <wp:extent cx="1425600" cy="2160000"/>
            <wp:effectExtent l="0" t="0" r="3175" b="0"/>
            <wp:docPr id="1092190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9039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5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1D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03A0DB3" wp14:editId="20F2728C">
            <wp:extent cx="1436400" cy="2160000"/>
            <wp:effectExtent l="0" t="0" r="0" b="0"/>
            <wp:docPr id="118718526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89AE4" w14:textId="6F581854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b/>
          <w:bCs/>
          <w:sz w:val="22"/>
          <w:szCs w:val="22"/>
        </w:rPr>
        <w:t xml:space="preserve">*Annuario della 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4624BE">
        <w:rPr>
          <w:rFonts w:asciiTheme="minorHAnsi" w:hAnsiTheme="minorHAnsi" w:cstheme="minorHAnsi"/>
          <w:b/>
          <w:bCs/>
          <w:sz w:val="22"/>
          <w:szCs w:val="22"/>
        </w:rPr>
        <w:t>egia università di Padova</w:t>
      </w:r>
      <w:r w:rsidRPr="004624BE">
        <w:rPr>
          <w:rFonts w:asciiTheme="minorHAnsi" w:hAnsiTheme="minorHAnsi" w:cstheme="minorHAnsi"/>
          <w:bCs/>
          <w:sz w:val="22"/>
          <w:szCs w:val="22"/>
        </w:rPr>
        <w:t xml:space="preserve"> : </w:t>
      </w:r>
      <w:r w:rsidR="0022099A">
        <w:rPr>
          <w:rFonts w:asciiTheme="minorHAnsi" w:hAnsiTheme="minorHAnsi" w:cstheme="minorHAnsi"/>
          <w:bCs/>
          <w:sz w:val="22"/>
          <w:szCs w:val="22"/>
        </w:rPr>
        <w:t>semestre dell’</w:t>
      </w:r>
      <w:r w:rsidRPr="004624BE">
        <w:rPr>
          <w:rFonts w:asciiTheme="minorHAnsi" w:hAnsiTheme="minorHAnsi" w:cstheme="minorHAnsi"/>
          <w:bCs/>
          <w:sz w:val="22"/>
          <w:szCs w:val="22"/>
        </w:rPr>
        <w:t xml:space="preserve">anno scolastico ... </w:t>
      </w:r>
      <w:r w:rsidRPr="004624BE">
        <w:rPr>
          <w:rFonts w:asciiTheme="minorHAnsi" w:hAnsiTheme="minorHAnsi" w:cstheme="minorHAnsi"/>
          <w:sz w:val="22"/>
          <w:szCs w:val="22"/>
        </w:rPr>
        <w:t xml:space="preserve">- 1873/74-1878/79. - Padova : </w:t>
      </w:r>
      <w:r w:rsidR="0022099A">
        <w:rPr>
          <w:rFonts w:asciiTheme="minorHAnsi" w:hAnsiTheme="minorHAnsi" w:cstheme="minorHAnsi"/>
          <w:sz w:val="22"/>
          <w:szCs w:val="22"/>
        </w:rPr>
        <w:t xml:space="preserve">Tipografia G. B. </w:t>
      </w:r>
      <w:r w:rsidRPr="004624BE">
        <w:rPr>
          <w:rFonts w:asciiTheme="minorHAnsi" w:hAnsiTheme="minorHAnsi" w:cstheme="minorHAnsi"/>
          <w:sz w:val="22"/>
          <w:szCs w:val="22"/>
        </w:rPr>
        <w:t xml:space="preserve">Randi, 1874-1879. </w:t>
      </w:r>
      <w:r w:rsidR="0022099A">
        <w:rPr>
          <w:rFonts w:asciiTheme="minorHAnsi" w:hAnsiTheme="minorHAnsi" w:cstheme="minorHAnsi"/>
          <w:sz w:val="22"/>
          <w:szCs w:val="22"/>
        </w:rPr>
        <w:t>–</w:t>
      </w:r>
      <w:r w:rsidRPr="004624BE">
        <w:rPr>
          <w:rFonts w:asciiTheme="minorHAnsi" w:hAnsiTheme="minorHAnsi" w:cstheme="minorHAnsi"/>
          <w:sz w:val="22"/>
          <w:szCs w:val="22"/>
        </w:rPr>
        <w:t xml:space="preserve"> </w:t>
      </w:r>
      <w:r w:rsidR="0022099A">
        <w:rPr>
          <w:rFonts w:asciiTheme="minorHAnsi" w:hAnsiTheme="minorHAnsi" w:cstheme="minorHAnsi"/>
          <w:sz w:val="22"/>
          <w:szCs w:val="22"/>
        </w:rPr>
        <w:t xml:space="preserve">6 </w:t>
      </w:r>
      <w:r w:rsidRPr="004624BE">
        <w:rPr>
          <w:rFonts w:asciiTheme="minorHAnsi" w:hAnsiTheme="minorHAnsi" w:cstheme="minorHAnsi"/>
          <w:sz w:val="22"/>
          <w:szCs w:val="22"/>
        </w:rPr>
        <w:t>volumi ; 22 cm. ((Annuale. - TO01149679</w:t>
      </w:r>
    </w:p>
    <w:p w14:paraId="0EBDA05B" w14:textId="3FBF0DA5" w:rsidR="0022099A" w:rsidRDefault="0022099A" w:rsidP="0022099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C394A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14" w:history="1"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18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73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74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-187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8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/7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9</w:t>
        </w:r>
      </w:hyperlink>
    </w:p>
    <w:p w14:paraId="2B726976" w14:textId="41F021FB" w:rsidR="004624BE" w:rsidRPr="004624BE" w:rsidRDefault="0022099A" w:rsidP="00A17412">
      <w:pPr>
        <w:pStyle w:val="Corpotesto"/>
        <w:jc w:val="center"/>
        <w:rPr>
          <w:rFonts w:asciiTheme="minorHAnsi" w:hAnsiTheme="minorHAnsi" w:cstheme="minorHAnsi"/>
          <w:sz w:val="22"/>
          <w:szCs w:val="22"/>
        </w:rPr>
      </w:pPr>
      <w:r w:rsidRPr="0022099A">
        <w:rPr>
          <w:rFonts w:asciiTheme="minorHAnsi" w:hAnsiTheme="minorHAnsi" w:cstheme="minorHAnsi"/>
          <w:sz w:val="22"/>
          <w:szCs w:val="22"/>
        </w:rPr>
        <w:drawing>
          <wp:inline distT="0" distB="0" distL="0" distR="0" wp14:anchorId="44E28DC2" wp14:editId="74996C14">
            <wp:extent cx="1533600" cy="2160000"/>
            <wp:effectExtent l="0" t="0" r="0" b="0"/>
            <wp:docPr id="681626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26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41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E146821" wp14:editId="3590C93D">
            <wp:extent cx="1382400" cy="2160000"/>
            <wp:effectExtent l="0" t="0" r="8255" b="0"/>
            <wp:docPr id="181032541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AEEF3" w14:textId="274DED7A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b/>
          <w:sz w:val="22"/>
          <w:szCs w:val="22"/>
        </w:rPr>
        <w:t xml:space="preserve">*Annuario della R. Università degli studi di Padova </w:t>
      </w:r>
      <w:r w:rsidR="0022099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22099A">
        <w:rPr>
          <w:rFonts w:asciiTheme="minorHAnsi" w:hAnsiTheme="minorHAnsi" w:cstheme="minorHAnsi"/>
          <w:bCs/>
          <w:sz w:val="22"/>
          <w:szCs w:val="22"/>
        </w:rPr>
        <w:t xml:space="preserve">per l'anno </w:t>
      </w:r>
      <w:r w:rsidR="0022099A">
        <w:rPr>
          <w:rFonts w:asciiTheme="minorHAnsi" w:hAnsiTheme="minorHAnsi" w:cstheme="minorHAnsi"/>
          <w:bCs/>
          <w:sz w:val="22"/>
          <w:szCs w:val="22"/>
        </w:rPr>
        <w:t>scolastico</w:t>
      </w:r>
      <w:r w:rsidRPr="0022099A">
        <w:rPr>
          <w:rFonts w:asciiTheme="minorHAnsi" w:hAnsiTheme="minorHAnsi" w:cstheme="minorHAnsi"/>
          <w:bCs/>
          <w:sz w:val="22"/>
          <w:szCs w:val="22"/>
        </w:rPr>
        <w:t xml:space="preserve"> ...</w:t>
      </w:r>
      <w:r w:rsidRPr="004624BE">
        <w:rPr>
          <w:rFonts w:asciiTheme="minorHAnsi" w:hAnsiTheme="minorHAnsi" w:cstheme="minorHAnsi"/>
          <w:sz w:val="22"/>
          <w:szCs w:val="22"/>
        </w:rPr>
        <w:t xml:space="preserve"> – 1879/80-1932/33. - Padova : Tip</w:t>
      </w:r>
      <w:r w:rsidR="0022099A">
        <w:rPr>
          <w:rFonts w:asciiTheme="minorHAnsi" w:hAnsiTheme="minorHAnsi" w:cstheme="minorHAnsi"/>
          <w:sz w:val="22"/>
          <w:szCs w:val="22"/>
        </w:rPr>
        <w:t>ografia</w:t>
      </w:r>
      <w:r w:rsidRPr="004624BE">
        <w:rPr>
          <w:rFonts w:asciiTheme="minorHAnsi" w:hAnsiTheme="minorHAnsi" w:cstheme="minorHAnsi"/>
          <w:sz w:val="22"/>
          <w:szCs w:val="22"/>
        </w:rPr>
        <w:t xml:space="preserve"> Gio. Batt. Randi,</w:t>
      </w:r>
      <w:r w:rsidRPr="004624BE">
        <w:rPr>
          <w:rFonts w:asciiTheme="minorHAnsi" w:hAnsiTheme="minorHAnsi" w:cstheme="minorHAnsi"/>
          <w:sz w:val="22"/>
          <w:szCs w:val="22"/>
        </w:rPr>
        <w:t xml:space="preserve"> </w:t>
      </w:r>
      <w:r w:rsidRPr="004624BE">
        <w:rPr>
          <w:rFonts w:asciiTheme="minorHAnsi" w:hAnsiTheme="minorHAnsi" w:cstheme="minorHAnsi"/>
          <w:sz w:val="22"/>
          <w:szCs w:val="22"/>
        </w:rPr>
        <w:t xml:space="preserve">1880-1934. – </w:t>
      </w:r>
      <w:r w:rsidR="00A17412">
        <w:rPr>
          <w:rFonts w:asciiTheme="minorHAnsi" w:hAnsiTheme="minorHAnsi" w:cstheme="minorHAnsi"/>
          <w:sz w:val="22"/>
          <w:szCs w:val="22"/>
        </w:rPr>
        <w:t xml:space="preserve">54 </w:t>
      </w:r>
      <w:r w:rsidRPr="004624BE">
        <w:rPr>
          <w:rFonts w:asciiTheme="minorHAnsi" w:hAnsiTheme="minorHAnsi" w:cstheme="minorHAnsi"/>
          <w:sz w:val="22"/>
          <w:szCs w:val="22"/>
        </w:rPr>
        <w:t xml:space="preserve">volumi ; 25 cm. ((Annuale. </w:t>
      </w:r>
      <w:r w:rsidR="00A17412">
        <w:rPr>
          <w:rFonts w:asciiTheme="minorHAnsi" w:hAnsiTheme="minorHAnsi" w:cstheme="minorHAnsi"/>
          <w:sz w:val="22"/>
          <w:szCs w:val="22"/>
        </w:rPr>
        <w:t>–</w:t>
      </w:r>
      <w:r w:rsidRPr="004624BE">
        <w:rPr>
          <w:rFonts w:asciiTheme="minorHAnsi" w:hAnsiTheme="minorHAnsi" w:cstheme="minorHAnsi"/>
          <w:sz w:val="22"/>
          <w:szCs w:val="22"/>
        </w:rPr>
        <w:t xml:space="preserve"> </w:t>
      </w:r>
      <w:r w:rsidR="00A17412">
        <w:rPr>
          <w:rFonts w:asciiTheme="minorHAnsi" w:hAnsiTheme="minorHAnsi" w:cstheme="minorHAnsi"/>
          <w:sz w:val="22"/>
          <w:szCs w:val="22"/>
        </w:rPr>
        <w:t xml:space="preserve">Dal </w:t>
      </w:r>
      <w:r w:rsidR="00A17412" w:rsidRPr="000C394A">
        <w:rPr>
          <w:rFonts w:asciiTheme="minorHAnsi" w:hAnsiTheme="minorHAnsi" w:cstheme="minorHAnsi"/>
        </w:rPr>
        <w:t>1895-1896</w:t>
      </w:r>
      <w:r w:rsidR="00A17412">
        <w:rPr>
          <w:rFonts w:asciiTheme="minorHAnsi" w:hAnsiTheme="minorHAnsi" w:cstheme="minorHAnsi"/>
        </w:rPr>
        <w:t xml:space="preserve"> sottotitolo: per l’anno accademico. - </w:t>
      </w:r>
      <w:r w:rsidRPr="004624BE">
        <w:rPr>
          <w:rFonts w:asciiTheme="minorHAnsi" w:hAnsiTheme="minorHAnsi" w:cstheme="minorHAnsi"/>
          <w:sz w:val="22"/>
          <w:szCs w:val="22"/>
        </w:rPr>
        <w:t>ISSN 0393-1617. - MIL0279233</w:t>
      </w:r>
    </w:p>
    <w:p w14:paraId="769DBD1C" w14:textId="77777777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>Variante del titolo: *Annuario della Regia Università degli studi di Padova per l'anno accademico ...</w:t>
      </w:r>
    </w:p>
    <w:p w14:paraId="378E7BF9" w14:textId="3403BEA1" w:rsidR="0022099A" w:rsidRDefault="0022099A" w:rsidP="0022099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C394A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17" w:history="1"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18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7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9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80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-1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932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33</w:t>
        </w:r>
      </w:hyperlink>
      <w:r w:rsidR="00A17412">
        <w:rPr>
          <w:rFonts w:asciiTheme="minorHAnsi" w:hAnsiTheme="minorHAnsi" w:cstheme="minorHAnsi"/>
          <w:sz w:val="22"/>
          <w:szCs w:val="22"/>
        </w:rPr>
        <w:t xml:space="preserve">; </w:t>
      </w:r>
      <w:hyperlink r:id="rId18" w:history="1">
        <w:r w:rsidR="00A17412" w:rsidRPr="00A17412">
          <w:rPr>
            <w:rStyle w:val="Collegamentoipertestuale"/>
            <w:rFonts w:asciiTheme="minorHAnsi" w:hAnsiTheme="minorHAnsi" w:cstheme="minorHAnsi"/>
            <w:sz w:val="22"/>
            <w:szCs w:val="22"/>
          </w:rPr>
          <w:t>1880/81-1900/1901</w:t>
        </w:r>
      </w:hyperlink>
    </w:p>
    <w:p w14:paraId="39591F2A" w14:textId="6046D929" w:rsidR="004624BE" w:rsidRPr="00A17412" w:rsidRDefault="00A17412" w:rsidP="004241D1">
      <w:pPr>
        <w:pStyle w:val="Corpotes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68E2830F" wp14:editId="248FA3EF">
            <wp:extent cx="1350000" cy="1800000"/>
            <wp:effectExtent l="0" t="0" r="3175" b="0"/>
            <wp:docPr id="24079124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35F6318E" wp14:editId="5D78C7B3">
            <wp:extent cx="1540800" cy="1800000"/>
            <wp:effectExtent l="0" t="0" r="2540" b="0"/>
            <wp:docPr id="97885058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66035" w14:textId="66B0AF9B" w:rsid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b/>
          <w:sz w:val="22"/>
          <w:szCs w:val="22"/>
        </w:rPr>
        <w:t>*Annuario per l'anno accademico</w:t>
      </w:r>
      <w:r w:rsidRPr="004624BE">
        <w:rPr>
          <w:rFonts w:asciiTheme="minorHAnsi" w:hAnsiTheme="minorHAnsi" w:cstheme="minorHAnsi"/>
          <w:sz w:val="22"/>
          <w:szCs w:val="22"/>
        </w:rPr>
        <w:t xml:space="preserve">... / </w:t>
      </w:r>
      <w:r w:rsidR="004241D1">
        <w:rPr>
          <w:rFonts w:asciiTheme="minorHAnsi" w:hAnsiTheme="minorHAnsi" w:cstheme="minorHAnsi"/>
          <w:sz w:val="22"/>
          <w:szCs w:val="22"/>
        </w:rPr>
        <w:t xml:space="preserve">R. </w:t>
      </w:r>
      <w:r w:rsidRPr="004624BE">
        <w:rPr>
          <w:rFonts w:asciiTheme="minorHAnsi" w:hAnsiTheme="minorHAnsi" w:cstheme="minorHAnsi"/>
          <w:sz w:val="22"/>
          <w:szCs w:val="22"/>
        </w:rPr>
        <w:t>Università degli studi di Padova. - 1933/34-</w:t>
      </w:r>
      <w:r w:rsidRPr="004624BE">
        <w:rPr>
          <w:rFonts w:asciiTheme="minorHAnsi" w:hAnsiTheme="minorHAnsi" w:cstheme="minorHAnsi"/>
          <w:sz w:val="22"/>
          <w:szCs w:val="22"/>
        </w:rPr>
        <w:t>1998/99</w:t>
      </w:r>
      <w:r w:rsidRPr="004624BE">
        <w:rPr>
          <w:rFonts w:asciiTheme="minorHAnsi" w:hAnsiTheme="minorHAnsi" w:cstheme="minorHAnsi"/>
          <w:sz w:val="22"/>
          <w:szCs w:val="22"/>
        </w:rPr>
        <w:t>. - Padova : Tip</w:t>
      </w:r>
      <w:r w:rsidR="00A17412">
        <w:rPr>
          <w:rFonts w:asciiTheme="minorHAnsi" w:hAnsiTheme="minorHAnsi" w:cstheme="minorHAnsi"/>
          <w:sz w:val="22"/>
          <w:szCs w:val="22"/>
        </w:rPr>
        <w:t>ografia</w:t>
      </w:r>
      <w:r w:rsidRPr="004624BE">
        <w:rPr>
          <w:rFonts w:asciiTheme="minorHAnsi" w:hAnsiTheme="minorHAnsi" w:cstheme="minorHAnsi"/>
          <w:sz w:val="22"/>
          <w:szCs w:val="22"/>
        </w:rPr>
        <w:t xml:space="preserve"> del Seminario, 1934-</w:t>
      </w:r>
      <w:r w:rsidRPr="004624BE">
        <w:rPr>
          <w:rFonts w:asciiTheme="minorHAnsi" w:hAnsiTheme="minorHAnsi" w:cstheme="minorHAnsi"/>
          <w:sz w:val="22"/>
          <w:szCs w:val="22"/>
        </w:rPr>
        <w:t>[1999]</w:t>
      </w:r>
      <w:r w:rsidRPr="004624BE">
        <w:rPr>
          <w:rFonts w:asciiTheme="minorHAnsi" w:hAnsiTheme="minorHAnsi" w:cstheme="minorHAnsi"/>
          <w:sz w:val="22"/>
          <w:szCs w:val="22"/>
        </w:rPr>
        <w:t>. - volumi ; 24 cm. ((Annuale. - ISSN 0393-2737. - RMG0012175</w:t>
      </w:r>
    </w:p>
    <w:p w14:paraId="5F215197" w14:textId="0EABBC7E" w:rsidR="004241D1" w:rsidRPr="004624BE" w:rsidRDefault="004241D1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Variante del titolo: </w:t>
      </w:r>
      <w:r w:rsidRPr="004241D1">
        <w:rPr>
          <w:rFonts w:asciiTheme="minorHAnsi" w:hAnsiTheme="minorHAnsi" w:cstheme="minorHAnsi"/>
          <w:bCs/>
          <w:sz w:val="22"/>
          <w:szCs w:val="22"/>
        </w:rPr>
        <w:t xml:space="preserve">*Annuario per l'anno accademico... </w:t>
      </w:r>
      <w:r w:rsidRPr="004624BE">
        <w:rPr>
          <w:rFonts w:asciiTheme="minorHAnsi" w:hAnsiTheme="minorHAnsi" w:cstheme="minorHAnsi"/>
          <w:sz w:val="22"/>
          <w:szCs w:val="22"/>
        </w:rPr>
        <w:t>/ Università degli studi di Padova.</w:t>
      </w:r>
    </w:p>
    <w:p w14:paraId="3355960A" w14:textId="1F36978A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>Continua parzial</w:t>
      </w:r>
      <w:r w:rsidRPr="004624BE">
        <w:rPr>
          <w:rFonts w:asciiTheme="minorHAnsi" w:hAnsiTheme="minorHAnsi" w:cstheme="minorHAnsi"/>
          <w:sz w:val="22"/>
          <w:szCs w:val="22"/>
        </w:rPr>
        <w:t>ment</w:t>
      </w:r>
      <w:r w:rsidRPr="004624BE">
        <w:rPr>
          <w:rFonts w:asciiTheme="minorHAnsi" w:hAnsiTheme="minorHAnsi" w:cstheme="minorHAnsi"/>
          <w:sz w:val="22"/>
          <w:szCs w:val="22"/>
        </w:rPr>
        <w:t xml:space="preserve">e </w:t>
      </w:r>
      <w:r w:rsidRPr="004624BE">
        <w:rPr>
          <w:rFonts w:asciiTheme="minorHAnsi" w:hAnsiTheme="minorHAnsi" w:cstheme="minorHAnsi"/>
          <w:sz w:val="22"/>
          <w:szCs w:val="22"/>
        </w:rPr>
        <w:t>con</w:t>
      </w:r>
      <w:r w:rsidRPr="004624BE">
        <w:rPr>
          <w:rFonts w:asciiTheme="minorHAnsi" w:hAnsiTheme="minorHAnsi" w:cstheme="minorHAnsi"/>
          <w:sz w:val="22"/>
          <w:szCs w:val="22"/>
        </w:rPr>
        <w:t>: *Annuario statistico / Università degli studi di Padova [</w:t>
      </w:r>
      <w:r w:rsidRPr="004624BE">
        <w:rPr>
          <w:rFonts w:asciiTheme="minorHAnsi" w:hAnsiTheme="minorHAnsi" w:cstheme="minorHAnsi"/>
          <w:sz w:val="22"/>
          <w:szCs w:val="22"/>
        </w:rPr>
        <w:t>AN</w:t>
      </w:r>
      <w:r w:rsidRPr="004624BE">
        <w:rPr>
          <w:rFonts w:asciiTheme="minorHAnsi" w:hAnsiTheme="minorHAnsi" w:cstheme="minorHAnsi"/>
          <w:sz w:val="22"/>
          <w:szCs w:val="22"/>
        </w:rPr>
        <w:t>3357]</w:t>
      </w:r>
    </w:p>
    <w:p w14:paraId="795ABAF0" w14:textId="55AB9B20" w:rsidR="0022099A" w:rsidRDefault="0022099A" w:rsidP="0022099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0C394A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hyperlink r:id="rId21" w:history="1"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1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933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34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-1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9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56</w:t>
        </w:r>
        <w:r w:rsidRPr="000C394A">
          <w:rPr>
            <w:rStyle w:val="Collegamentoipertestuale"/>
            <w:rFonts w:asciiTheme="minorHAnsi" w:hAnsiTheme="minorHAnsi" w:cstheme="minorHAnsi"/>
            <w:sz w:val="22"/>
            <w:szCs w:val="22"/>
          </w:rPr>
          <w:t>/</w:t>
        </w:r>
        <w:r>
          <w:rPr>
            <w:rStyle w:val="Collegamentoipertestuale"/>
            <w:rFonts w:asciiTheme="minorHAnsi" w:hAnsiTheme="minorHAnsi" w:cstheme="minorHAnsi"/>
            <w:sz w:val="22"/>
            <w:szCs w:val="22"/>
          </w:rPr>
          <w:t>57</w:t>
        </w:r>
      </w:hyperlink>
    </w:p>
    <w:p w14:paraId="27ED9F14" w14:textId="77777777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559810" w14:textId="77777777" w:rsidR="004241D1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>Autori: Università degli studi di Padova</w:t>
      </w:r>
      <w:r w:rsidR="004241D1">
        <w:rPr>
          <w:rFonts w:asciiTheme="minorHAnsi" w:hAnsiTheme="minorHAnsi" w:cstheme="minorHAnsi"/>
          <w:sz w:val="22"/>
          <w:szCs w:val="22"/>
        </w:rPr>
        <w:tab/>
      </w:r>
    </w:p>
    <w:p w14:paraId="4A884A17" w14:textId="64888B51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624BE">
        <w:rPr>
          <w:rFonts w:asciiTheme="minorHAnsi" w:hAnsiTheme="minorHAnsi" w:cstheme="minorHAnsi"/>
          <w:sz w:val="22"/>
          <w:szCs w:val="22"/>
        </w:rPr>
        <w:t xml:space="preserve">Soggetto: Padova – Università </w:t>
      </w:r>
      <w:r w:rsidRPr="004624BE">
        <w:rPr>
          <w:rFonts w:asciiTheme="minorHAnsi" w:hAnsiTheme="minorHAnsi" w:cstheme="minorHAnsi"/>
          <w:sz w:val="22"/>
          <w:szCs w:val="22"/>
        </w:rPr>
        <w:t>–</w:t>
      </w:r>
      <w:r w:rsidRPr="004624BE">
        <w:rPr>
          <w:rFonts w:asciiTheme="minorHAnsi" w:hAnsiTheme="minorHAnsi" w:cstheme="minorHAnsi"/>
          <w:sz w:val="22"/>
          <w:szCs w:val="22"/>
        </w:rPr>
        <w:t xml:space="preserve"> Annuari</w:t>
      </w:r>
    </w:p>
    <w:p w14:paraId="384D5699" w14:textId="77777777" w:rsidR="004624BE" w:rsidRPr="004624BE" w:rsidRDefault="004624BE" w:rsidP="004624B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679C1F1" w14:textId="77777777" w:rsidR="004624BE" w:rsidRPr="004624BE" w:rsidRDefault="004624BE" w:rsidP="004624BE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4624BE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6E04AFAE" w14:textId="77777777" w:rsidR="000C394A" w:rsidRPr="000C394A" w:rsidRDefault="000C394A" w:rsidP="000C394A">
      <w:pPr>
        <w:jc w:val="both"/>
        <w:rPr>
          <w:rFonts w:asciiTheme="minorHAnsi" w:hAnsiTheme="minorHAnsi" w:cstheme="minorHAnsi"/>
          <w:b/>
          <w:bCs/>
        </w:rPr>
      </w:pPr>
      <w:r w:rsidRPr="000C394A">
        <w:rPr>
          <w:rFonts w:asciiTheme="minorHAnsi" w:hAnsiTheme="minorHAnsi" w:cstheme="minorHAnsi"/>
          <w:b/>
          <w:bCs/>
        </w:rPr>
        <w:t>Annuari accademici</w:t>
      </w:r>
    </w:p>
    <w:p w14:paraId="44D48A04" w14:textId="24BEDC48" w:rsidR="000C394A" w:rsidRPr="000C394A" w:rsidRDefault="000C394A" w:rsidP="000C394A">
      <w:pPr>
        <w:jc w:val="both"/>
        <w:rPr>
          <w:rFonts w:asciiTheme="minorHAnsi" w:hAnsiTheme="minorHAnsi" w:cstheme="minorHAnsi"/>
        </w:rPr>
      </w:pPr>
      <w:r w:rsidRPr="000C394A">
        <w:rPr>
          <w:rFonts w:asciiTheme="minorHAnsi" w:hAnsiTheme="minorHAnsi" w:cstheme="minorHAnsi"/>
        </w:rPr>
        <w:t>Nell’anno scolastico 1815-1816 prese avvio la pubblicazione a stampa dell’Orario delle prelezioni dell’</w:t>
      </w:r>
      <w:proofErr w:type="spellStart"/>
      <w:r w:rsidRPr="000C394A">
        <w:rPr>
          <w:rFonts w:asciiTheme="minorHAnsi" w:hAnsiTheme="minorHAnsi" w:cstheme="minorHAnsi"/>
        </w:rPr>
        <w:t>Imp</w:t>
      </w:r>
      <w:proofErr w:type="spellEnd"/>
      <w:r w:rsidRPr="000C394A">
        <w:rPr>
          <w:rFonts w:asciiTheme="minorHAnsi" w:hAnsiTheme="minorHAnsi" w:cstheme="minorHAnsi"/>
        </w:rPr>
        <w:t>. Regia Università di Padova. Per l’anno scolastico successivo, invece, fu pubblicato l’orario della sola Facoltà medico-chirurgico-farmaceutica: una nota manoscritta sull’opuscolo informa che, per le restanti Facoltà, si era mantenuto lo stesso ordine degli studi del precedente anno.</w:t>
      </w:r>
      <w:r>
        <w:rPr>
          <w:rFonts w:asciiTheme="minorHAnsi" w:hAnsiTheme="minorHAnsi" w:cstheme="minorHAnsi"/>
        </w:rPr>
        <w:t xml:space="preserve"> </w:t>
      </w:r>
      <w:r w:rsidRPr="000C394A">
        <w:rPr>
          <w:rFonts w:asciiTheme="minorHAnsi" w:hAnsiTheme="minorHAnsi" w:cstheme="minorHAnsi"/>
        </w:rPr>
        <w:t xml:space="preserve">La denominazione di Prospetto degli </w:t>
      </w:r>
      <w:proofErr w:type="spellStart"/>
      <w:r w:rsidRPr="000C394A">
        <w:rPr>
          <w:rFonts w:asciiTheme="minorHAnsi" w:hAnsiTheme="minorHAnsi" w:cstheme="minorHAnsi"/>
        </w:rPr>
        <w:t>studj</w:t>
      </w:r>
      <w:proofErr w:type="spellEnd"/>
      <w:r w:rsidRPr="000C394A">
        <w:rPr>
          <w:rFonts w:asciiTheme="minorHAnsi" w:hAnsiTheme="minorHAnsi" w:cstheme="minorHAnsi"/>
        </w:rPr>
        <w:t xml:space="preserve"> comparve a partire dall’anno scolastico 1817-1818 e si mantenne anche dopo l’annessione del Veneto al Regno d’Italia; va però tenuto presente che dal 1860-1861 il Prospetto si divise in due opuscoli a stampa, uno per semestre, fino </w:t>
      </w:r>
      <w:proofErr w:type="spellStart"/>
      <w:r w:rsidRPr="000C394A">
        <w:rPr>
          <w:rFonts w:asciiTheme="minorHAnsi" w:hAnsiTheme="minorHAnsi" w:cstheme="minorHAnsi"/>
        </w:rPr>
        <w:t>all’a.s.</w:t>
      </w:r>
      <w:proofErr w:type="spellEnd"/>
      <w:r w:rsidRPr="000C394A">
        <w:rPr>
          <w:rFonts w:asciiTheme="minorHAnsi" w:hAnsiTheme="minorHAnsi" w:cstheme="minorHAnsi"/>
        </w:rPr>
        <w:t xml:space="preserve"> 1872-1873. Dal 1873-1874 la pubblicazione tornò ad essere unica per ciascun anno scolastico e assunse il nome di Annuario, che mantenne fino all’ultimo volume pubblicato (comprensivo degli anni accademici 1997-1998 e 1998-1999). La dicitura anno accademico, in sostituzione della precedente anno scolastico, si trova per la prima volta nel frontespizio dell’annuario per il 1895-1896.</w:t>
      </w:r>
      <w:r>
        <w:rPr>
          <w:rFonts w:asciiTheme="minorHAnsi" w:hAnsiTheme="minorHAnsi" w:cstheme="minorHAnsi"/>
        </w:rPr>
        <w:t xml:space="preserve"> </w:t>
      </w:r>
      <w:r w:rsidRPr="000C394A">
        <w:rPr>
          <w:rFonts w:asciiTheme="minorHAnsi" w:hAnsiTheme="minorHAnsi" w:cstheme="minorHAnsi"/>
        </w:rPr>
        <w:t>In occasione degli 800 anni di vita dell’Ateneo, il Centro per la storia dell’Università di Padova mette gradualmente a disposizione del personale e degli studiosi le riproduzioni digitali dei Prospetti e degli Annuari, per il momento a partire dal 1866, anno in cui il Veneto, e con esso l’Università, passarono al Regno d’Italia. Si provvederà, in futuro, al recupero dei volumi precedenti.</w:t>
      </w:r>
      <w:r>
        <w:rPr>
          <w:rFonts w:asciiTheme="minorHAnsi" w:hAnsiTheme="minorHAnsi" w:cstheme="minorHAnsi"/>
        </w:rPr>
        <w:t xml:space="preserve"> </w:t>
      </w:r>
      <w:r w:rsidRPr="000C394A">
        <w:rPr>
          <w:rFonts w:asciiTheme="minorHAnsi" w:hAnsiTheme="minorHAnsi" w:cstheme="minorHAnsi"/>
        </w:rPr>
        <w:t>I file in formato PDF sono corredati di sommario e di riconoscimento ottico dei caratteri (OCR). Per la loro migliore fruizione, si suggerisce di effettuare il download memorizzando i file sul proprio dispositivo informatico.</w:t>
      </w:r>
      <w:r w:rsidRPr="000C394A">
        <w:rPr>
          <w:rFonts w:asciiTheme="minorHAnsi" w:hAnsiTheme="minorHAnsi" w:cstheme="minorHAnsi"/>
        </w:rPr>
        <w:br/>
        <w:t>La digitalizzazione è stata possibile anche grazie alla collaborazione dell’Ufficio Gestione documentale, che ha messo a disposizione una propria raccolta degli annuari accademici, i propri software e uno strumento di ripresa ottica.</w:t>
      </w:r>
      <w:r>
        <w:rPr>
          <w:rFonts w:asciiTheme="minorHAnsi" w:hAnsiTheme="minorHAnsi" w:cstheme="minorHAnsi"/>
        </w:rPr>
        <w:t xml:space="preserve"> </w:t>
      </w:r>
      <w:r w:rsidRPr="000C394A">
        <w:rPr>
          <w:rFonts w:asciiTheme="minorHAnsi" w:hAnsiTheme="minorHAnsi" w:cstheme="minorHAnsi"/>
        </w:rPr>
        <w:t xml:space="preserve">Un vivo ringraziamento va alla Biblioteca Universitaria di Padova, che ha consentito la digitalizzazione del Prospetto degli </w:t>
      </w:r>
      <w:proofErr w:type="spellStart"/>
      <w:r w:rsidRPr="000C394A">
        <w:rPr>
          <w:rFonts w:asciiTheme="minorHAnsi" w:hAnsiTheme="minorHAnsi" w:cstheme="minorHAnsi"/>
        </w:rPr>
        <w:t>studj</w:t>
      </w:r>
      <w:proofErr w:type="spellEnd"/>
      <w:r w:rsidRPr="000C394A">
        <w:rPr>
          <w:rFonts w:asciiTheme="minorHAnsi" w:hAnsiTheme="minorHAnsi" w:cstheme="minorHAnsi"/>
        </w:rPr>
        <w:t xml:space="preserve"> per il primo semestre dell’anno scolastico 1866/67: proprio il primo prospetto dell’Università nel regno sabaudo.</w:t>
      </w:r>
      <w:r>
        <w:rPr>
          <w:rFonts w:asciiTheme="minorHAnsi" w:hAnsiTheme="minorHAnsi" w:cstheme="minorHAnsi"/>
        </w:rPr>
        <w:t xml:space="preserve"> </w:t>
      </w:r>
      <w:r w:rsidRPr="000C394A">
        <w:rPr>
          <w:rFonts w:asciiTheme="minorHAnsi" w:hAnsiTheme="minorHAnsi" w:cstheme="minorHAnsi"/>
        </w:rPr>
        <w:t xml:space="preserve">Last </w:t>
      </w:r>
      <w:proofErr w:type="spellStart"/>
      <w:r w:rsidRPr="000C394A">
        <w:rPr>
          <w:rFonts w:asciiTheme="minorHAnsi" w:hAnsiTheme="minorHAnsi" w:cstheme="minorHAnsi"/>
        </w:rPr>
        <w:t>but</w:t>
      </w:r>
      <w:proofErr w:type="spellEnd"/>
      <w:r w:rsidRPr="000C394A">
        <w:rPr>
          <w:rFonts w:asciiTheme="minorHAnsi" w:hAnsiTheme="minorHAnsi" w:cstheme="minorHAnsi"/>
        </w:rPr>
        <w:t xml:space="preserve"> </w:t>
      </w:r>
      <w:proofErr w:type="spellStart"/>
      <w:r w:rsidRPr="000C394A">
        <w:rPr>
          <w:rFonts w:asciiTheme="minorHAnsi" w:hAnsiTheme="minorHAnsi" w:cstheme="minorHAnsi"/>
        </w:rPr>
        <w:t>not</w:t>
      </w:r>
      <w:proofErr w:type="spellEnd"/>
      <w:r w:rsidRPr="000C394A">
        <w:rPr>
          <w:rFonts w:asciiTheme="minorHAnsi" w:hAnsiTheme="minorHAnsi" w:cstheme="minorHAnsi"/>
        </w:rPr>
        <w:t xml:space="preserve"> </w:t>
      </w:r>
      <w:proofErr w:type="spellStart"/>
      <w:r w:rsidRPr="000C394A">
        <w:rPr>
          <w:rFonts w:asciiTheme="minorHAnsi" w:hAnsiTheme="minorHAnsi" w:cstheme="minorHAnsi"/>
        </w:rPr>
        <w:t>least</w:t>
      </w:r>
      <w:proofErr w:type="spellEnd"/>
      <w:r w:rsidRPr="000C394A">
        <w:rPr>
          <w:rFonts w:asciiTheme="minorHAnsi" w:hAnsiTheme="minorHAnsi" w:cstheme="minorHAnsi"/>
        </w:rPr>
        <w:t>, la digitalizzazione non si sarebbe potuta realizzare senza il fondamentale contributo offerto dal prof. Roberto Vettor, direttore del Dipartimento di Medicina – DIMED, che ha concesso il distacco di Giovanni De Rosa presso il Centro proprio per la realizzazione di questo progetto.</w:t>
      </w:r>
    </w:p>
    <w:p w14:paraId="28BF9332" w14:textId="77777777" w:rsidR="000C394A" w:rsidRPr="000C394A" w:rsidRDefault="000C394A" w:rsidP="000C394A">
      <w:pPr>
        <w:jc w:val="both"/>
        <w:rPr>
          <w:rFonts w:asciiTheme="minorHAnsi" w:hAnsiTheme="minorHAnsi" w:cstheme="minorHAnsi"/>
          <w:b/>
          <w:bCs/>
        </w:rPr>
      </w:pPr>
      <w:r w:rsidRPr="000C394A">
        <w:rPr>
          <w:rFonts w:asciiTheme="minorHAnsi" w:hAnsiTheme="minorHAnsi" w:cstheme="minorHAnsi"/>
          <w:b/>
          <w:bCs/>
        </w:rPr>
        <w:t xml:space="preserve">  Annuari dal 1866/1867 al 1899/1900 </w:t>
      </w:r>
    </w:p>
    <w:p w14:paraId="587EB38A" w14:textId="77777777" w:rsidR="000C394A" w:rsidRPr="000C394A" w:rsidRDefault="000C394A" w:rsidP="000C394A">
      <w:pPr>
        <w:jc w:val="both"/>
        <w:rPr>
          <w:rFonts w:asciiTheme="minorHAnsi" w:hAnsiTheme="minorHAnsi" w:cstheme="minorHAnsi"/>
          <w:b/>
          <w:bCs/>
        </w:rPr>
      </w:pPr>
      <w:r w:rsidRPr="000C394A">
        <w:rPr>
          <w:rFonts w:asciiTheme="minorHAnsi" w:hAnsiTheme="minorHAnsi" w:cstheme="minorHAnsi"/>
          <w:b/>
          <w:bCs/>
        </w:rPr>
        <w:t xml:space="preserve">  Annuari dal 1900/1901 al 1945/1946 </w:t>
      </w:r>
    </w:p>
    <w:p w14:paraId="0FBA8ED3" w14:textId="77777777" w:rsidR="000C394A" w:rsidRPr="000C394A" w:rsidRDefault="000C394A" w:rsidP="000C394A">
      <w:pPr>
        <w:jc w:val="both"/>
        <w:rPr>
          <w:rFonts w:asciiTheme="minorHAnsi" w:hAnsiTheme="minorHAnsi" w:cstheme="minorHAnsi"/>
          <w:b/>
          <w:bCs/>
        </w:rPr>
      </w:pPr>
      <w:r w:rsidRPr="000C394A">
        <w:rPr>
          <w:rFonts w:asciiTheme="minorHAnsi" w:hAnsiTheme="minorHAnsi" w:cstheme="minorHAnsi"/>
          <w:b/>
          <w:bCs/>
        </w:rPr>
        <w:t xml:space="preserve">  Annuari dal 1946/1947 al 1998/1999 </w:t>
      </w:r>
    </w:p>
    <w:p w14:paraId="7D82BDF3" w14:textId="1B2CE666" w:rsidR="004624BE" w:rsidRPr="004241D1" w:rsidRDefault="000C394A" w:rsidP="004241D1">
      <w:pPr>
        <w:jc w:val="both"/>
        <w:rPr>
          <w:rFonts w:asciiTheme="minorHAnsi" w:hAnsiTheme="minorHAnsi" w:cstheme="minorHAnsi"/>
        </w:rPr>
      </w:pPr>
      <w:hyperlink r:id="rId22" w:history="1">
        <w:r w:rsidRPr="005A79E7">
          <w:rPr>
            <w:rStyle w:val="Collegamentoipertestuale"/>
            <w:rFonts w:asciiTheme="minorHAnsi" w:hAnsiTheme="minorHAnsi" w:cstheme="minorHAnsi"/>
          </w:rPr>
          <w:t>https://centrostoria.unipd.it/annuari-accademici</w:t>
        </w:r>
      </w:hyperlink>
    </w:p>
    <w:p w14:paraId="71F6DC44" w14:textId="77777777" w:rsidR="0031062F" w:rsidRPr="004624BE" w:rsidRDefault="0031062F" w:rsidP="004624BE">
      <w:pPr>
        <w:jc w:val="both"/>
        <w:rPr>
          <w:rFonts w:asciiTheme="minorHAnsi" w:hAnsiTheme="minorHAnsi" w:cstheme="minorHAnsi"/>
        </w:rPr>
      </w:pPr>
    </w:p>
    <w:sectPr w:rsidR="0031062F" w:rsidRPr="004624B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9CC6" w14:textId="77777777" w:rsidR="00C072D2" w:rsidRDefault="00C072D2" w:rsidP="000C394A">
      <w:r>
        <w:separator/>
      </w:r>
    </w:p>
  </w:endnote>
  <w:endnote w:type="continuationSeparator" w:id="0">
    <w:p w14:paraId="5EB80D8D" w14:textId="77777777" w:rsidR="00C072D2" w:rsidRDefault="00C072D2" w:rsidP="000C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3CB62" w14:textId="77777777" w:rsidR="00C072D2" w:rsidRDefault="00C072D2" w:rsidP="000C394A">
      <w:r>
        <w:separator/>
      </w:r>
    </w:p>
  </w:footnote>
  <w:footnote w:type="continuationSeparator" w:id="0">
    <w:p w14:paraId="39BC7396" w14:textId="77777777" w:rsidR="00C072D2" w:rsidRDefault="00C072D2" w:rsidP="000C3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41E3"/>
    <w:rsid w:val="000C394A"/>
    <w:rsid w:val="0022099A"/>
    <w:rsid w:val="0031062F"/>
    <w:rsid w:val="003605E3"/>
    <w:rsid w:val="00375F4B"/>
    <w:rsid w:val="003811E4"/>
    <w:rsid w:val="004241D1"/>
    <w:rsid w:val="004624BE"/>
    <w:rsid w:val="00653982"/>
    <w:rsid w:val="006C41E3"/>
    <w:rsid w:val="00A17412"/>
    <w:rsid w:val="00C072D2"/>
    <w:rsid w:val="00C71CAA"/>
    <w:rsid w:val="00D544E6"/>
    <w:rsid w:val="00E84EF4"/>
    <w:rsid w:val="00FA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9F41"/>
  <w15:chartTrackingRefBased/>
  <w15:docId w15:val="{5F732E98-52F9-4CF7-88F6-2661DAD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24BE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4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4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41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4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41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41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41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41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41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41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41E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41E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41E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41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41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41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41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41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4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41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4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41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41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41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41E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41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41E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41E3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4624BE"/>
    <w:pPr>
      <w:tabs>
        <w:tab w:val="right" w:pos="6480"/>
      </w:tabs>
      <w:jc w:val="both"/>
    </w:pPr>
    <w:rPr>
      <w:rFonts w:ascii="Verdana" w:eastAsia="Times New Roman" w:hAnsi="Verdana" w:cs="Verdana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624BE"/>
    <w:rPr>
      <w:rFonts w:ascii="Verdana" w:eastAsia="Times New Roman" w:hAnsi="Verdana" w:cs="Verdana"/>
      <w:kern w:val="0"/>
      <w:sz w:val="24"/>
      <w:szCs w:val="20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C394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394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C39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94A"/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C39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94A"/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s://catalog.hathitrust.org/Record/00050719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entrostoria.unipd.it/annuari-accademici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s://centrostoria.unipd.it/annuari-accademici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entrostoria.unipd.it/annuari-accademici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centrostoria.unipd.it/annuari-accademici" TargetMode="External"/><Relationship Id="rId22" Type="http://schemas.openxmlformats.org/officeDocument/2006/relationships/hyperlink" Target="https://centrostoria.unipd.it/annuari-accademi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2026-08-25T15:42:00Z</dcterms:created>
  <dcterms:modified xsi:type="dcterms:W3CDTF">2026-08-25T16:31:00Z</dcterms:modified>
</cp:coreProperties>
</file>