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6CF28" w14:textId="2FF3160C" w:rsidR="00C00304" w:rsidRDefault="007815B9" w:rsidP="004930DC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AN519</w:t>
      </w:r>
      <w:r>
        <w:rPr>
          <w:rFonts w:cstheme="minorHAnsi"/>
          <w:b/>
          <w:color w:val="C00000"/>
          <w:sz w:val="44"/>
          <w:szCs w:val="44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b/>
          <w:sz w:val="16"/>
          <w:szCs w:val="16"/>
        </w:rPr>
        <w:tab/>
      </w:r>
      <w:r w:rsidR="00C00304">
        <w:rPr>
          <w:rFonts w:cstheme="minorHAnsi"/>
          <w:b/>
          <w:sz w:val="16"/>
          <w:szCs w:val="16"/>
        </w:rPr>
        <w:tab/>
      </w:r>
      <w:r w:rsidR="00C00304" w:rsidRPr="00B87760">
        <w:rPr>
          <w:rFonts w:cstheme="minorHAnsi"/>
          <w:i/>
          <w:sz w:val="16"/>
          <w:szCs w:val="16"/>
        </w:rPr>
        <w:t xml:space="preserve">Scheda creata il </w:t>
      </w:r>
      <w:r w:rsidR="00C00304">
        <w:rPr>
          <w:rFonts w:cstheme="minorHAnsi"/>
          <w:i/>
          <w:sz w:val="16"/>
          <w:szCs w:val="16"/>
        </w:rPr>
        <w:t>8  aprile 2026</w:t>
      </w:r>
    </w:p>
    <w:p w14:paraId="3CA5DEA3" w14:textId="77777777" w:rsidR="00C00304" w:rsidRPr="00B87760" w:rsidRDefault="00C00304" w:rsidP="004930DC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8776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B87760">
        <w:rPr>
          <w:rFonts w:cstheme="minorHAnsi"/>
          <w:b/>
          <w:color w:val="C00000"/>
          <w:sz w:val="44"/>
          <w:szCs w:val="44"/>
        </w:rPr>
        <w:t>bibliografica</w:t>
      </w:r>
    </w:p>
    <w:p w14:paraId="34255AE5" w14:textId="0A1CF231" w:rsidR="00C02D50" w:rsidRDefault="00C02D50" w:rsidP="00C10FF7">
      <w:pPr>
        <w:spacing w:after="0" w:line="240" w:lineRule="auto"/>
        <w:jc w:val="center"/>
      </w:pPr>
      <w:r w:rsidRPr="00C02D50">
        <w:rPr>
          <w:noProof/>
        </w:rPr>
        <w:drawing>
          <wp:inline distT="0" distB="0" distL="0" distR="0" wp14:anchorId="176B693B" wp14:editId="2975CF28">
            <wp:extent cx="1648800" cy="2520000"/>
            <wp:effectExtent l="0" t="0" r="8890" b="0"/>
            <wp:docPr id="20822567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567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334">
        <w:rPr>
          <w:noProof/>
        </w:rPr>
        <w:drawing>
          <wp:inline distT="0" distB="0" distL="0" distR="0" wp14:anchorId="5667FD71" wp14:editId="17E03216">
            <wp:extent cx="1951200" cy="2520000"/>
            <wp:effectExtent l="0" t="0" r="0" b="0"/>
            <wp:docPr id="20310496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72CF">
        <w:rPr>
          <w:noProof/>
        </w:rPr>
        <w:drawing>
          <wp:inline distT="0" distB="0" distL="0" distR="0" wp14:anchorId="790DD398" wp14:editId="4235F74A">
            <wp:extent cx="1882800" cy="2520000"/>
            <wp:effectExtent l="0" t="0" r="3175" b="0"/>
            <wp:docPr id="12217757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0B77F" w14:textId="39756578" w:rsidR="00F46E2D" w:rsidRDefault="00C00304" w:rsidP="004930DC">
      <w:pPr>
        <w:spacing w:after="0" w:line="240" w:lineRule="auto"/>
        <w:jc w:val="both"/>
      </w:pPr>
      <w:r>
        <w:t>*</w:t>
      </w:r>
      <w:r w:rsidRPr="00C00304">
        <w:rPr>
          <w:b/>
          <w:bCs/>
        </w:rPr>
        <w:t xml:space="preserve">Almanacco </w:t>
      </w:r>
      <w:proofErr w:type="gramStart"/>
      <w:r w:rsidRPr="00C00304">
        <w:rPr>
          <w:b/>
          <w:bCs/>
        </w:rPr>
        <w:t>popolare</w:t>
      </w:r>
      <w:r w:rsidR="005D3CC3">
        <w:rPr>
          <w:b/>
          <w:bCs/>
        </w:rPr>
        <w:t xml:space="preserve"> </w:t>
      </w:r>
      <w:r w:rsidR="005D3CC3" w:rsidRPr="005D3CC3">
        <w:t>:</w:t>
      </w:r>
      <w:proofErr w:type="gramEnd"/>
      <w:r w:rsidR="005D3CC3" w:rsidRPr="005D3CC3">
        <w:t xml:space="preserve"> per l’anno … / compilato da una società di amici</w:t>
      </w:r>
      <w:r w:rsidRPr="00C00304">
        <w:t>. - A</w:t>
      </w:r>
      <w:r>
        <w:t>nno</w:t>
      </w:r>
      <w:r w:rsidRPr="00C00304">
        <w:t xml:space="preserve"> 1</w:t>
      </w:r>
      <w:r w:rsidR="005D3CC3">
        <w:t xml:space="preserve"> (</w:t>
      </w:r>
      <w:proofErr w:type="gramStart"/>
      <w:r w:rsidR="005D3CC3">
        <w:t>1865)-</w:t>
      </w:r>
      <w:proofErr w:type="gramEnd"/>
      <w:r w:rsidR="005D3CC3">
        <w:t>1868</w:t>
      </w:r>
      <w:r w:rsidRPr="00C00304">
        <w:t xml:space="preserve">. - </w:t>
      </w:r>
      <w:proofErr w:type="gramStart"/>
      <w:r w:rsidRPr="00C00304">
        <w:t>Siena :</w:t>
      </w:r>
      <w:proofErr w:type="gramEnd"/>
      <w:r w:rsidRPr="00C00304">
        <w:t xml:space="preserve"> </w:t>
      </w:r>
      <w:proofErr w:type="spellStart"/>
      <w:r w:rsidRPr="00C00304">
        <w:t>stab</w:t>
      </w:r>
      <w:proofErr w:type="spellEnd"/>
      <w:r w:rsidRPr="00C00304">
        <w:t xml:space="preserve">. </w:t>
      </w:r>
      <w:proofErr w:type="spellStart"/>
      <w:r w:rsidRPr="00C00304">
        <w:t>tip</w:t>
      </w:r>
      <w:proofErr w:type="spellEnd"/>
      <w:r w:rsidRPr="00C00304">
        <w:t>. A. Mucci</w:t>
      </w:r>
      <w:r>
        <w:t>, 186</w:t>
      </w:r>
      <w:r w:rsidR="005D3CC3">
        <w:t>4-1867</w:t>
      </w:r>
      <w:r w:rsidRPr="00C00304">
        <w:t xml:space="preserve">. </w:t>
      </w:r>
      <w:r>
        <w:t>–</w:t>
      </w:r>
      <w:r w:rsidRPr="00C00304">
        <w:t xml:space="preserve"> </w:t>
      </w:r>
      <w:r w:rsidR="005D3CC3">
        <w:t>4</w:t>
      </w:r>
      <w:r>
        <w:t xml:space="preserve"> </w:t>
      </w:r>
      <w:proofErr w:type="gramStart"/>
      <w:r w:rsidRPr="00C00304">
        <w:t>v</w:t>
      </w:r>
      <w:r>
        <w:t>olum</w:t>
      </w:r>
      <w:r w:rsidR="005D3CC3">
        <w:t>i</w:t>
      </w:r>
      <w:r w:rsidRPr="00C00304">
        <w:t xml:space="preserve"> ;</w:t>
      </w:r>
      <w:proofErr w:type="gramEnd"/>
      <w:r w:rsidRPr="00C00304">
        <w:t xml:space="preserve"> 1</w:t>
      </w:r>
      <w:r w:rsidR="005D3CC3">
        <w:t>6</w:t>
      </w:r>
      <w:r w:rsidRPr="00C00304">
        <w:t xml:space="preserve"> cm. </w:t>
      </w:r>
      <w:r>
        <w:t>((</w:t>
      </w:r>
      <w:r w:rsidRPr="00C00304">
        <w:t>Annuale</w:t>
      </w:r>
      <w:r>
        <w:t xml:space="preserve">. - </w:t>
      </w:r>
      <w:r w:rsidRPr="00C00304">
        <w:t>IEI0107042</w:t>
      </w:r>
      <w:r w:rsidR="005D3CC3">
        <w:t xml:space="preserve">; </w:t>
      </w:r>
      <w:r w:rsidR="00C02D50" w:rsidRPr="00C02D50">
        <w:t>CFI0802813</w:t>
      </w:r>
    </w:p>
    <w:p w14:paraId="66464A23" w14:textId="404D3BE6" w:rsidR="005D3CC3" w:rsidRDefault="005D3CC3" w:rsidP="004930DC">
      <w:pPr>
        <w:spacing w:after="0" w:line="240" w:lineRule="auto"/>
        <w:jc w:val="both"/>
      </w:pPr>
      <w:r>
        <w:t>Variante del titolo: *Almanacco popolare per l’anno &lt;1865-</w:t>
      </w:r>
      <w:proofErr w:type="gramStart"/>
      <w:r>
        <w:t>1868 ;</w:t>
      </w:r>
      <w:proofErr w:type="gramEnd"/>
      <w:r>
        <w:t xml:space="preserve"> Siena&gt;</w:t>
      </w:r>
    </w:p>
    <w:p w14:paraId="0715AC5C" w14:textId="520B6973" w:rsidR="00C02D50" w:rsidRDefault="00C02D50" w:rsidP="004930DC">
      <w:pPr>
        <w:spacing w:after="0" w:line="240" w:lineRule="auto"/>
        <w:jc w:val="both"/>
      </w:pPr>
      <w:r w:rsidRPr="00C02D50">
        <w:rPr>
          <w:b/>
          <w:bCs/>
          <w:color w:val="C00000"/>
        </w:rPr>
        <w:t>Copia digitale</w:t>
      </w:r>
      <w:r>
        <w:t xml:space="preserve">: </w:t>
      </w:r>
      <w:hyperlink r:id="rId8" w:anchor="v=onepage&amp;q&amp;f=false" w:history="1">
        <w:r w:rsidRPr="00C02D50">
          <w:rPr>
            <w:rStyle w:val="Collegamentoipertestuale"/>
          </w:rPr>
          <w:t>1868</w:t>
        </w:r>
      </w:hyperlink>
    </w:p>
    <w:p w14:paraId="5E66D659" w14:textId="77777777" w:rsidR="00C02D50" w:rsidRDefault="00C02D50" w:rsidP="004930DC">
      <w:pPr>
        <w:spacing w:after="0" w:line="240" w:lineRule="auto"/>
        <w:jc w:val="both"/>
      </w:pPr>
    </w:p>
    <w:p w14:paraId="563E6EE8" w14:textId="54E5BA02" w:rsidR="00C00304" w:rsidRDefault="00C00304" w:rsidP="004930DC">
      <w:pPr>
        <w:spacing w:after="0" w:line="240" w:lineRule="auto"/>
        <w:jc w:val="both"/>
      </w:pPr>
      <w:r>
        <w:t>*</w:t>
      </w:r>
      <w:r w:rsidRPr="00C00304">
        <w:rPr>
          <w:b/>
          <w:bCs/>
        </w:rPr>
        <w:t xml:space="preserve">Almanacco </w:t>
      </w:r>
      <w:proofErr w:type="gramStart"/>
      <w:r w:rsidRPr="00C00304">
        <w:rPr>
          <w:b/>
          <w:bCs/>
        </w:rPr>
        <w:t>popolare</w:t>
      </w:r>
      <w:r w:rsidRPr="00C00304">
        <w:t xml:space="preserve"> :</w:t>
      </w:r>
      <w:proofErr w:type="gramEnd"/>
      <w:r w:rsidRPr="00C00304">
        <w:t xml:space="preserve"> il </w:t>
      </w:r>
      <w:r>
        <w:t>*</w:t>
      </w:r>
      <w:r w:rsidRPr="00C00304">
        <w:rPr>
          <w:b/>
          <w:bCs/>
        </w:rPr>
        <w:t xml:space="preserve">consigliere delle </w:t>
      </w:r>
      <w:proofErr w:type="gramStart"/>
      <w:r w:rsidRPr="00C00304">
        <w:rPr>
          <w:b/>
          <w:bCs/>
        </w:rPr>
        <w:t>famiglie</w:t>
      </w:r>
      <w:r w:rsidRPr="00C00304">
        <w:t xml:space="preserve"> :</w:t>
      </w:r>
      <w:proofErr w:type="gramEnd"/>
      <w:r w:rsidRPr="00C00304">
        <w:t xml:space="preserve"> previdenza, risparmio, associazione, assicurazione. - A</w:t>
      </w:r>
      <w:r>
        <w:t>nno</w:t>
      </w:r>
      <w:r w:rsidRPr="00C00304">
        <w:t xml:space="preserve"> 1 (1869). - </w:t>
      </w:r>
      <w:proofErr w:type="gramStart"/>
      <w:r w:rsidRPr="00C00304">
        <w:t>Firenze :</w:t>
      </w:r>
      <w:proofErr w:type="gramEnd"/>
      <w:r w:rsidRPr="00C00304">
        <w:t xml:space="preserve"> Civelli, 1868. </w:t>
      </w:r>
      <w:r>
        <w:t>–</w:t>
      </w:r>
      <w:r w:rsidRPr="00C00304">
        <w:t xml:space="preserve"> </w:t>
      </w:r>
      <w:r>
        <w:t xml:space="preserve">1 </w:t>
      </w:r>
      <w:proofErr w:type="gramStart"/>
      <w:r w:rsidRPr="00C00304">
        <w:t>v</w:t>
      </w:r>
      <w:r>
        <w:t>olume</w:t>
      </w:r>
      <w:r w:rsidRPr="00C00304">
        <w:t xml:space="preserve"> ;</w:t>
      </w:r>
      <w:proofErr w:type="gramEnd"/>
      <w:r w:rsidRPr="00C00304">
        <w:t xml:space="preserve"> 17 cm. </w:t>
      </w:r>
      <w:r>
        <w:t>((</w:t>
      </w:r>
      <w:r w:rsidRPr="00C00304">
        <w:t>Annuale. - Il formato varia.</w:t>
      </w:r>
      <w:r>
        <w:t xml:space="preserve"> - </w:t>
      </w:r>
      <w:r w:rsidRPr="00C00304">
        <w:t>TO00182031</w:t>
      </w:r>
    </w:p>
    <w:p w14:paraId="4ADF076B" w14:textId="77777777" w:rsidR="005D3CC3" w:rsidRDefault="005D3CC3" w:rsidP="004930DC">
      <w:pPr>
        <w:spacing w:after="0" w:line="240" w:lineRule="auto"/>
        <w:jc w:val="both"/>
      </w:pPr>
    </w:p>
    <w:p w14:paraId="6A4FCF14" w14:textId="23D96F99" w:rsidR="00C00304" w:rsidRDefault="00705334" w:rsidP="004930DC">
      <w:pPr>
        <w:spacing w:after="0" w:line="240" w:lineRule="auto"/>
        <w:jc w:val="both"/>
      </w:pPr>
      <w:r>
        <w:t>*</w:t>
      </w:r>
      <w:r w:rsidRPr="00705334">
        <w:rPr>
          <w:b/>
          <w:bCs/>
        </w:rPr>
        <w:t xml:space="preserve">Ricordi storici biografici </w:t>
      </w:r>
      <w:proofErr w:type="gramStart"/>
      <w:r w:rsidRPr="00705334">
        <w:rPr>
          <w:b/>
          <w:bCs/>
        </w:rPr>
        <w:t>pavesi</w:t>
      </w:r>
      <w:r w:rsidRPr="00705334">
        <w:t xml:space="preserve"> :</w:t>
      </w:r>
      <w:proofErr w:type="gramEnd"/>
      <w:r w:rsidRPr="00705334">
        <w:t xml:space="preserve"> </w:t>
      </w:r>
      <w:r>
        <w:t>*</w:t>
      </w:r>
      <w:r w:rsidRPr="00705334">
        <w:rPr>
          <w:b/>
          <w:bCs/>
        </w:rPr>
        <w:t>almanacco popolare</w:t>
      </w:r>
      <w:r w:rsidRPr="00705334">
        <w:t xml:space="preserve"> per l'anno 1870 e seguenti sino al 2000 / compilato dal dott. Carlo Dell'Acqua. - </w:t>
      </w:r>
      <w:proofErr w:type="gramStart"/>
      <w:r w:rsidRPr="00705334">
        <w:t>Pavia :</w:t>
      </w:r>
      <w:proofErr w:type="gramEnd"/>
      <w:r w:rsidRPr="00705334">
        <w:t xml:space="preserve"> Tip. Fusi, 1870. - X, 456 </w:t>
      </w:r>
      <w:proofErr w:type="gramStart"/>
      <w:r w:rsidRPr="00705334">
        <w:t>p. ;</w:t>
      </w:r>
      <w:proofErr w:type="gramEnd"/>
      <w:r w:rsidRPr="00705334">
        <w:t xml:space="preserve"> 18 cm.</w:t>
      </w:r>
      <w:r>
        <w:t xml:space="preserve"> - </w:t>
      </w:r>
      <w:r w:rsidRPr="00705334">
        <w:t>LO10745579</w:t>
      </w:r>
      <w:r>
        <w:t xml:space="preserve">; </w:t>
      </w:r>
      <w:r w:rsidR="00C00304" w:rsidRPr="00C00304">
        <w:t>TO00169124</w:t>
      </w:r>
    </w:p>
    <w:p w14:paraId="56A12EB4" w14:textId="474C5183" w:rsidR="00705334" w:rsidRDefault="00705334" w:rsidP="004930DC">
      <w:pPr>
        <w:spacing w:after="0" w:line="240" w:lineRule="auto"/>
        <w:jc w:val="both"/>
      </w:pPr>
      <w:r w:rsidRPr="00705334">
        <w:t>Autore</w:t>
      </w:r>
      <w:r>
        <w:t>:</w:t>
      </w:r>
      <w:r w:rsidRPr="00705334">
        <w:rPr>
          <w:b/>
          <w:bCs/>
        </w:rPr>
        <w:t xml:space="preserve"> </w:t>
      </w:r>
      <w:r w:rsidRPr="00705334">
        <w:t>Dell'Acqua, Carlo &lt;1834-1909&gt;</w:t>
      </w:r>
    </w:p>
    <w:p w14:paraId="2BB3AC1B" w14:textId="0483FD83" w:rsidR="00F46E2D" w:rsidRDefault="00705334" w:rsidP="004930DC">
      <w:pPr>
        <w:spacing w:after="0" w:line="240" w:lineRule="auto"/>
        <w:jc w:val="both"/>
      </w:pPr>
      <w:r>
        <w:t xml:space="preserve">Soggetto: Pavie – Biografie – 1870; </w:t>
      </w:r>
      <w:r w:rsidRPr="00705334">
        <w:t xml:space="preserve">Pavia - Storia </w:t>
      </w:r>
      <w:r>
        <w:t>–</w:t>
      </w:r>
      <w:r w:rsidRPr="00705334">
        <w:t xml:space="preserve"> </w:t>
      </w:r>
      <w:r>
        <w:t>1870</w:t>
      </w:r>
    </w:p>
    <w:p w14:paraId="7BE738E7" w14:textId="4286333B" w:rsidR="00705334" w:rsidRDefault="00705334" w:rsidP="004930DC">
      <w:pPr>
        <w:spacing w:after="0" w:line="240" w:lineRule="auto"/>
        <w:jc w:val="both"/>
      </w:pPr>
      <w:r w:rsidRPr="00705334">
        <w:rPr>
          <w:b/>
          <w:bCs/>
          <w:color w:val="C00000"/>
        </w:rPr>
        <w:t>Copie digitali</w:t>
      </w:r>
      <w:r>
        <w:rPr>
          <w:b/>
          <w:bCs/>
        </w:rPr>
        <w:t xml:space="preserve">: </w:t>
      </w:r>
      <w:hyperlink r:id="rId9" w:history="1">
        <w:r w:rsidRPr="00705334">
          <w:rPr>
            <w:rStyle w:val="Collegamentoipertestuale"/>
          </w:rPr>
          <w:t>1870</w:t>
        </w:r>
      </w:hyperlink>
      <w:r>
        <w:t xml:space="preserve">; </w:t>
      </w:r>
      <w:hyperlink r:id="rId10" w:history="1">
        <w:r w:rsidRPr="00705334">
          <w:rPr>
            <w:rStyle w:val="Collegamentoipertestuale"/>
          </w:rPr>
          <w:t>1870</w:t>
        </w:r>
      </w:hyperlink>
    </w:p>
    <w:p w14:paraId="177FB730" w14:textId="77777777" w:rsidR="00705334" w:rsidRPr="00705334" w:rsidRDefault="00705334" w:rsidP="004930DC">
      <w:pPr>
        <w:spacing w:after="0" w:line="240" w:lineRule="auto"/>
        <w:jc w:val="both"/>
      </w:pPr>
    </w:p>
    <w:p w14:paraId="7522347F" w14:textId="14FC3CC2" w:rsidR="00C00304" w:rsidRDefault="00C00304" w:rsidP="004930DC">
      <w:pPr>
        <w:spacing w:after="0" w:line="240" w:lineRule="auto"/>
        <w:jc w:val="both"/>
      </w:pPr>
      <w:r>
        <w:t>*</w:t>
      </w:r>
      <w:r w:rsidRPr="00C00304">
        <w:rPr>
          <w:b/>
          <w:bCs/>
        </w:rPr>
        <w:t xml:space="preserve">Almanacco </w:t>
      </w:r>
      <w:proofErr w:type="gramStart"/>
      <w:r w:rsidRPr="00C00304">
        <w:rPr>
          <w:b/>
          <w:bCs/>
        </w:rPr>
        <w:t xml:space="preserve">popolare </w:t>
      </w:r>
      <w:r w:rsidRPr="00C00304">
        <w:t>:</w:t>
      </w:r>
      <w:proofErr w:type="gramEnd"/>
      <w:r w:rsidRPr="00C00304">
        <w:t xml:space="preserve"> storia, politica, geografia, statistica, igiene, economia popolare, biografie / per cura di Lodovico Gatta. - A</w:t>
      </w:r>
      <w:r>
        <w:t>nno</w:t>
      </w:r>
      <w:r w:rsidRPr="00C00304">
        <w:t xml:space="preserve"> 1 (1870). - </w:t>
      </w:r>
      <w:proofErr w:type="gramStart"/>
      <w:r w:rsidRPr="00C00304">
        <w:t>Milano :</w:t>
      </w:r>
      <w:proofErr w:type="gramEnd"/>
      <w:r w:rsidRPr="00C00304">
        <w:t xml:space="preserve"> Gaetano Brigola, 1870. </w:t>
      </w:r>
      <w:r>
        <w:t>–</w:t>
      </w:r>
      <w:r w:rsidRPr="00C00304">
        <w:t xml:space="preserve"> </w:t>
      </w:r>
      <w:r>
        <w:t xml:space="preserve">1 </w:t>
      </w:r>
      <w:proofErr w:type="gramStart"/>
      <w:r>
        <w:t>f</w:t>
      </w:r>
      <w:r w:rsidRPr="00C00304">
        <w:t>asc. :</w:t>
      </w:r>
      <w:proofErr w:type="gramEnd"/>
      <w:r w:rsidRPr="00C00304">
        <w:t xml:space="preserve"> </w:t>
      </w:r>
      <w:proofErr w:type="gramStart"/>
      <w:r w:rsidRPr="00C00304">
        <w:t>Ill. ;</w:t>
      </w:r>
      <w:proofErr w:type="gramEnd"/>
      <w:r w:rsidRPr="00C00304">
        <w:t xml:space="preserve"> 15 cm. </w:t>
      </w:r>
      <w:r>
        <w:t>((</w:t>
      </w:r>
      <w:r w:rsidRPr="00C00304">
        <w:t>Annuale.</w:t>
      </w:r>
      <w:r>
        <w:t xml:space="preserve"> - </w:t>
      </w:r>
      <w:r w:rsidRPr="00C00304">
        <w:t>TO00203724</w:t>
      </w:r>
    </w:p>
    <w:p w14:paraId="390C4FDF" w14:textId="0D4E4C7C" w:rsidR="00C00304" w:rsidRDefault="00C00304" w:rsidP="004930DC">
      <w:pPr>
        <w:spacing w:after="0" w:line="240" w:lineRule="auto"/>
        <w:jc w:val="both"/>
      </w:pPr>
      <w:r>
        <w:t xml:space="preserve">Autore: </w:t>
      </w:r>
      <w:r w:rsidRPr="00C00304">
        <w:t xml:space="preserve">Gatta, Lodovico </w:t>
      </w:r>
    </w:p>
    <w:p w14:paraId="379DA54B" w14:textId="77777777" w:rsidR="00F46E2D" w:rsidRDefault="00F46E2D" w:rsidP="004930DC">
      <w:pPr>
        <w:spacing w:after="0" w:line="240" w:lineRule="auto"/>
        <w:jc w:val="both"/>
      </w:pPr>
    </w:p>
    <w:p w14:paraId="5EB00183" w14:textId="2A216314" w:rsidR="00F46E2D" w:rsidRDefault="00F46E2D" w:rsidP="004930DC">
      <w:pPr>
        <w:spacing w:after="0" w:line="240" w:lineRule="auto"/>
        <w:jc w:val="both"/>
      </w:pPr>
      <w:r>
        <w:t>*</w:t>
      </w:r>
      <w:r w:rsidRPr="00F46E2D">
        <w:rPr>
          <w:b/>
          <w:bCs/>
        </w:rPr>
        <w:t>Almanacco popolare pel ....</w:t>
      </w:r>
      <w:r w:rsidRPr="00F46E2D">
        <w:t xml:space="preserve"> </w:t>
      </w:r>
      <w:r>
        <w:t xml:space="preserve">- </w:t>
      </w:r>
      <w:proofErr w:type="gramStart"/>
      <w:r w:rsidRPr="00F46E2D">
        <w:t>Imola :</w:t>
      </w:r>
      <w:proofErr w:type="gramEnd"/>
      <w:r w:rsidRPr="00F46E2D">
        <w:t xml:space="preserve"> Lega Tipografica</w:t>
      </w:r>
      <w:r>
        <w:t>, [18</w:t>
      </w:r>
      <w:r w:rsidR="00C02D50">
        <w:t>81</w:t>
      </w:r>
      <w:r>
        <w:t>-1887]</w:t>
      </w:r>
      <w:r w:rsidRPr="00F46E2D">
        <w:t xml:space="preserve">. </w:t>
      </w:r>
      <w:r>
        <w:t>–</w:t>
      </w:r>
      <w:r w:rsidRPr="00F46E2D">
        <w:t xml:space="preserve"> </w:t>
      </w:r>
      <w:r w:rsidR="00C02D50">
        <w:t>4</w:t>
      </w:r>
      <w:r>
        <w:t xml:space="preserve"> </w:t>
      </w:r>
      <w:proofErr w:type="gramStart"/>
      <w:r w:rsidRPr="00F46E2D">
        <w:t>v</w:t>
      </w:r>
      <w:r>
        <w:t>olumi</w:t>
      </w:r>
      <w:r w:rsidRPr="00F46E2D">
        <w:t xml:space="preserve"> ;</w:t>
      </w:r>
      <w:proofErr w:type="gramEnd"/>
      <w:r w:rsidRPr="00F46E2D">
        <w:t xml:space="preserve"> 16</w:t>
      </w:r>
      <w:r>
        <w:t>°</w:t>
      </w:r>
      <w:r w:rsidRPr="00F46E2D">
        <w:t xml:space="preserve">. </w:t>
      </w:r>
      <w:r>
        <w:t>((</w:t>
      </w:r>
      <w:r w:rsidRPr="00F46E2D">
        <w:t xml:space="preserve">Annuale. </w:t>
      </w:r>
      <w:r>
        <w:t>–</w:t>
      </w:r>
      <w:r w:rsidRPr="00F46E2D">
        <w:t xml:space="preserve"> </w:t>
      </w:r>
      <w:r>
        <w:t xml:space="preserve">Non pubblicato dal 1883 al 1885. - Descrizione basata su: 1882. - </w:t>
      </w:r>
      <w:r w:rsidRPr="00F46E2D">
        <w:t>LO10556252</w:t>
      </w:r>
    </w:p>
    <w:p w14:paraId="79A91873" w14:textId="777D6B12" w:rsidR="00F46E2D" w:rsidRDefault="00F46E2D" w:rsidP="004930DC">
      <w:pPr>
        <w:spacing w:after="0" w:line="240" w:lineRule="auto"/>
        <w:jc w:val="both"/>
      </w:pPr>
      <w:r>
        <w:t>*</w:t>
      </w:r>
      <w:r w:rsidRPr="00F46E2D">
        <w:rPr>
          <w:b/>
          <w:bCs/>
        </w:rPr>
        <w:t>Almanacco popolare pel 1882</w:t>
      </w:r>
      <w:r w:rsidRPr="00F46E2D">
        <w:t xml:space="preserve">. - </w:t>
      </w:r>
      <w:proofErr w:type="gramStart"/>
      <w:r w:rsidRPr="00F46E2D">
        <w:t>Imola :</w:t>
      </w:r>
      <w:proofErr w:type="gramEnd"/>
      <w:r w:rsidRPr="00F46E2D">
        <w:t xml:space="preserve"> Galeati industrie grafiche, 2010. - 63 </w:t>
      </w:r>
      <w:proofErr w:type="gramStart"/>
      <w:r w:rsidRPr="00F46E2D">
        <w:t>p. ;</w:t>
      </w:r>
      <w:proofErr w:type="gramEnd"/>
      <w:r w:rsidRPr="00F46E2D">
        <w:t xml:space="preserve"> 17 cm. </w:t>
      </w:r>
      <w:r>
        <w:t>((</w:t>
      </w:r>
      <w:proofErr w:type="spellStart"/>
      <w:r w:rsidRPr="00F46E2D">
        <w:t>Ripr</w:t>
      </w:r>
      <w:proofErr w:type="spellEnd"/>
      <w:r w:rsidRPr="00F46E2D">
        <w:t xml:space="preserve">. </w:t>
      </w:r>
      <w:proofErr w:type="spellStart"/>
      <w:r w:rsidRPr="00F46E2D">
        <w:t>facs</w:t>
      </w:r>
      <w:proofErr w:type="spellEnd"/>
      <w:r w:rsidRPr="00F46E2D">
        <w:t xml:space="preserve">. dell'ed.: </w:t>
      </w:r>
      <w:proofErr w:type="gramStart"/>
      <w:r w:rsidRPr="00F46E2D">
        <w:t>Imola :</w:t>
      </w:r>
      <w:proofErr w:type="gramEnd"/>
      <w:r w:rsidRPr="00F46E2D">
        <w:t xml:space="preserve"> Lega tipografica, 1881. - In cop</w:t>
      </w:r>
      <w:r>
        <w:t>ertina</w:t>
      </w:r>
      <w:r w:rsidRPr="00F46E2D">
        <w:t>: 3. edizione.</w:t>
      </w:r>
      <w:r>
        <w:t xml:space="preserve"> - </w:t>
      </w:r>
      <w:r w:rsidRPr="00F46E2D">
        <w:t>UBO3791733</w:t>
      </w:r>
    </w:p>
    <w:p w14:paraId="1D55AAC3" w14:textId="6D8AE698" w:rsidR="00C02D50" w:rsidRDefault="00C02D50" w:rsidP="004930DC">
      <w:pPr>
        <w:spacing w:after="0" w:line="240" w:lineRule="auto"/>
        <w:jc w:val="both"/>
      </w:pPr>
      <w:r>
        <w:t>*</w:t>
      </w:r>
      <w:r w:rsidRPr="00C02D50">
        <w:rPr>
          <w:b/>
          <w:bCs/>
        </w:rPr>
        <w:t xml:space="preserve">Almanacco popolare pel </w:t>
      </w:r>
      <w:proofErr w:type="gramStart"/>
      <w:r w:rsidRPr="00C02D50">
        <w:rPr>
          <w:b/>
          <w:bCs/>
        </w:rPr>
        <w:t>1887</w:t>
      </w:r>
      <w:r w:rsidRPr="00C02D50">
        <w:t xml:space="preserve"> :</w:t>
      </w:r>
      <w:proofErr w:type="gramEnd"/>
      <w:r w:rsidRPr="00C02D50">
        <w:t xml:space="preserve"> anno 2. - </w:t>
      </w:r>
      <w:proofErr w:type="gramStart"/>
      <w:r w:rsidRPr="00C02D50">
        <w:t>Imola :</w:t>
      </w:r>
      <w:proofErr w:type="gramEnd"/>
      <w:r w:rsidRPr="00C02D50">
        <w:t xml:space="preserve"> Galeati industrie grafiche, 2010. - 61 </w:t>
      </w:r>
      <w:proofErr w:type="gramStart"/>
      <w:r w:rsidRPr="00C02D50">
        <w:t>p. ;</w:t>
      </w:r>
      <w:proofErr w:type="gramEnd"/>
      <w:r w:rsidRPr="00C02D50">
        <w:t xml:space="preserve"> 17 cm. </w:t>
      </w:r>
      <w:r>
        <w:t>((</w:t>
      </w:r>
      <w:proofErr w:type="spellStart"/>
      <w:r w:rsidRPr="00C02D50">
        <w:t>Ripr</w:t>
      </w:r>
      <w:proofErr w:type="spellEnd"/>
      <w:r w:rsidRPr="00C02D50">
        <w:t xml:space="preserve">. </w:t>
      </w:r>
      <w:proofErr w:type="spellStart"/>
      <w:r w:rsidRPr="00C02D50">
        <w:t>facs</w:t>
      </w:r>
      <w:proofErr w:type="spellEnd"/>
      <w:r w:rsidRPr="00C02D50">
        <w:t xml:space="preserve">. dell'ed.: </w:t>
      </w:r>
      <w:proofErr w:type="gramStart"/>
      <w:r w:rsidRPr="00C02D50">
        <w:t>Imola :</w:t>
      </w:r>
      <w:proofErr w:type="gramEnd"/>
      <w:r w:rsidRPr="00C02D50">
        <w:t xml:space="preserve"> Lega tipografica, 1887. - In cop</w:t>
      </w:r>
      <w:r>
        <w:t>ertina</w:t>
      </w:r>
      <w:r w:rsidRPr="00C02D50">
        <w:t xml:space="preserve"> 3. edizione.</w:t>
      </w:r>
      <w:r>
        <w:t xml:space="preserve"> - </w:t>
      </w:r>
      <w:r w:rsidRPr="00C02D50">
        <w:t>UBO3791743</w:t>
      </w:r>
    </w:p>
    <w:p w14:paraId="1CC88246" w14:textId="03FD092D" w:rsidR="00F46E2D" w:rsidRDefault="00F46E2D" w:rsidP="004930DC">
      <w:pPr>
        <w:spacing w:after="0" w:line="240" w:lineRule="auto"/>
        <w:jc w:val="both"/>
      </w:pPr>
      <w:r>
        <w:t>Fa parte di: *</w:t>
      </w:r>
      <w:r w:rsidRPr="00F46E2D">
        <w:t>Ricordando Andrea Costa</w:t>
      </w:r>
    </w:p>
    <w:p w14:paraId="78E79766" w14:textId="4036B06F" w:rsidR="003E72CF" w:rsidRDefault="003E72CF" w:rsidP="004930DC">
      <w:pPr>
        <w:spacing w:after="0" w:line="240" w:lineRule="auto"/>
        <w:jc w:val="both"/>
      </w:pPr>
      <w:r>
        <w:t>Autore: Costa, Andrea</w:t>
      </w:r>
    </w:p>
    <w:p w14:paraId="66007EFA" w14:textId="6DB3F862" w:rsidR="00F46E2D" w:rsidRDefault="00F46E2D" w:rsidP="004930DC">
      <w:pPr>
        <w:spacing w:after="0" w:line="240" w:lineRule="auto"/>
        <w:jc w:val="both"/>
      </w:pPr>
      <w:r>
        <w:t>Soggetto: Costa, Andrea – 18</w:t>
      </w:r>
      <w:r w:rsidR="00C02D50">
        <w:t>81</w:t>
      </w:r>
      <w:r>
        <w:t>-1887</w:t>
      </w:r>
    </w:p>
    <w:p w14:paraId="5CF4AB78" w14:textId="77777777" w:rsidR="00F46E2D" w:rsidRDefault="00F46E2D" w:rsidP="004930DC">
      <w:pPr>
        <w:spacing w:after="0" w:line="240" w:lineRule="auto"/>
        <w:jc w:val="both"/>
      </w:pPr>
    </w:p>
    <w:p w14:paraId="0909C394" w14:textId="32D914A8" w:rsidR="00C02D50" w:rsidRDefault="00C02D50" w:rsidP="004930DC">
      <w:pPr>
        <w:spacing w:after="0" w:line="240" w:lineRule="auto"/>
        <w:jc w:val="both"/>
      </w:pPr>
      <w:r>
        <w:t>*</w:t>
      </w:r>
      <w:r w:rsidRPr="00C02D50">
        <w:rPr>
          <w:b/>
          <w:bCs/>
        </w:rPr>
        <w:t>Almanacco popolare per l'anno</w:t>
      </w:r>
      <w:r w:rsidRPr="00C02D50">
        <w:t xml:space="preserve"> ... </w:t>
      </w:r>
      <w:r>
        <w:t>–</w:t>
      </w:r>
      <w:r w:rsidRPr="00C02D50">
        <w:t xml:space="preserve"> </w:t>
      </w:r>
      <w:r>
        <w:t xml:space="preserve">1895-anno 2 (1896). - </w:t>
      </w:r>
      <w:proofErr w:type="gramStart"/>
      <w:r w:rsidRPr="00C02D50">
        <w:t>Bergamo :</w:t>
      </w:r>
      <w:proofErr w:type="gramEnd"/>
      <w:r w:rsidRPr="00C02D50">
        <w:t xml:space="preserve"> Tip</w:t>
      </w:r>
      <w:r>
        <w:t>ografia</w:t>
      </w:r>
      <w:r w:rsidRPr="00C02D50">
        <w:t xml:space="preserve"> S. Alessandro</w:t>
      </w:r>
      <w:r>
        <w:t>, [1894-1895]</w:t>
      </w:r>
      <w:r w:rsidRPr="00C02D50">
        <w:t xml:space="preserve">. </w:t>
      </w:r>
      <w:r>
        <w:t>–</w:t>
      </w:r>
      <w:r w:rsidRPr="00C02D50">
        <w:t xml:space="preserve"> </w:t>
      </w:r>
      <w:r>
        <w:t xml:space="preserve">2 </w:t>
      </w:r>
      <w:proofErr w:type="gramStart"/>
      <w:r w:rsidRPr="00C02D50">
        <w:t>volumi ;</w:t>
      </w:r>
      <w:proofErr w:type="gramEnd"/>
      <w:r w:rsidRPr="00C02D50">
        <w:t xml:space="preserve"> 18 cm. </w:t>
      </w:r>
      <w:r>
        <w:t>((</w:t>
      </w:r>
      <w:r w:rsidRPr="00C02D50">
        <w:t xml:space="preserve">Annuale. - </w:t>
      </w:r>
      <w:r>
        <w:t>A</w:t>
      </w:r>
      <w:r w:rsidRPr="00C02D50">
        <w:t>nno 2. (1896)</w:t>
      </w:r>
      <w:r>
        <w:t xml:space="preserve"> con </w:t>
      </w:r>
      <w:proofErr w:type="spellStart"/>
      <w:r w:rsidR="003E72CF">
        <w:t>pre</w:t>
      </w:r>
      <w:r>
        <w:t>titolo</w:t>
      </w:r>
      <w:proofErr w:type="spellEnd"/>
      <w:r>
        <w:t xml:space="preserve">: </w:t>
      </w:r>
      <w:r w:rsidRPr="00C02D50">
        <w:t>propaganda antisocialista.</w:t>
      </w:r>
      <w:r>
        <w:t xml:space="preserve"> - </w:t>
      </w:r>
      <w:r w:rsidRPr="00C02D50">
        <w:t>MIL0484110</w:t>
      </w:r>
    </w:p>
    <w:p w14:paraId="6B9F823C" w14:textId="11302FB5" w:rsidR="00C02D50" w:rsidRPr="004930DC" w:rsidRDefault="00C02D50" w:rsidP="004930DC">
      <w:pPr>
        <w:spacing w:after="0" w:line="240" w:lineRule="auto"/>
        <w:jc w:val="both"/>
      </w:pPr>
      <w:r w:rsidRPr="004930DC">
        <w:lastRenderedPageBreak/>
        <w:t>Variante del titolo: *Almanacco popolare &lt;1895-</w:t>
      </w:r>
      <w:proofErr w:type="gramStart"/>
      <w:r w:rsidRPr="004930DC">
        <w:t>1896 ;</w:t>
      </w:r>
      <w:proofErr w:type="gramEnd"/>
      <w:r w:rsidRPr="004930DC">
        <w:t xml:space="preserve"> Bergamo&gt;</w:t>
      </w:r>
    </w:p>
    <w:p w14:paraId="2F6D3EAF" w14:textId="3C02E2AD" w:rsidR="00F46E2D" w:rsidRPr="004930DC" w:rsidRDefault="003E72CF" w:rsidP="004930DC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896312D" wp14:editId="454D5E75">
            <wp:extent cx="1684800" cy="2520000"/>
            <wp:effectExtent l="0" t="0" r="0" b="0"/>
            <wp:docPr id="14542531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2302F" wp14:editId="6F2A5009">
            <wp:extent cx="1753200" cy="2520000"/>
            <wp:effectExtent l="0" t="0" r="0" b="0"/>
            <wp:docPr id="637574431" name="Immagine 3" descr="AA.VV...ALMANACCO POPOLARE SONZOGNO 1916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.VV...ALMANACCO POPOLARE SONZOGNO 1916 - Foto 1 di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880CC" wp14:editId="0B4CE3AF">
            <wp:extent cx="1807200" cy="2520000"/>
            <wp:effectExtent l="0" t="0" r="3175" b="0"/>
            <wp:docPr id="3017595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2E3F4" wp14:editId="7BC3E599">
            <wp:extent cx="1825200" cy="2520000"/>
            <wp:effectExtent l="0" t="0" r="3810" b="0"/>
            <wp:docPr id="209866137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6E1E8" wp14:editId="1FC7773C">
            <wp:extent cx="1836000" cy="2520000"/>
            <wp:effectExtent l="0" t="0" r="0" b="0"/>
            <wp:docPr id="161885523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FF7">
        <w:rPr>
          <w:noProof/>
        </w:rPr>
        <w:drawing>
          <wp:inline distT="0" distB="0" distL="0" distR="0" wp14:anchorId="5554DB38" wp14:editId="48E1FC73">
            <wp:extent cx="1810800" cy="2520000"/>
            <wp:effectExtent l="0" t="0" r="0" b="0"/>
            <wp:docPr id="34625592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B9AE5" w14:textId="4F75B61B" w:rsidR="004930DC" w:rsidRDefault="004930DC" w:rsidP="004930DC">
      <w:pPr>
        <w:spacing w:after="0" w:line="240" w:lineRule="auto"/>
        <w:jc w:val="both"/>
        <w:rPr>
          <w:rFonts w:ascii="Calibri" w:hAnsi="Calibri" w:cs="Calibri"/>
          <w:color w:val="000000"/>
        </w:rPr>
      </w:pPr>
      <w:r w:rsidRPr="004930DC">
        <w:rPr>
          <w:rStyle w:val="Enfasigrassetto"/>
          <w:rFonts w:ascii="Calibri" w:hAnsi="Calibri" w:cs="Calibri"/>
          <w:b/>
          <w:color w:val="000000"/>
        </w:rPr>
        <w:t>*Almanacco popolare Sonzogno</w:t>
      </w:r>
      <w:r w:rsidRPr="004930DC">
        <w:rPr>
          <w:rStyle w:val="Enfasigrassetto"/>
          <w:rFonts w:ascii="Calibri" w:hAnsi="Calibri" w:cs="Calibri"/>
          <w:color w:val="000000"/>
        </w:rPr>
        <w:t xml:space="preserve">. </w:t>
      </w:r>
      <w:r w:rsidRPr="004930DC">
        <w:rPr>
          <w:rFonts w:ascii="Calibri" w:hAnsi="Calibri" w:cs="Calibri"/>
          <w:color w:val="000000"/>
        </w:rPr>
        <w:t>- Anno 1 (</w:t>
      </w:r>
      <w:proofErr w:type="gramStart"/>
      <w:r w:rsidRPr="004930DC">
        <w:rPr>
          <w:rFonts w:ascii="Calibri" w:hAnsi="Calibri" w:cs="Calibri"/>
          <w:color w:val="000000"/>
        </w:rPr>
        <w:t>1915)-</w:t>
      </w:r>
      <w:proofErr w:type="gramEnd"/>
      <w:r>
        <w:rPr>
          <w:rFonts w:ascii="Calibri" w:hAnsi="Calibri" w:cs="Calibri"/>
          <w:color w:val="000000"/>
        </w:rPr>
        <w:t>anno 1934</w:t>
      </w:r>
      <w:r w:rsidRPr="004930DC">
        <w:rPr>
          <w:rFonts w:ascii="Calibri" w:hAnsi="Calibri" w:cs="Calibri"/>
          <w:color w:val="000000"/>
        </w:rPr>
        <w:t xml:space="preserve">. - </w:t>
      </w:r>
      <w:proofErr w:type="gramStart"/>
      <w:r w:rsidRPr="004930DC">
        <w:rPr>
          <w:rFonts w:ascii="Calibri" w:hAnsi="Calibri" w:cs="Calibri"/>
          <w:color w:val="000000"/>
        </w:rPr>
        <w:t>Milano :</w:t>
      </w:r>
      <w:proofErr w:type="gramEnd"/>
      <w:r w:rsidRPr="004930DC">
        <w:rPr>
          <w:rFonts w:ascii="Calibri" w:hAnsi="Calibri" w:cs="Calibri"/>
          <w:color w:val="000000"/>
        </w:rPr>
        <w:t xml:space="preserve"> Sonzogno, 1915-</w:t>
      </w:r>
      <w:r>
        <w:rPr>
          <w:rFonts w:ascii="Calibri" w:hAnsi="Calibri" w:cs="Calibri"/>
          <w:color w:val="000000"/>
        </w:rPr>
        <w:t>1933</w:t>
      </w:r>
      <w:r w:rsidRPr="004930DC">
        <w:rPr>
          <w:rFonts w:ascii="Calibri" w:hAnsi="Calibri" w:cs="Calibri"/>
          <w:color w:val="000000"/>
        </w:rPr>
        <w:t xml:space="preserve"> (Tip. A. Matarelli). </w:t>
      </w:r>
      <w:r>
        <w:rPr>
          <w:rFonts w:ascii="Calibri" w:hAnsi="Calibri" w:cs="Calibri"/>
          <w:color w:val="000000"/>
        </w:rPr>
        <w:t>–</w:t>
      </w:r>
      <w:r w:rsidRPr="004930D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20 </w:t>
      </w:r>
      <w:proofErr w:type="gramStart"/>
      <w:r w:rsidRPr="004930DC">
        <w:rPr>
          <w:rFonts w:ascii="Calibri" w:hAnsi="Calibri" w:cs="Calibri"/>
          <w:color w:val="000000"/>
        </w:rPr>
        <w:t>volumi :</w:t>
      </w:r>
      <w:proofErr w:type="gramEnd"/>
      <w:r w:rsidRPr="004930DC">
        <w:rPr>
          <w:rFonts w:ascii="Calibri" w:hAnsi="Calibri" w:cs="Calibri"/>
          <w:color w:val="000000"/>
        </w:rPr>
        <w:t xml:space="preserve"> </w:t>
      </w:r>
      <w:proofErr w:type="gramStart"/>
      <w:r w:rsidRPr="004930DC">
        <w:rPr>
          <w:rFonts w:ascii="Calibri" w:hAnsi="Calibri" w:cs="Calibri"/>
          <w:color w:val="000000"/>
        </w:rPr>
        <w:t>ill. ;</w:t>
      </w:r>
      <w:proofErr w:type="gramEnd"/>
      <w:r w:rsidRPr="004930DC">
        <w:rPr>
          <w:rFonts w:ascii="Calibri" w:hAnsi="Calibri" w:cs="Calibri"/>
          <w:color w:val="000000"/>
        </w:rPr>
        <w:t xml:space="preserve"> 21 cm. ((Annuale. </w:t>
      </w:r>
      <w:r>
        <w:rPr>
          <w:rFonts w:ascii="Calibri" w:hAnsi="Calibri" w:cs="Calibri"/>
          <w:color w:val="000000"/>
        </w:rPr>
        <w:t>–</w:t>
      </w:r>
      <w:r w:rsidRPr="004930D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</w:t>
      </w:r>
      <w:r w:rsidRPr="004930DC">
        <w:rPr>
          <w:rFonts w:ascii="Calibri" w:hAnsi="Calibri" w:cs="Calibri"/>
          <w:color w:val="000000"/>
        </w:rPr>
        <w:t>ompila</w:t>
      </w:r>
      <w:r>
        <w:rPr>
          <w:rFonts w:ascii="Calibri" w:hAnsi="Calibri" w:cs="Calibri"/>
          <w:color w:val="000000"/>
        </w:rPr>
        <w:t xml:space="preserve">tori; </w:t>
      </w:r>
      <w:r w:rsidRPr="004930DC">
        <w:rPr>
          <w:rFonts w:ascii="Calibri" w:hAnsi="Calibri" w:cs="Calibri"/>
          <w:color w:val="000000"/>
        </w:rPr>
        <w:t>Guido Vicenzoni</w:t>
      </w:r>
      <w:r>
        <w:rPr>
          <w:rFonts w:ascii="Calibri" w:hAnsi="Calibri" w:cs="Calibri"/>
          <w:color w:val="000000"/>
        </w:rPr>
        <w:t xml:space="preserve"> (1915-1923); Guido Vicenzoni </w:t>
      </w:r>
      <w:r w:rsidRPr="004930DC">
        <w:rPr>
          <w:rFonts w:ascii="Calibri" w:hAnsi="Calibri" w:cs="Calibri"/>
          <w:color w:val="000000"/>
        </w:rPr>
        <w:t>e Isidoro Baroni</w:t>
      </w:r>
      <w:r>
        <w:rPr>
          <w:rFonts w:ascii="Calibri" w:hAnsi="Calibri" w:cs="Calibri"/>
          <w:color w:val="000000"/>
        </w:rPr>
        <w:t xml:space="preserve"> (1924-1926);</w:t>
      </w:r>
      <w:r w:rsidRPr="004930DC">
        <w:rPr>
          <w:rFonts w:ascii="Calibri" w:hAnsi="Calibri" w:cs="Calibri"/>
          <w:color w:val="000000"/>
        </w:rPr>
        <w:t xml:space="preserve"> </w:t>
      </w:r>
      <w:r w:rsidRPr="004930DC">
        <w:rPr>
          <w:rFonts w:ascii="Calibri" w:hAnsi="Calibri" w:cs="Calibri"/>
          <w:color w:val="000000"/>
        </w:rPr>
        <w:t>Guglielmo Stocco, Isidoro Baroni</w:t>
      </w:r>
      <w:r w:rsidRPr="004930DC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(1927-1930); Guglielmo Stocco (1931-1934); l</w:t>
      </w:r>
      <w:r w:rsidRPr="004930DC">
        <w:rPr>
          <w:rFonts w:ascii="Calibri" w:hAnsi="Calibri" w:cs="Calibri"/>
          <w:color w:val="000000"/>
        </w:rPr>
        <w:t>a rubrica astronomica-meteorologica è compilata da Filippo Eredia</w:t>
      </w:r>
      <w:r>
        <w:rPr>
          <w:rFonts w:ascii="Calibri" w:hAnsi="Calibri" w:cs="Calibri"/>
          <w:color w:val="000000"/>
        </w:rPr>
        <w:t xml:space="preserve">. - </w:t>
      </w:r>
      <w:r w:rsidRPr="004930DC">
        <w:rPr>
          <w:rFonts w:ascii="Calibri" w:hAnsi="Calibri" w:cs="Calibri"/>
          <w:color w:val="000000"/>
        </w:rPr>
        <w:t>RML0015018</w:t>
      </w:r>
    </w:p>
    <w:p w14:paraId="5F87691F" w14:textId="047B0D1C" w:rsidR="004930DC" w:rsidRPr="004930DC" w:rsidRDefault="004930DC" w:rsidP="004930DC">
      <w:pPr>
        <w:spacing w:after="0" w:line="240" w:lineRule="auto"/>
        <w:jc w:val="both"/>
      </w:pPr>
      <w:r>
        <w:rPr>
          <w:rFonts w:ascii="Calibri" w:hAnsi="Calibri" w:cs="Calibri"/>
          <w:color w:val="000000"/>
        </w:rPr>
        <w:t xml:space="preserve">Autore: </w:t>
      </w:r>
      <w:proofErr w:type="spellStart"/>
      <w:r>
        <w:rPr>
          <w:rFonts w:ascii="Calibri" w:hAnsi="Calibri" w:cs="Calibri"/>
          <w:color w:val="000000"/>
        </w:rPr>
        <w:t>Vicenzoni</w:t>
      </w:r>
      <w:proofErr w:type="spellEnd"/>
      <w:r>
        <w:rPr>
          <w:rFonts w:ascii="Calibri" w:hAnsi="Calibri" w:cs="Calibri"/>
          <w:color w:val="000000"/>
        </w:rPr>
        <w:t xml:space="preserve">, Guido; </w:t>
      </w:r>
      <w:r w:rsidRPr="004930DC">
        <w:rPr>
          <w:rFonts w:ascii="Calibri" w:hAnsi="Calibri" w:cs="Calibri"/>
          <w:color w:val="000000"/>
        </w:rPr>
        <w:t>Eredia, Filippo</w:t>
      </w:r>
      <w:r>
        <w:rPr>
          <w:rFonts w:ascii="Calibri" w:hAnsi="Calibri" w:cs="Calibri"/>
          <w:color w:val="000000"/>
        </w:rPr>
        <w:t>; Baroni, Isidoro G.; Stocco, Guglielmo</w:t>
      </w:r>
    </w:p>
    <w:p w14:paraId="3A852C42" w14:textId="77777777" w:rsidR="004930DC" w:rsidRDefault="004930DC" w:rsidP="004930DC">
      <w:pPr>
        <w:spacing w:after="0" w:line="240" w:lineRule="auto"/>
        <w:jc w:val="both"/>
      </w:pPr>
      <w:r>
        <w:t>Nel 1934 ha il titolo: *</w:t>
      </w:r>
      <w:r w:rsidR="00C00304" w:rsidRPr="00C00304">
        <w:t>Almanacco popolare</w:t>
      </w:r>
    </w:p>
    <w:p w14:paraId="4263617D" w14:textId="7462A5FB" w:rsidR="004930DC" w:rsidRDefault="004930DC" w:rsidP="004930DC">
      <w:pPr>
        <w:spacing w:after="0" w:line="240" w:lineRule="auto"/>
        <w:jc w:val="both"/>
      </w:pPr>
      <w:r>
        <w:t xml:space="preserve">Soggetto: </w:t>
      </w:r>
      <w:r w:rsidRPr="004930DC">
        <w:t>Guerra mondiale 1914-1918 - Caricature [e] Fumetti</w:t>
      </w:r>
      <w:r w:rsidR="005D3CC3">
        <w:t xml:space="preserve"> – 1914-1918</w:t>
      </w:r>
    </w:p>
    <w:p w14:paraId="3189ED49" w14:textId="77777777" w:rsidR="004930DC" w:rsidRDefault="004930DC" w:rsidP="004930DC">
      <w:pPr>
        <w:spacing w:after="0" w:line="240" w:lineRule="auto"/>
        <w:jc w:val="both"/>
      </w:pPr>
    </w:p>
    <w:p w14:paraId="759DAFE5" w14:textId="2F5F2D1B" w:rsidR="00F46E2D" w:rsidRDefault="00F46E2D" w:rsidP="004930DC">
      <w:pPr>
        <w:spacing w:after="0" w:line="240" w:lineRule="auto"/>
        <w:jc w:val="both"/>
      </w:pPr>
      <w:r>
        <w:t xml:space="preserve">Soggetto: Almanacchi </w:t>
      </w:r>
      <w:r w:rsidR="00C10FF7">
        <w:t>–</w:t>
      </w:r>
      <w:r>
        <w:t xml:space="preserve"> </w:t>
      </w:r>
      <w:r w:rsidR="00C10FF7">
        <w:t>1865-1934</w:t>
      </w:r>
    </w:p>
    <w:p w14:paraId="533321F0" w14:textId="74AEEBEC" w:rsidR="00F46E2D" w:rsidRDefault="00F46E2D" w:rsidP="004930DC">
      <w:pPr>
        <w:spacing w:after="0" w:line="240" w:lineRule="auto"/>
        <w:jc w:val="both"/>
      </w:pPr>
      <w:r>
        <w:t>Classe: D</w:t>
      </w:r>
      <w:r w:rsidRPr="00F46E2D">
        <w:t>035.102</w:t>
      </w:r>
    </w:p>
    <w:p w14:paraId="0531AF23" w14:textId="77777777" w:rsidR="005D3CC3" w:rsidRDefault="005D3CC3" w:rsidP="004930DC">
      <w:pPr>
        <w:spacing w:after="0" w:line="240" w:lineRule="auto"/>
        <w:jc w:val="both"/>
      </w:pPr>
    </w:p>
    <w:p w14:paraId="373AB8F2" w14:textId="5ADA7300" w:rsidR="003E72CF" w:rsidRDefault="003E72CF" w:rsidP="004930D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453ED2D0" w14:textId="3D25B23A" w:rsidR="003E72CF" w:rsidRPr="00C10FF7" w:rsidRDefault="003E72CF" w:rsidP="004930DC">
      <w:pPr>
        <w:spacing w:after="0" w:line="240" w:lineRule="auto"/>
        <w:jc w:val="both"/>
        <w:rPr>
          <w:sz w:val="16"/>
          <w:szCs w:val="16"/>
        </w:rPr>
      </w:pPr>
      <w:r w:rsidRPr="00C10FF7">
        <w:rPr>
          <w:sz w:val="16"/>
          <w:szCs w:val="16"/>
        </w:rPr>
        <w:t>Le incertezze del presente lo indussero ad assecondare la sua mai sopita vocazione letteraria: dette alle stampe (</w:t>
      </w:r>
      <w:r w:rsidRPr="00C10FF7">
        <w:rPr>
          <w:b/>
          <w:bCs/>
          <w:i/>
          <w:iCs/>
          <w:sz w:val="16"/>
          <w:szCs w:val="16"/>
        </w:rPr>
        <w:t>Almanacco popolare</w:t>
      </w:r>
      <w:r w:rsidRPr="00C10FF7">
        <w:rPr>
          <w:b/>
          <w:bCs/>
          <w:sz w:val="16"/>
          <w:szCs w:val="16"/>
        </w:rPr>
        <w:t>, Imola 1882</w:t>
      </w:r>
      <w:r w:rsidRPr="00C10FF7">
        <w:rPr>
          <w:sz w:val="16"/>
          <w:szCs w:val="16"/>
        </w:rPr>
        <w:t xml:space="preserve">) una sorta di romanzo utopistico, </w:t>
      </w:r>
      <w:r w:rsidRPr="00C10FF7">
        <w:rPr>
          <w:i/>
          <w:iCs/>
          <w:sz w:val="16"/>
          <w:szCs w:val="16"/>
        </w:rPr>
        <w:t>Un sogno</w:t>
      </w:r>
      <w:r w:rsidRPr="00C10FF7">
        <w:rPr>
          <w:sz w:val="16"/>
          <w:szCs w:val="16"/>
        </w:rPr>
        <w:t>, in cui immaginava una Imola trasformata in cittadella socialista. Con stupore dell'autore, esso venne ristampato più volte su settimanali socialisti e in opuscolo.</w:t>
      </w:r>
      <w:r w:rsidRPr="00C10FF7">
        <w:rPr>
          <w:sz w:val="16"/>
          <w:szCs w:val="16"/>
        </w:rPr>
        <w:t xml:space="preserve"> </w:t>
      </w:r>
      <w:hyperlink r:id="rId17" w:history="1">
        <w:r w:rsidRPr="00C10FF7">
          <w:rPr>
            <w:rStyle w:val="Collegamentoipertestuale"/>
            <w:sz w:val="16"/>
            <w:szCs w:val="16"/>
          </w:rPr>
          <w:t>https://www.treccani.it/enciclopedia/andrea-costa_(Dizionario-Biografico)/</w:t>
        </w:r>
      </w:hyperlink>
      <w:r w:rsidRPr="00C10FF7">
        <w:rPr>
          <w:sz w:val="16"/>
          <w:szCs w:val="16"/>
        </w:rPr>
        <w:t xml:space="preserve">. </w:t>
      </w:r>
    </w:p>
    <w:p w14:paraId="6078FC9E" w14:textId="77777777" w:rsidR="003E72CF" w:rsidRPr="003E72CF" w:rsidRDefault="003E72CF" w:rsidP="004930DC">
      <w:pPr>
        <w:spacing w:after="0" w:line="240" w:lineRule="auto"/>
        <w:jc w:val="both"/>
      </w:pPr>
    </w:p>
    <w:p w14:paraId="6F07EB78" w14:textId="41E98907" w:rsidR="005D3CC3" w:rsidRPr="005D3CC3" w:rsidRDefault="005D3CC3" w:rsidP="004930DC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5D3CC3">
        <w:rPr>
          <w:b/>
          <w:bCs/>
          <w:color w:val="C00000"/>
          <w:sz w:val="44"/>
          <w:szCs w:val="44"/>
        </w:rPr>
        <w:t>Note e riferimenti bibliografici</w:t>
      </w:r>
    </w:p>
    <w:p w14:paraId="677D4FF0" w14:textId="0CACED52" w:rsidR="005D3CC3" w:rsidRPr="00C10FF7" w:rsidRDefault="005D3CC3" w:rsidP="005D3CC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6"/>
          <w:szCs w:val="16"/>
        </w:rPr>
      </w:pPr>
      <w:hyperlink r:id="rId18" w:history="1">
        <w:r w:rsidRPr="00C10FF7">
          <w:rPr>
            <w:rStyle w:val="Collegamentoipertestuale"/>
            <w:sz w:val="16"/>
            <w:szCs w:val="16"/>
          </w:rPr>
          <w:t>Annuario bibliografico italiano del 1864, p.13</w:t>
        </w:r>
      </w:hyperlink>
    </w:p>
    <w:p w14:paraId="38C43E11" w14:textId="77777777" w:rsidR="005D3CC3" w:rsidRPr="00C10FF7" w:rsidRDefault="005D3CC3" w:rsidP="005D3CC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Cs/>
          <w:sz w:val="16"/>
          <w:szCs w:val="16"/>
        </w:rPr>
      </w:pPr>
      <w:hyperlink r:id="rId19" w:history="1">
        <w:r w:rsidRPr="00C10FF7">
          <w:rPr>
            <w:rStyle w:val="Collegamentoipertestuale"/>
            <w:rFonts w:cstheme="minorHAnsi"/>
            <w:bCs/>
            <w:sz w:val="16"/>
            <w:szCs w:val="16"/>
          </w:rPr>
          <w:t>Catalogo dei giornali e periodici senesi aggiornato al 11/02/2010</w:t>
        </w:r>
      </w:hyperlink>
    </w:p>
    <w:p w14:paraId="2294927B" w14:textId="0461775C" w:rsidR="005D3CC3" w:rsidRPr="00C10FF7" w:rsidRDefault="00705334" w:rsidP="005D3CC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6"/>
          <w:szCs w:val="16"/>
        </w:rPr>
      </w:pPr>
      <w:proofErr w:type="gramStart"/>
      <w:r w:rsidRPr="00C10FF7">
        <w:rPr>
          <w:sz w:val="16"/>
          <w:szCs w:val="16"/>
        </w:rPr>
        <w:t>Bibliografia :</w:t>
      </w:r>
      <w:proofErr w:type="gramEnd"/>
      <w:r w:rsidRPr="00C10FF7">
        <w:rPr>
          <w:sz w:val="16"/>
          <w:szCs w:val="16"/>
        </w:rPr>
        <w:t xml:space="preserve"> ricordi storici biografici pavesi del dott. Carlo </w:t>
      </w:r>
      <w:proofErr w:type="gramStart"/>
      <w:r w:rsidRPr="00C10FF7">
        <w:rPr>
          <w:sz w:val="16"/>
          <w:szCs w:val="16"/>
        </w:rPr>
        <w:t>Dell'Acqua :</w:t>
      </w:r>
      <w:proofErr w:type="gramEnd"/>
      <w:r w:rsidRPr="00C10FF7">
        <w:rPr>
          <w:sz w:val="16"/>
          <w:szCs w:val="16"/>
        </w:rPr>
        <w:t xml:space="preserve"> lettera all'autore. - </w:t>
      </w:r>
      <w:proofErr w:type="gramStart"/>
      <w:r w:rsidRPr="00C10FF7">
        <w:rPr>
          <w:sz w:val="16"/>
          <w:szCs w:val="16"/>
        </w:rPr>
        <w:t>Pavia :</w:t>
      </w:r>
      <w:proofErr w:type="gramEnd"/>
      <w:r w:rsidRPr="00C10FF7">
        <w:rPr>
          <w:sz w:val="16"/>
          <w:szCs w:val="16"/>
        </w:rPr>
        <w:t xml:space="preserve"> Tip. Grossi e C., 1870. - 38 </w:t>
      </w:r>
      <w:proofErr w:type="gramStart"/>
      <w:r w:rsidRPr="00C10FF7">
        <w:rPr>
          <w:sz w:val="16"/>
          <w:szCs w:val="16"/>
        </w:rPr>
        <w:t>p. ;</w:t>
      </w:r>
      <w:proofErr w:type="gramEnd"/>
      <w:r w:rsidRPr="00C10FF7">
        <w:rPr>
          <w:sz w:val="16"/>
          <w:szCs w:val="16"/>
        </w:rPr>
        <w:t xml:space="preserve"> 19 cm.</w:t>
      </w:r>
    </w:p>
    <w:sectPr w:rsidR="005D3CC3" w:rsidRPr="00C10FF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602F2"/>
    <w:multiLevelType w:val="hybridMultilevel"/>
    <w:tmpl w:val="DA7419F8"/>
    <w:lvl w:ilvl="0" w:tplc="B14C2F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D3720"/>
    <w:multiLevelType w:val="hybridMultilevel"/>
    <w:tmpl w:val="3EE06C60"/>
    <w:lvl w:ilvl="0" w:tplc="8DE053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9676305">
    <w:abstractNumId w:val="0"/>
  </w:num>
  <w:num w:numId="2" w16cid:durableId="144904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D2229"/>
    <w:rsid w:val="0031062F"/>
    <w:rsid w:val="003605E3"/>
    <w:rsid w:val="00375F4B"/>
    <w:rsid w:val="003811E4"/>
    <w:rsid w:val="003E72CF"/>
    <w:rsid w:val="004930DC"/>
    <w:rsid w:val="005D3CC3"/>
    <w:rsid w:val="00653982"/>
    <w:rsid w:val="00705334"/>
    <w:rsid w:val="007815B9"/>
    <w:rsid w:val="00855F6E"/>
    <w:rsid w:val="009D2229"/>
    <w:rsid w:val="00B54EBA"/>
    <w:rsid w:val="00C00304"/>
    <w:rsid w:val="00C02D50"/>
    <w:rsid w:val="00C10FF7"/>
    <w:rsid w:val="00C71CAA"/>
    <w:rsid w:val="00D544E6"/>
    <w:rsid w:val="00E84EF4"/>
    <w:rsid w:val="00F4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364AE"/>
  <w15:chartTrackingRefBased/>
  <w15:docId w15:val="{467E98EA-D37F-4B6F-827A-C40BDED4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0304"/>
  </w:style>
  <w:style w:type="paragraph" w:styleId="Titolo1">
    <w:name w:val="heading 1"/>
    <w:basedOn w:val="Normale"/>
    <w:next w:val="Normale"/>
    <w:link w:val="Titolo1Carattere"/>
    <w:uiPriority w:val="9"/>
    <w:qFormat/>
    <w:rsid w:val="009D22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22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222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22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222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22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22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22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22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222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22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222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222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222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222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222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222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222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22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22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22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22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22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222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222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222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222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222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222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0030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0304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93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cqDR1fzNMk0C&amp;printsec=frontcover&amp;hl=it&amp;source=gbs_ge_summary_r&amp;cad=0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google.com/url?sa=t&amp;source=web&amp;rct=j&amp;opi=89978449&amp;url=https://upload.wikimedia.org/wikipedia/commons/d/d0/Annuario_bibliografico_italiano_%2528IA_annuariobibliog01nazigoog%2529.pdf&amp;ved=2ahUKEwjgu7vD_N2TAxXEnf0HHQJ5J9QQFnoECBkQAQ&amp;usg=AOvVaw0rw0x-4teNalWQYOH0igk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hyperlink" Target="https://www.treccani.it/enciclopedia/andrea-costa_(Dizionario-Biografico)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://5.175.50.107/tecaDigitale/consultazione-new/tecadigitale_scheda_new.jsp?idRisorsa=LO10745579" TargetMode="External"/><Relationship Id="rId19" Type="http://schemas.openxmlformats.org/officeDocument/2006/relationships/hyperlink" Target="https://www.yumpu.com/it/document/view/36877087/catalogo-dei-giornali-e-periodici-senesi-biblioteca-comunale-degli-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?vid=IBNF:CF002234890&amp;redir_esc=y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2026-04-08T08:56:00Z</dcterms:created>
  <dcterms:modified xsi:type="dcterms:W3CDTF">2026-04-08T10:17:00Z</dcterms:modified>
</cp:coreProperties>
</file>