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5129D" w14:textId="39E6D108" w:rsidR="00D32378" w:rsidRPr="00D56B51" w:rsidRDefault="00D32378" w:rsidP="00D32378">
      <w:pPr>
        <w:spacing w:after="0" w:line="240" w:lineRule="auto"/>
        <w:jc w:val="both"/>
        <w:rPr>
          <w:i/>
          <w:sz w:val="16"/>
          <w:szCs w:val="16"/>
        </w:rPr>
      </w:pPr>
      <w:bookmarkStart w:id="0" w:name="_Hlk174353145"/>
      <w:r w:rsidRPr="00D56B51">
        <w:rPr>
          <w:b/>
          <w:color w:val="C00000"/>
          <w:sz w:val="44"/>
          <w:szCs w:val="44"/>
        </w:rPr>
        <w:t>AN6</w:t>
      </w:r>
      <w:r>
        <w:rPr>
          <w:b/>
          <w:color w:val="C00000"/>
          <w:sz w:val="44"/>
          <w:szCs w:val="44"/>
        </w:rPr>
        <w:t>810</w:t>
      </w:r>
      <w:r w:rsidRPr="00D56B51">
        <w:rPr>
          <w:b/>
        </w:rPr>
        <w:tab/>
      </w:r>
      <w:r w:rsidRPr="00D56B51">
        <w:rPr>
          <w:b/>
        </w:rPr>
        <w:tab/>
      </w:r>
      <w:r w:rsidRPr="00D56B51">
        <w:rPr>
          <w:b/>
        </w:rPr>
        <w:tab/>
      </w:r>
      <w:r w:rsidRPr="00D56B51">
        <w:rPr>
          <w:b/>
        </w:rPr>
        <w:tab/>
      </w:r>
      <w:r w:rsidRPr="00D56B51">
        <w:rPr>
          <w:b/>
        </w:rPr>
        <w:tab/>
      </w:r>
      <w:r w:rsidRPr="00D56B51">
        <w:rPr>
          <w:b/>
        </w:rPr>
        <w:tab/>
      </w:r>
      <w:r w:rsidRPr="00D56B51">
        <w:rPr>
          <w:b/>
        </w:rPr>
        <w:tab/>
      </w:r>
      <w:r w:rsidRPr="00D56B51">
        <w:rPr>
          <w:b/>
        </w:rPr>
        <w:tab/>
      </w:r>
      <w:r w:rsidRPr="00D56B51">
        <w:rPr>
          <w:i/>
          <w:sz w:val="16"/>
          <w:szCs w:val="16"/>
        </w:rPr>
        <w:t xml:space="preserve">Scheda creata il </w:t>
      </w:r>
      <w:r>
        <w:rPr>
          <w:i/>
          <w:sz w:val="16"/>
          <w:szCs w:val="16"/>
        </w:rPr>
        <w:t>24 giugno</w:t>
      </w:r>
      <w:r w:rsidRPr="00D56B51">
        <w:rPr>
          <w:i/>
          <w:sz w:val="16"/>
          <w:szCs w:val="16"/>
        </w:rPr>
        <w:t xml:space="preserve"> 2026</w:t>
      </w:r>
    </w:p>
    <w:bookmarkEnd w:id="0"/>
    <w:p w14:paraId="23F7FCA2" w14:textId="22F8209E" w:rsidR="00D32378" w:rsidRDefault="00D32378" w:rsidP="00D32378">
      <w:pPr>
        <w:spacing w:after="0" w:line="240" w:lineRule="auto"/>
        <w:jc w:val="both"/>
        <w:rPr>
          <w:b/>
          <w:color w:val="C00000"/>
          <w:sz w:val="44"/>
          <w:szCs w:val="44"/>
        </w:rPr>
      </w:pPr>
      <w:r w:rsidRPr="00D56B51">
        <w:rPr>
          <w:b/>
          <w:color w:val="C00000"/>
          <w:sz w:val="44"/>
          <w:szCs w:val="44"/>
        </w:rPr>
        <w:t xml:space="preserve">Descrizione </w:t>
      </w:r>
      <w:r>
        <w:rPr>
          <w:b/>
          <w:color w:val="C00000"/>
          <w:sz w:val="44"/>
          <w:szCs w:val="44"/>
        </w:rPr>
        <w:t>storico-</w:t>
      </w:r>
      <w:r w:rsidRPr="00D56B51">
        <w:rPr>
          <w:b/>
          <w:color w:val="C00000"/>
          <w:sz w:val="44"/>
          <w:szCs w:val="44"/>
        </w:rPr>
        <w:t>bibliografica</w:t>
      </w:r>
    </w:p>
    <w:p w14:paraId="49A694B0" w14:textId="77777777" w:rsidR="00D32378" w:rsidRPr="001255BC" w:rsidRDefault="00D32378" w:rsidP="00D32378">
      <w:pPr>
        <w:spacing w:after="0" w:line="240" w:lineRule="auto"/>
        <w:jc w:val="both"/>
        <w:rPr>
          <w:sz w:val="24"/>
          <w:szCs w:val="24"/>
        </w:rPr>
      </w:pPr>
      <w:r w:rsidRPr="001255BC">
        <w:rPr>
          <w:b/>
          <w:bCs/>
          <w:sz w:val="24"/>
          <w:szCs w:val="24"/>
        </w:rPr>
        <w:t>*Olio officina magazine</w:t>
      </w:r>
      <w:r w:rsidRPr="001255BC">
        <w:rPr>
          <w:sz w:val="24"/>
          <w:szCs w:val="24"/>
        </w:rPr>
        <w:t xml:space="preserve">. - </w:t>
      </w:r>
      <w:proofErr w:type="gramStart"/>
      <w:r w:rsidRPr="001255BC">
        <w:rPr>
          <w:sz w:val="24"/>
          <w:szCs w:val="24"/>
        </w:rPr>
        <w:t>Milano :</w:t>
      </w:r>
      <w:proofErr w:type="gramEnd"/>
      <w:r w:rsidRPr="001255BC">
        <w:rPr>
          <w:sz w:val="24"/>
          <w:szCs w:val="24"/>
        </w:rPr>
        <w:t xml:space="preserve"> Olio officina, 2013-  </w:t>
      </w:r>
      <w:proofErr w:type="gramStart"/>
      <w:r w:rsidRPr="001255BC">
        <w:rPr>
          <w:sz w:val="24"/>
          <w:szCs w:val="24"/>
        </w:rPr>
        <w:t xml:space="preserve">  .</w:t>
      </w:r>
      <w:proofErr w:type="gramEnd"/>
      <w:r w:rsidRPr="001255BC">
        <w:rPr>
          <w:sz w:val="24"/>
          <w:szCs w:val="24"/>
        </w:rPr>
        <w:t xml:space="preserve"> – Testi elettronici. ((Quotidiano con newsletter settimanale. – Direttore Luigi Caricato. – ISSN 2611-6359</w:t>
      </w:r>
    </w:p>
    <w:p w14:paraId="16A309FE" w14:textId="77777777" w:rsidR="00D32378" w:rsidRPr="001255BC" w:rsidRDefault="00D32378" w:rsidP="00D32378">
      <w:pPr>
        <w:spacing w:after="0" w:line="240" w:lineRule="auto"/>
        <w:jc w:val="both"/>
        <w:rPr>
          <w:sz w:val="24"/>
          <w:szCs w:val="24"/>
        </w:rPr>
      </w:pPr>
      <w:r w:rsidRPr="001255BC">
        <w:rPr>
          <w:sz w:val="24"/>
          <w:szCs w:val="24"/>
        </w:rPr>
        <w:t xml:space="preserve">Disponibile in Internet a: </w:t>
      </w:r>
      <w:hyperlink r:id="rId4" w:history="1">
        <w:r w:rsidRPr="001255BC">
          <w:rPr>
            <w:rStyle w:val="Collegamentoipertestuale"/>
            <w:sz w:val="24"/>
            <w:szCs w:val="24"/>
          </w:rPr>
          <w:t>https://www.olioofficina.it/</w:t>
        </w:r>
      </w:hyperlink>
    </w:p>
    <w:p w14:paraId="07C317E3" w14:textId="77777777" w:rsidR="00D32378" w:rsidRPr="001255BC" w:rsidRDefault="00D32378" w:rsidP="00D32378">
      <w:pPr>
        <w:spacing w:after="0" w:line="240" w:lineRule="auto"/>
        <w:jc w:val="both"/>
        <w:rPr>
          <w:sz w:val="24"/>
          <w:szCs w:val="24"/>
        </w:rPr>
      </w:pPr>
      <w:r w:rsidRPr="001255BC">
        <w:rPr>
          <w:sz w:val="24"/>
          <w:szCs w:val="24"/>
        </w:rPr>
        <w:t>Soggetto: Olio di oliva – Periodici</w:t>
      </w:r>
    </w:p>
    <w:p w14:paraId="6458290D" w14:textId="45CE9472" w:rsidR="00D32378" w:rsidRPr="001255BC" w:rsidRDefault="004E216B" w:rsidP="001255BC">
      <w:pPr>
        <w:spacing w:after="0" w:line="240" w:lineRule="auto"/>
        <w:jc w:val="center"/>
        <w:rPr>
          <w:sz w:val="24"/>
          <w:szCs w:val="24"/>
        </w:rPr>
      </w:pPr>
      <w:r w:rsidRPr="001255BC">
        <w:rPr>
          <w:noProof/>
          <w:sz w:val="24"/>
          <w:szCs w:val="24"/>
        </w:rPr>
        <w:drawing>
          <wp:inline distT="0" distB="0" distL="0" distR="0" wp14:anchorId="7923CD37" wp14:editId="5CA41283">
            <wp:extent cx="1342800" cy="1800000"/>
            <wp:effectExtent l="0" t="0" r="0" b="0"/>
            <wp:docPr id="14563414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41441" name=""/>
                    <pic:cNvPicPr/>
                  </pic:nvPicPr>
                  <pic:blipFill>
                    <a:blip r:embed="rId5"/>
                    <a:stretch>
                      <a:fillRect/>
                    </a:stretch>
                  </pic:blipFill>
                  <pic:spPr>
                    <a:xfrm>
                      <a:off x="0" y="0"/>
                      <a:ext cx="1342800" cy="1800000"/>
                    </a:xfrm>
                    <a:prstGeom prst="rect">
                      <a:avLst/>
                    </a:prstGeom>
                  </pic:spPr>
                </pic:pic>
              </a:graphicData>
            </a:graphic>
          </wp:inline>
        </w:drawing>
      </w:r>
      <w:r w:rsidRPr="001255BC">
        <w:rPr>
          <w:noProof/>
          <w:sz w:val="24"/>
          <w:szCs w:val="24"/>
        </w:rPr>
        <w:drawing>
          <wp:inline distT="0" distB="0" distL="0" distR="0" wp14:anchorId="7FE9D233" wp14:editId="58835D71">
            <wp:extent cx="1360800" cy="1800000"/>
            <wp:effectExtent l="0" t="0" r="0" b="0"/>
            <wp:docPr id="169232611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pic:spPr>
                </pic:pic>
              </a:graphicData>
            </a:graphic>
          </wp:inline>
        </w:drawing>
      </w:r>
      <w:r w:rsidRPr="001255BC">
        <w:rPr>
          <w:noProof/>
          <w:sz w:val="24"/>
          <w:szCs w:val="24"/>
        </w:rPr>
        <w:drawing>
          <wp:inline distT="0" distB="0" distL="0" distR="0" wp14:anchorId="6F56DFA1" wp14:editId="16F1E24D">
            <wp:extent cx="1656000" cy="2160000"/>
            <wp:effectExtent l="0" t="0" r="1905" b="0"/>
            <wp:docPr id="86430527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6000" cy="2160000"/>
                    </a:xfrm>
                    <a:prstGeom prst="rect">
                      <a:avLst/>
                    </a:prstGeom>
                    <a:noFill/>
                  </pic:spPr>
                </pic:pic>
              </a:graphicData>
            </a:graphic>
          </wp:inline>
        </w:drawing>
      </w:r>
      <w:r w:rsidRPr="001255BC">
        <w:rPr>
          <w:noProof/>
          <w:sz w:val="24"/>
          <w:szCs w:val="24"/>
        </w:rPr>
        <w:drawing>
          <wp:inline distT="0" distB="0" distL="0" distR="0" wp14:anchorId="5171EE84" wp14:editId="115B7C44">
            <wp:extent cx="1526400" cy="2160000"/>
            <wp:effectExtent l="0" t="0" r="0" b="0"/>
            <wp:docPr id="10397046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04665" name=""/>
                    <pic:cNvPicPr/>
                  </pic:nvPicPr>
                  <pic:blipFill>
                    <a:blip r:embed="rId8"/>
                    <a:stretch>
                      <a:fillRect/>
                    </a:stretch>
                  </pic:blipFill>
                  <pic:spPr>
                    <a:xfrm>
                      <a:off x="0" y="0"/>
                      <a:ext cx="1526400" cy="2160000"/>
                    </a:xfrm>
                    <a:prstGeom prst="rect">
                      <a:avLst/>
                    </a:prstGeom>
                  </pic:spPr>
                </pic:pic>
              </a:graphicData>
            </a:graphic>
          </wp:inline>
        </w:drawing>
      </w:r>
    </w:p>
    <w:p w14:paraId="6278254C" w14:textId="35041387" w:rsidR="00D32378" w:rsidRPr="001255BC" w:rsidRDefault="00D32378" w:rsidP="00D32378">
      <w:pPr>
        <w:spacing w:after="0" w:line="240" w:lineRule="auto"/>
        <w:jc w:val="both"/>
        <w:rPr>
          <w:sz w:val="24"/>
          <w:szCs w:val="24"/>
        </w:rPr>
      </w:pPr>
      <w:r w:rsidRPr="001255BC">
        <w:rPr>
          <w:b/>
          <w:bCs/>
          <w:sz w:val="24"/>
          <w:szCs w:val="24"/>
        </w:rPr>
        <w:t>*</w:t>
      </w:r>
      <w:proofErr w:type="spellStart"/>
      <w:proofErr w:type="gramStart"/>
      <w:r w:rsidRPr="001255BC">
        <w:rPr>
          <w:b/>
          <w:bCs/>
          <w:sz w:val="24"/>
          <w:szCs w:val="24"/>
        </w:rPr>
        <w:t>Olioofficinaalmanacco</w:t>
      </w:r>
      <w:proofErr w:type="spellEnd"/>
      <w:r w:rsidRPr="001255BC">
        <w:rPr>
          <w:b/>
          <w:bCs/>
          <w:sz w:val="24"/>
          <w:szCs w:val="24"/>
        </w:rPr>
        <w:t xml:space="preserve"> </w:t>
      </w:r>
      <w:r w:rsidRPr="001255BC">
        <w:rPr>
          <w:bCs/>
          <w:sz w:val="24"/>
          <w:szCs w:val="24"/>
        </w:rPr>
        <w:t>:</w:t>
      </w:r>
      <w:proofErr w:type="gramEnd"/>
      <w:r w:rsidRPr="001255BC">
        <w:rPr>
          <w:bCs/>
          <w:sz w:val="24"/>
          <w:szCs w:val="24"/>
        </w:rPr>
        <w:t xml:space="preserve"> [realizzazione per Olio Officina Food festival] / a cura di Luigi Caricato.</w:t>
      </w:r>
      <w:r w:rsidRPr="001255BC">
        <w:rPr>
          <w:b/>
          <w:bCs/>
          <w:sz w:val="24"/>
          <w:szCs w:val="24"/>
        </w:rPr>
        <w:t xml:space="preserve"> </w:t>
      </w:r>
      <w:r w:rsidRPr="001255BC">
        <w:rPr>
          <w:sz w:val="24"/>
          <w:szCs w:val="24"/>
        </w:rPr>
        <w:t>- 2013-</w:t>
      </w:r>
      <w:r w:rsidR="004E216B" w:rsidRPr="001255BC">
        <w:rPr>
          <w:sz w:val="24"/>
          <w:szCs w:val="24"/>
        </w:rPr>
        <w:t>9</w:t>
      </w:r>
      <w:r w:rsidRPr="001255BC">
        <w:rPr>
          <w:sz w:val="24"/>
          <w:szCs w:val="24"/>
        </w:rPr>
        <w:t xml:space="preserve"> (202</w:t>
      </w:r>
      <w:r w:rsidR="004E216B" w:rsidRPr="001255BC">
        <w:rPr>
          <w:sz w:val="24"/>
          <w:szCs w:val="24"/>
        </w:rPr>
        <w:t>1</w:t>
      </w:r>
      <w:r w:rsidRPr="001255BC">
        <w:rPr>
          <w:sz w:val="24"/>
          <w:szCs w:val="24"/>
        </w:rPr>
        <w:t xml:space="preserve">). - </w:t>
      </w:r>
      <w:proofErr w:type="gramStart"/>
      <w:r w:rsidRPr="001255BC">
        <w:rPr>
          <w:sz w:val="24"/>
          <w:szCs w:val="24"/>
        </w:rPr>
        <w:t>Milano :</w:t>
      </w:r>
      <w:proofErr w:type="gramEnd"/>
      <w:r w:rsidRPr="001255BC">
        <w:rPr>
          <w:sz w:val="24"/>
          <w:szCs w:val="24"/>
        </w:rPr>
        <w:t xml:space="preserve"> Olio officina, 2013-202</w:t>
      </w:r>
      <w:r w:rsidR="004E216B" w:rsidRPr="001255BC">
        <w:rPr>
          <w:sz w:val="24"/>
          <w:szCs w:val="24"/>
        </w:rPr>
        <w:t>1</w:t>
      </w:r>
      <w:r w:rsidRPr="001255BC">
        <w:rPr>
          <w:sz w:val="24"/>
          <w:szCs w:val="24"/>
        </w:rPr>
        <w:t xml:space="preserve">. – </w:t>
      </w:r>
      <w:r w:rsidR="004E216B" w:rsidRPr="001255BC">
        <w:rPr>
          <w:sz w:val="24"/>
          <w:szCs w:val="24"/>
        </w:rPr>
        <w:t>9</w:t>
      </w:r>
      <w:r w:rsidRPr="001255BC">
        <w:rPr>
          <w:sz w:val="24"/>
          <w:szCs w:val="24"/>
        </w:rPr>
        <w:t xml:space="preserve"> </w:t>
      </w:r>
      <w:proofErr w:type="gramStart"/>
      <w:r w:rsidRPr="001255BC">
        <w:rPr>
          <w:sz w:val="24"/>
          <w:szCs w:val="24"/>
        </w:rPr>
        <w:t>volumi :</w:t>
      </w:r>
      <w:proofErr w:type="gramEnd"/>
      <w:r w:rsidRPr="001255BC">
        <w:rPr>
          <w:sz w:val="24"/>
          <w:szCs w:val="24"/>
        </w:rPr>
        <w:t xml:space="preserve"> </w:t>
      </w:r>
      <w:proofErr w:type="gramStart"/>
      <w:r w:rsidRPr="001255BC">
        <w:rPr>
          <w:sz w:val="24"/>
          <w:szCs w:val="24"/>
        </w:rPr>
        <w:t>ill. ;</w:t>
      </w:r>
      <w:proofErr w:type="gramEnd"/>
      <w:r w:rsidRPr="001255BC">
        <w:rPr>
          <w:sz w:val="24"/>
          <w:szCs w:val="24"/>
        </w:rPr>
        <w:t xml:space="preserve"> 22 cm. ((Annuale. – LIG0239131</w:t>
      </w:r>
    </w:p>
    <w:p w14:paraId="363BB98A" w14:textId="77777777" w:rsidR="00D32378" w:rsidRPr="001255BC" w:rsidRDefault="00D32378" w:rsidP="00D32378">
      <w:pPr>
        <w:spacing w:after="0" w:line="240" w:lineRule="auto"/>
        <w:jc w:val="both"/>
        <w:rPr>
          <w:sz w:val="24"/>
          <w:szCs w:val="24"/>
        </w:rPr>
      </w:pPr>
      <w:r w:rsidRPr="001255BC">
        <w:rPr>
          <w:sz w:val="24"/>
          <w:szCs w:val="24"/>
        </w:rPr>
        <w:t>Supplemento a: *Olio officina magazine</w:t>
      </w:r>
    </w:p>
    <w:p w14:paraId="2C49B04F" w14:textId="77777777" w:rsidR="00D32378" w:rsidRPr="001255BC" w:rsidRDefault="00D32378" w:rsidP="00D32378">
      <w:pPr>
        <w:spacing w:after="0" w:line="240" w:lineRule="auto"/>
        <w:jc w:val="both"/>
        <w:rPr>
          <w:sz w:val="24"/>
          <w:szCs w:val="24"/>
        </w:rPr>
      </w:pPr>
      <w:r w:rsidRPr="001255BC">
        <w:rPr>
          <w:sz w:val="24"/>
          <w:szCs w:val="24"/>
        </w:rPr>
        <w:t>Varianti del titolo: *Olio officina almanacco; *</w:t>
      </w:r>
      <w:proofErr w:type="spellStart"/>
      <w:proofErr w:type="gramStart"/>
      <w:r w:rsidRPr="001255BC">
        <w:rPr>
          <w:sz w:val="24"/>
          <w:szCs w:val="24"/>
        </w:rPr>
        <w:t>Oof</w:t>
      </w:r>
      <w:proofErr w:type="spellEnd"/>
      <w:r w:rsidRPr="001255BC">
        <w:rPr>
          <w:sz w:val="24"/>
          <w:szCs w:val="24"/>
        </w:rPr>
        <w:t xml:space="preserve"> :</w:t>
      </w:r>
      <w:proofErr w:type="gramEnd"/>
      <w:r w:rsidRPr="001255BC">
        <w:rPr>
          <w:sz w:val="24"/>
          <w:szCs w:val="24"/>
        </w:rPr>
        <w:t xml:space="preserve"> </w:t>
      </w:r>
      <w:proofErr w:type="spellStart"/>
      <w:r w:rsidRPr="001255BC">
        <w:rPr>
          <w:sz w:val="24"/>
          <w:szCs w:val="24"/>
        </w:rPr>
        <w:t>olioofficinaalmanacco</w:t>
      </w:r>
      <w:proofErr w:type="spellEnd"/>
      <w:r w:rsidRPr="001255BC">
        <w:rPr>
          <w:i/>
          <w:iCs/>
          <w:sz w:val="24"/>
          <w:szCs w:val="24"/>
        </w:rPr>
        <w:t xml:space="preserve"> (Titolo della copertina dal 2016); </w:t>
      </w:r>
      <w:r w:rsidRPr="001255BC">
        <w:rPr>
          <w:sz w:val="24"/>
          <w:szCs w:val="24"/>
        </w:rPr>
        <w:t xml:space="preserve">L'*almanacco di </w:t>
      </w:r>
      <w:proofErr w:type="spellStart"/>
      <w:r w:rsidRPr="001255BC">
        <w:rPr>
          <w:sz w:val="24"/>
          <w:szCs w:val="24"/>
        </w:rPr>
        <w:t>oliofficina</w:t>
      </w:r>
      <w:proofErr w:type="spellEnd"/>
      <w:r w:rsidRPr="001255BC">
        <w:rPr>
          <w:i/>
          <w:iCs/>
          <w:sz w:val="24"/>
          <w:szCs w:val="24"/>
        </w:rPr>
        <w:t xml:space="preserve"> (Titolo della copertina dal 2020) </w:t>
      </w:r>
    </w:p>
    <w:p w14:paraId="21FDA3FD" w14:textId="77777777" w:rsidR="00D32378" w:rsidRPr="001255BC" w:rsidRDefault="00D32378" w:rsidP="00D32378">
      <w:pPr>
        <w:spacing w:after="0" w:line="240" w:lineRule="auto"/>
        <w:jc w:val="both"/>
        <w:rPr>
          <w:sz w:val="24"/>
          <w:szCs w:val="24"/>
        </w:rPr>
      </w:pPr>
      <w:r w:rsidRPr="001255BC">
        <w:rPr>
          <w:sz w:val="24"/>
          <w:szCs w:val="24"/>
        </w:rPr>
        <w:t>Curatore: Caricato, Luigi</w:t>
      </w:r>
    </w:p>
    <w:p w14:paraId="1A88D9DC" w14:textId="77777777" w:rsidR="00D32378" w:rsidRPr="001255BC" w:rsidRDefault="00D32378" w:rsidP="00D32378">
      <w:pPr>
        <w:spacing w:after="0" w:line="240" w:lineRule="auto"/>
        <w:jc w:val="both"/>
        <w:rPr>
          <w:sz w:val="24"/>
          <w:szCs w:val="24"/>
        </w:rPr>
      </w:pPr>
      <w:r w:rsidRPr="001255BC">
        <w:rPr>
          <w:sz w:val="24"/>
          <w:szCs w:val="24"/>
        </w:rPr>
        <w:t>Soggetto: Olio di oliva – Periodici</w:t>
      </w:r>
    </w:p>
    <w:p w14:paraId="70137889" w14:textId="3ADEB8CB" w:rsidR="004E216B" w:rsidRPr="001255BC" w:rsidRDefault="004E216B" w:rsidP="00D32378">
      <w:pPr>
        <w:spacing w:after="0" w:line="240" w:lineRule="auto"/>
        <w:jc w:val="both"/>
        <w:rPr>
          <w:sz w:val="24"/>
          <w:szCs w:val="24"/>
        </w:rPr>
      </w:pPr>
      <w:r w:rsidRPr="001255BC">
        <w:rPr>
          <w:b/>
          <w:bCs/>
          <w:color w:val="C00000"/>
          <w:sz w:val="24"/>
          <w:szCs w:val="24"/>
        </w:rPr>
        <w:t>Copia digitale:</w:t>
      </w:r>
      <w:r w:rsidR="00CE2242">
        <w:rPr>
          <w:b/>
          <w:bCs/>
          <w:color w:val="C00000"/>
          <w:sz w:val="24"/>
          <w:szCs w:val="24"/>
        </w:rPr>
        <w:t xml:space="preserve"> </w:t>
      </w:r>
      <w:hyperlink r:id="rId9" w:history="1">
        <w:r w:rsidR="00CE2242" w:rsidRPr="00CE2242">
          <w:rPr>
            <w:rStyle w:val="Collegamentoipertestuale"/>
            <w:sz w:val="24"/>
            <w:szCs w:val="24"/>
          </w:rPr>
          <w:t>2013-9(2021)</w:t>
        </w:r>
      </w:hyperlink>
      <w:r w:rsidR="00CE2242" w:rsidRPr="00CE2242">
        <w:rPr>
          <w:color w:val="C00000"/>
          <w:sz w:val="24"/>
          <w:szCs w:val="24"/>
        </w:rPr>
        <w:t>;</w:t>
      </w:r>
      <w:r w:rsidRPr="001255BC">
        <w:rPr>
          <w:color w:val="C00000"/>
          <w:sz w:val="24"/>
          <w:szCs w:val="24"/>
        </w:rPr>
        <w:t xml:space="preserve"> </w:t>
      </w:r>
      <w:hyperlink r:id="rId10" w:history="1">
        <w:r w:rsidRPr="001255BC">
          <w:rPr>
            <w:rStyle w:val="Collegamentoipertestuale"/>
            <w:sz w:val="24"/>
            <w:szCs w:val="24"/>
          </w:rPr>
          <w:t>9(2021)</w:t>
        </w:r>
      </w:hyperlink>
    </w:p>
    <w:p w14:paraId="1A8F38BC" w14:textId="6EE0344D" w:rsidR="00D32378" w:rsidRPr="001255BC" w:rsidRDefault="00D32378" w:rsidP="001255BC">
      <w:pPr>
        <w:spacing w:after="0" w:line="240" w:lineRule="auto"/>
        <w:jc w:val="center"/>
        <w:rPr>
          <w:sz w:val="24"/>
          <w:szCs w:val="24"/>
        </w:rPr>
      </w:pPr>
      <w:r w:rsidRPr="001255BC">
        <w:rPr>
          <w:noProof/>
          <w:sz w:val="24"/>
          <w:szCs w:val="24"/>
        </w:rPr>
        <w:drawing>
          <wp:inline distT="0" distB="0" distL="0" distR="0" wp14:anchorId="4A85CC2D" wp14:editId="6C25ECBE">
            <wp:extent cx="1782000" cy="2520000"/>
            <wp:effectExtent l="0" t="0" r="8890" b="0"/>
            <wp:docPr id="4563403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40325" name=""/>
                    <pic:cNvPicPr/>
                  </pic:nvPicPr>
                  <pic:blipFill>
                    <a:blip r:embed="rId11"/>
                    <a:stretch>
                      <a:fillRect/>
                    </a:stretch>
                  </pic:blipFill>
                  <pic:spPr>
                    <a:xfrm>
                      <a:off x="0" y="0"/>
                      <a:ext cx="1782000" cy="2520000"/>
                    </a:xfrm>
                    <a:prstGeom prst="rect">
                      <a:avLst/>
                    </a:prstGeom>
                  </pic:spPr>
                </pic:pic>
              </a:graphicData>
            </a:graphic>
          </wp:inline>
        </w:drawing>
      </w:r>
      <w:r w:rsidRPr="001255BC">
        <w:rPr>
          <w:noProof/>
          <w:sz w:val="24"/>
          <w:szCs w:val="24"/>
        </w:rPr>
        <w:drawing>
          <wp:inline distT="0" distB="0" distL="0" distR="0" wp14:anchorId="3B6367A0" wp14:editId="1E49F969">
            <wp:extent cx="1756800" cy="2520000"/>
            <wp:effectExtent l="0" t="0" r="0" b="0"/>
            <wp:docPr id="177299085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6800" cy="2520000"/>
                    </a:xfrm>
                    <a:prstGeom prst="rect">
                      <a:avLst/>
                    </a:prstGeom>
                    <a:noFill/>
                  </pic:spPr>
                </pic:pic>
              </a:graphicData>
            </a:graphic>
          </wp:inline>
        </w:drawing>
      </w:r>
    </w:p>
    <w:p w14:paraId="070197A0" w14:textId="58335CF0" w:rsidR="00D32378" w:rsidRPr="001255BC" w:rsidRDefault="00D32378" w:rsidP="00D32378">
      <w:pPr>
        <w:spacing w:after="0" w:line="240" w:lineRule="auto"/>
        <w:jc w:val="both"/>
        <w:rPr>
          <w:sz w:val="24"/>
          <w:szCs w:val="24"/>
        </w:rPr>
      </w:pPr>
      <w:r w:rsidRPr="001255BC">
        <w:rPr>
          <w:b/>
          <w:bCs/>
          <w:sz w:val="24"/>
          <w:szCs w:val="24"/>
        </w:rPr>
        <w:t>*</w:t>
      </w:r>
      <w:proofErr w:type="spellStart"/>
      <w:proofErr w:type="gramStart"/>
      <w:r w:rsidRPr="001255BC">
        <w:rPr>
          <w:b/>
          <w:bCs/>
          <w:sz w:val="24"/>
          <w:szCs w:val="24"/>
        </w:rPr>
        <w:t>Oliocentrico</w:t>
      </w:r>
      <w:proofErr w:type="spellEnd"/>
      <w:r w:rsidRPr="001255BC">
        <w:rPr>
          <w:b/>
          <w:bCs/>
          <w:sz w:val="24"/>
          <w:szCs w:val="24"/>
        </w:rPr>
        <w:t xml:space="preserve"> </w:t>
      </w:r>
      <w:r w:rsidRPr="001255BC">
        <w:rPr>
          <w:bCs/>
          <w:sz w:val="24"/>
          <w:szCs w:val="24"/>
        </w:rPr>
        <w:t>:</w:t>
      </w:r>
      <w:proofErr w:type="gramEnd"/>
      <w:r w:rsidRPr="001255BC">
        <w:rPr>
          <w:bCs/>
          <w:sz w:val="24"/>
          <w:szCs w:val="24"/>
        </w:rPr>
        <w:t xml:space="preserve"> saggi, assaggi e </w:t>
      </w:r>
      <w:proofErr w:type="gramStart"/>
      <w:r w:rsidRPr="001255BC">
        <w:rPr>
          <w:bCs/>
          <w:sz w:val="24"/>
          <w:szCs w:val="24"/>
        </w:rPr>
        <w:t>altre storia</w:t>
      </w:r>
      <w:proofErr w:type="gramEnd"/>
      <w:r w:rsidRPr="001255BC">
        <w:rPr>
          <w:bCs/>
          <w:sz w:val="24"/>
          <w:szCs w:val="24"/>
        </w:rPr>
        <w:t>.</w:t>
      </w:r>
      <w:r w:rsidRPr="001255BC">
        <w:rPr>
          <w:b/>
          <w:bCs/>
          <w:sz w:val="24"/>
          <w:szCs w:val="24"/>
        </w:rPr>
        <w:t xml:space="preserve"> </w:t>
      </w:r>
      <w:r w:rsidRPr="001255BC">
        <w:rPr>
          <w:sz w:val="24"/>
          <w:szCs w:val="24"/>
        </w:rPr>
        <w:t xml:space="preserve">– N. 1 (giugno </w:t>
      </w:r>
      <w:proofErr w:type="gramStart"/>
      <w:r w:rsidRPr="001255BC">
        <w:rPr>
          <w:sz w:val="24"/>
          <w:szCs w:val="24"/>
        </w:rPr>
        <w:t>2019)-</w:t>
      </w:r>
      <w:proofErr w:type="gramEnd"/>
      <w:r w:rsidRPr="001255BC">
        <w:rPr>
          <w:sz w:val="24"/>
          <w:szCs w:val="24"/>
        </w:rPr>
        <w:t xml:space="preserve">n. 33 (maggio-agosto 2023). - </w:t>
      </w:r>
      <w:proofErr w:type="gramStart"/>
      <w:r w:rsidRPr="001255BC">
        <w:rPr>
          <w:sz w:val="24"/>
          <w:szCs w:val="24"/>
        </w:rPr>
        <w:t>Milano :</w:t>
      </w:r>
      <w:proofErr w:type="gramEnd"/>
      <w:r w:rsidRPr="001255BC">
        <w:rPr>
          <w:sz w:val="24"/>
          <w:szCs w:val="24"/>
        </w:rPr>
        <w:t xml:space="preserve"> Olio officina, 2019-2023. – 33 File PDF. ((Mensile</w:t>
      </w:r>
      <w:r w:rsidR="004E216B" w:rsidRPr="001255BC">
        <w:rPr>
          <w:sz w:val="24"/>
          <w:szCs w:val="24"/>
        </w:rPr>
        <w:t>; bimestrale dal n. 23 (luglio agosto 2021)</w:t>
      </w:r>
      <w:r w:rsidRPr="001255BC">
        <w:rPr>
          <w:sz w:val="24"/>
          <w:szCs w:val="24"/>
        </w:rPr>
        <w:t xml:space="preserve">. - </w:t>
      </w:r>
      <w:r w:rsidR="001255BC" w:rsidRPr="001255BC">
        <w:rPr>
          <w:sz w:val="24"/>
          <w:szCs w:val="24"/>
        </w:rPr>
        <w:t xml:space="preserve">Disponibile in Internet a: </w:t>
      </w:r>
      <w:hyperlink r:id="rId13" w:history="1">
        <w:r w:rsidR="001255BC" w:rsidRPr="008101D4">
          <w:rPr>
            <w:rStyle w:val="Collegamentoipertestuale"/>
            <w:sz w:val="24"/>
            <w:szCs w:val="24"/>
          </w:rPr>
          <w:t>https://www.olioofficina.it/oliocentrico.htm</w:t>
        </w:r>
      </w:hyperlink>
      <w:r w:rsidR="001255BC">
        <w:rPr>
          <w:sz w:val="24"/>
          <w:szCs w:val="24"/>
        </w:rPr>
        <w:t xml:space="preserve">. </w:t>
      </w:r>
    </w:p>
    <w:p w14:paraId="63229855" w14:textId="77777777" w:rsidR="00D32378" w:rsidRPr="001255BC" w:rsidRDefault="00D32378" w:rsidP="00D32378">
      <w:pPr>
        <w:spacing w:after="0" w:line="240" w:lineRule="auto"/>
        <w:jc w:val="both"/>
        <w:rPr>
          <w:sz w:val="24"/>
          <w:szCs w:val="24"/>
        </w:rPr>
      </w:pPr>
      <w:r w:rsidRPr="001255BC">
        <w:rPr>
          <w:sz w:val="24"/>
          <w:szCs w:val="24"/>
        </w:rPr>
        <w:t>Supplemento a: *Olio officina magazine</w:t>
      </w:r>
    </w:p>
    <w:p w14:paraId="413AF275" w14:textId="0F60B4FD" w:rsidR="00D32378" w:rsidRDefault="00D32378" w:rsidP="00D32378">
      <w:pPr>
        <w:spacing w:after="0" w:line="240" w:lineRule="auto"/>
        <w:jc w:val="both"/>
        <w:rPr>
          <w:sz w:val="24"/>
          <w:szCs w:val="24"/>
        </w:rPr>
      </w:pPr>
      <w:r w:rsidRPr="001255BC">
        <w:rPr>
          <w:sz w:val="24"/>
          <w:szCs w:val="24"/>
        </w:rPr>
        <w:t xml:space="preserve">Soggetto: Olio di oliva – Degustazione </w:t>
      </w:r>
      <w:r w:rsidR="00CE2242">
        <w:rPr>
          <w:sz w:val="24"/>
          <w:szCs w:val="24"/>
        </w:rPr>
        <w:t>–</w:t>
      </w:r>
      <w:r w:rsidRPr="001255BC">
        <w:rPr>
          <w:sz w:val="24"/>
          <w:szCs w:val="24"/>
        </w:rPr>
        <w:t xml:space="preserve"> Periodici</w:t>
      </w:r>
    </w:p>
    <w:p w14:paraId="3413FE08" w14:textId="5C9F6F37" w:rsidR="00CE2242" w:rsidRDefault="00CE2242" w:rsidP="00D32378">
      <w:pPr>
        <w:spacing w:after="0" w:line="240" w:lineRule="auto"/>
        <w:jc w:val="both"/>
        <w:rPr>
          <w:b/>
          <w:bCs/>
          <w:sz w:val="24"/>
          <w:szCs w:val="24"/>
        </w:rPr>
      </w:pPr>
      <w:r>
        <w:rPr>
          <w:b/>
          <w:bCs/>
          <w:noProof/>
          <w:sz w:val="24"/>
          <w:szCs w:val="24"/>
        </w:rPr>
        <w:lastRenderedPageBreak/>
        <w:drawing>
          <wp:inline distT="0" distB="0" distL="0" distR="0" wp14:anchorId="344A2861" wp14:editId="55CAB570">
            <wp:extent cx="1920240" cy="2877820"/>
            <wp:effectExtent l="0" t="0" r="3810" b="0"/>
            <wp:docPr id="60073647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0240" cy="2877820"/>
                    </a:xfrm>
                    <a:prstGeom prst="rect">
                      <a:avLst/>
                    </a:prstGeom>
                    <a:noFill/>
                  </pic:spPr>
                </pic:pic>
              </a:graphicData>
            </a:graphic>
          </wp:inline>
        </w:drawing>
      </w:r>
      <w:r>
        <w:rPr>
          <w:b/>
          <w:bCs/>
          <w:noProof/>
          <w:sz w:val="24"/>
          <w:szCs w:val="24"/>
        </w:rPr>
        <w:drawing>
          <wp:inline distT="0" distB="0" distL="0" distR="0" wp14:anchorId="5DEB1BEA" wp14:editId="72E6B6F0">
            <wp:extent cx="1940400" cy="2880000"/>
            <wp:effectExtent l="0" t="0" r="3175" b="0"/>
            <wp:docPr id="18914665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0400" cy="2880000"/>
                    </a:xfrm>
                    <a:prstGeom prst="rect">
                      <a:avLst/>
                    </a:prstGeom>
                    <a:noFill/>
                  </pic:spPr>
                </pic:pic>
              </a:graphicData>
            </a:graphic>
          </wp:inline>
        </w:drawing>
      </w:r>
      <w:r>
        <w:rPr>
          <w:noProof/>
        </w:rPr>
        <w:drawing>
          <wp:inline distT="0" distB="0" distL="0" distR="0" wp14:anchorId="37289842" wp14:editId="1B288998">
            <wp:extent cx="2041200" cy="2880000"/>
            <wp:effectExtent l="0" t="0" r="0" b="0"/>
            <wp:docPr id="1037448952" name="Immagine 1" descr="Merchandising Agenda Oliocentrica 2025 - Foto 1 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chandising Agenda Oliocentrica 2025 - Foto 1 di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1200" cy="2880000"/>
                    </a:xfrm>
                    <a:prstGeom prst="rect">
                      <a:avLst/>
                    </a:prstGeom>
                    <a:noFill/>
                    <a:ln>
                      <a:noFill/>
                    </a:ln>
                  </pic:spPr>
                </pic:pic>
              </a:graphicData>
            </a:graphic>
          </wp:inline>
        </w:drawing>
      </w:r>
    </w:p>
    <w:p w14:paraId="543A5BE3" w14:textId="5926EC93" w:rsidR="00CE2242" w:rsidRPr="001255BC" w:rsidRDefault="00CE2242" w:rsidP="00D32378">
      <w:pPr>
        <w:spacing w:after="0" w:line="240" w:lineRule="auto"/>
        <w:jc w:val="both"/>
        <w:rPr>
          <w:sz w:val="24"/>
          <w:szCs w:val="24"/>
        </w:rPr>
      </w:pPr>
      <w:r>
        <w:rPr>
          <w:b/>
          <w:bCs/>
          <w:sz w:val="24"/>
          <w:szCs w:val="24"/>
        </w:rPr>
        <w:t>*</w:t>
      </w:r>
      <w:r w:rsidRPr="00CE2242">
        <w:rPr>
          <w:b/>
          <w:bCs/>
          <w:sz w:val="24"/>
          <w:szCs w:val="24"/>
        </w:rPr>
        <w:t xml:space="preserve">Agenda </w:t>
      </w:r>
      <w:proofErr w:type="spellStart"/>
      <w:r w:rsidRPr="00CE2242">
        <w:rPr>
          <w:b/>
          <w:bCs/>
          <w:sz w:val="24"/>
          <w:szCs w:val="24"/>
        </w:rPr>
        <w:t>oliocentrica</w:t>
      </w:r>
      <w:proofErr w:type="spellEnd"/>
      <w:r w:rsidRPr="00CE2242">
        <w:rPr>
          <w:b/>
          <w:bCs/>
          <w:sz w:val="24"/>
          <w:szCs w:val="24"/>
        </w:rPr>
        <w:t xml:space="preserve"> </w:t>
      </w:r>
      <w:r w:rsidRPr="00CE2242">
        <w:rPr>
          <w:b/>
          <w:bCs/>
          <w:sz w:val="24"/>
          <w:szCs w:val="24"/>
        </w:rPr>
        <w:t>…</w:t>
      </w:r>
      <w:r>
        <w:rPr>
          <w:sz w:val="24"/>
          <w:szCs w:val="24"/>
        </w:rPr>
        <w:t xml:space="preserve"> </w:t>
      </w:r>
      <w:r w:rsidRPr="00CE2242">
        <w:rPr>
          <w:sz w:val="24"/>
          <w:szCs w:val="24"/>
        </w:rPr>
        <w:t>/ [a cura di Luigi Caricato]. - 2023-202</w:t>
      </w:r>
      <w:r>
        <w:rPr>
          <w:sz w:val="24"/>
          <w:szCs w:val="24"/>
        </w:rPr>
        <w:t xml:space="preserve">5. - </w:t>
      </w:r>
      <w:r w:rsidRPr="00CE2242">
        <w:rPr>
          <w:sz w:val="24"/>
          <w:szCs w:val="24"/>
        </w:rPr>
        <w:t>[Milano</w:t>
      </w:r>
      <w:proofErr w:type="gramStart"/>
      <w:r w:rsidRPr="00CE2242">
        <w:rPr>
          <w:sz w:val="24"/>
          <w:szCs w:val="24"/>
        </w:rPr>
        <w:t>] :</w:t>
      </w:r>
      <w:proofErr w:type="gramEnd"/>
      <w:r w:rsidRPr="00CE2242">
        <w:rPr>
          <w:sz w:val="24"/>
          <w:szCs w:val="24"/>
        </w:rPr>
        <w:t xml:space="preserve"> Olio officina, 2022</w:t>
      </w:r>
      <w:r>
        <w:rPr>
          <w:sz w:val="24"/>
          <w:szCs w:val="24"/>
        </w:rPr>
        <w:t>-2024</w:t>
      </w:r>
      <w:r w:rsidRPr="00CE2242">
        <w:rPr>
          <w:sz w:val="24"/>
          <w:szCs w:val="24"/>
        </w:rPr>
        <w:t xml:space="preserve">. - </w:t>
      </w:r>
      <w:r>
        <w:rPr>
          <w:sz w:val="24"/>
          <w:szCs w:val="24"/>
        </w:rPr>
        <w:t>3</w:t>
      </w:r>
      <w:r w:rsidRPr="00CE2242">
        <w:rPr>
          <w:sz w:val="24"/>
          <w:szCs w:val="24"/>
        </w:rPr>
        <w:t xml:space="preserve"> </w:t>
      </w:r>
      <w:proofErr w:type="gramStart"/>
      <w:r w:rsidRPr="00CE2242">
        <w:rPr>
          <w:sz w:val="24"/>
          <w:szCs w:val="24"/>
        </w:rPr>
        <w:t>volum</w:t>
      </w:r>
      <w:r>
        <w:rPr>
          <w:sz w:val="24"/>
          <w:szCs w:val="24"/>
        </w:rPr>
        <w:t>i</w:t>
      </w:r>
      <w:r w:rsidRPr="00CE2242">
        <w:rPr>
          <w:sz w:val="24"/>
          <w:szCs w:val="24"/>
        </w:rPr>
        <w:t xml:space="preserve"> :</w:t>
      </w:r>
      <w:proofErr w:type="gramEnd"/>
      <w:r w:rsidRPr="00CE2242">
        <w:rPr>
          <w:sz w:val="24"/>
          <w:szCs w:val="24"/>
        </w:rPr>
        <w:t xml:space="preserve"> </w:t>
      </w:r>
      <w:proofErr w:type="gramStart"/>
      <w:r w:rsidRPr="00CE2242">
        <w:rPr>
          <w:sz w:val="24"/>
          <w:szCs w:val="24"/>
        </w:rPr>
        <w:t>ill. ;</w:t>
      </w:r>
      <w:proofErr w:type="gramEnd"/>
      <w:r w:rsidRPr="00CE2242">
        <w:rPr>
          <w:sz w:val="24"/>
          <w:szCs w:val="24"/>
        </w:rPr>
        <w:t xml:space="preserve"> 22 cm.</w:t>
      </w:r>
      <w:r>
        <w:rPr>
          <w:sz w:val="24"/>
          <w:szCs w:val="24"/>
        </w:rPr>
        <w:t xml:space="preserve"> ((Annuale</w:t>
      </w:r>
    </w:p>
    <w:p w14:paraId="59E480CD" w14:textId="780D985E" w:rsidR="00CE2242" w:rsidRDefault="00CE2242" w:rsidP="00D32378">
      <w:pPr>
        <w:spacing w:after="0" w:line="240" w:lineRule="auto"/>
        <w:jc w:val="both"/>
      </w:pPr>
      <w:r w:rsidRPr="00CE2242">
        <w:t>Curatore</w:t>
      </w:r>
      <w:r>
        <w:t>:</w:t>
      </w:r>
      <w:r w:rsidRPr="00CE2242">
        <w:rPr>
          <w:b/>
          <w:bCs/>
        </w:rPr>
        <w:t xml:space="preserve"> </w:t>
      </w:r>
      <w:r w:rsidRPr="00CE2242">
        <w:t>Caricato, Luigi</w:t>
      </w:r>
    </w:p>
    <w:p w14:paraId="2C3F2E46" w14:textId="2FD63439" w:rsidR="00CE2242" w:rsidRDefault="00CE2242" w:rsidP="00D32378">
      <w:pPr>
        <w:spacing w:after="0" w:line="240" w:lineRule="auto"/>
        <w:jc w:val="both"/>
      </w:pPr>
      <w:r>
        <w:t xml:space="preserve">Soggetto: </w:t>
      </w:r>
      <w:r w:rsidRPr="00CE2242">
        <w:t>Olio di oliva - Agende</w:t>
      </w:r>
    </w:p>
    <w:p w14:paraId="20089734" w14:textId="2681BAB5" w:rsidR="00D32378" w:rsidRDefault="00CE2242" w:rsidP="00D32378">
      <w:pPr>
        <w:spacing w:after="0" w:line="240" w:lineRule="auto"/>
        <w:jc w:val="both"/>
      </w:pPr>
      <w:r w:rsidRPr="00CE2242">
        <w:t xml:space="preserve"> </w:t>
      </w:r>
    </w:p>
    <w:p w14:paraId="7404078A" w14:textId="77777777" w:rsidR="00D32378" w:rsidRPr="00D32378" w:rsidRDefault="00D32378" w:rsidP="00D32378">
      <w:pPr>
        <w:spacing w:after="0" w:line="240" w:lineRule="auto"/>
        <w:jc w:val="both"/>
        <w:rPr>
          <w:b/>
          <w:bCs/>
          <w:color w:val="C00000"/>
          <w:sz w:val="44"/>
          <w:szCs w:val="44"/>
        </w:rPr>
      </w:pPr>
      <w:r w:rsidRPr="00D32378">
        <w:rPr>
          <w:b/>
          <w:bCs/>
          <w:color w:val="C00000"/>
          <w:sz w:val="44"/>
          <w:szCs w:val="44"/>
        </w:rPr>
        <w:t>Informazioni storico-bibliografiche</w:t>
      </w:r>
    </w:p>
    <w:p w14:paraId="31DBFCF7" w14:textId="77777777" w:rsidR="004E216B" w:rsidRPr="001255BC" w:rsidRDefault="004E216B" w:rsidP="00D32378">
      <w:pPr>
        <w:spacing w:after="0" w:line="240" w:lineRule="auto"/>
        <w:jc w:val="both"/>
        <w:rPr>
          <w:sz w:val="24"/>
          <w:szCs w:val="24"/>
        </w:rPr>
      </w:pPr>
      <w:r w:rsidRPr="001255BC">
        <w:rPr>
          <w:b/>
          <w:bCs/>
          <w:sz w:val="24"/>
          <w:szCs w:val="24"/>
        </w:rPr>
        <w:t>Almanacco</w:t>
      </w:r>
      <w:r w:rsidRPr="001255BC">
        <w:rPr>
          <w:sz w:val="24"/>
          <w:szCs w:val="24"/>
        </w:rPr>
        <w:t xml:space="preserve">. </w:t>
      </w:r>
    </w:p>
    <w:p w14:paraId="63D1587E" w14:textId="77777777" w:rsidR="004E216B" w:rsidRPr="001255BC" w:rsidRDefault="004E216B" w:rsidP="004E216B">
      <w:pPr>
        <w:spacing w:after="0" w:line="240" w:lineRule="auto"/>
        <w:jc w:val="both"/>
        <w:rPr>
          <w:b/>
          <w:bCs/>
          <w:i/>
          <w:iCs/>
          <w:sz w:val="24"/>
          <w:szCs w:val="24"/>
        </w:rPr>
      </w:pPr>
      <w:r w:rsidRPr="001255BC">
        <w:rPr>
          <w:b/>
          <w:bCs/>
          <w:i/>
          <w:iCs/>
          <w:sz w:val="24"/>
          <w:szCs w:val="24"/>
        </w:rPr>
        <w:t>Puglia degli olivi e dell’olio</w:t>
      </w:r>
    </w:p>
    <w:p w14:paraId="05D69A54" w14:textId="77777777" w:rsidR="004E216B" w:rsidRPr="001255BC" w:rsidRDefault="004E216B" w:rsidP="004E216B">
      <w:pPr>
        <w:spacing w:after="0" w:line="240" w:lineRule="auto"/>
        <w:jc w:val="both"/>
        <w:rPr>
          <w:b/>
          <w:bCs/>
          <w:i/>
          <w:iCs/>
          <w:sz w:val="24"/>
          <w:szCs w:val="24"/>
        </w:rPr>
      </w:pPr>
      <w:r w:rsidRPr="001255BC">
        <w:rPr>
          <w:b/>
          <w:bCs/>
          <w:i/>
          <w:iCs/>
          <w:sz w:val="24"/>
          <w:szCs w:val="24"/>
        </w:rPr>
        <w:t>Annuario di cultura e saperi dedicato all’olio, ai condimenti e al mondo della ruralità e del cibo. Il volume numero 9 è dedicato alla più importante regione olivicola italiana</w:t>
      </w:r>
    </w:p>
    <w:p w14:paraId="161F89BB" w14:textId="5D4AA573" w:rsidR="004E216B" w:rsidRPr="001255BC" w:rsidRDefault="004E216B" w:rsidP="00D32378">
      <w:pPr>
        <w:spacing w:after="0" w:line="240" w:lineRule="auto"/>
        <w:jc w:val="both"/>
        <w:rPr>
          <w:sz w:val="24"/>
          <w:szCs w:val="24"/>
        </w:rPr>
      </w:pPr>
      <w:r w:rsidRPr="001255BC">
        <w:rPr>
          <w:i/>
          <w:iCs/>
          <w:sz w:val="24"/>
          <w:szCs w:val="24"/>
        </w:rPr>
        <w:t>Annuario di cultura e saperi dedicato all’olio, ai condimenti e al mondo della ruralità e del cibo.</w:t>
      </w:r>
      <w:r w:rsidRPr="001255BC">
        <w:rPr>
          <w:sz w:val="24"/>
          <w:szCs w:val="24"/>
        </w:rPr>
        <w:br/>
      </w:r>
      <w:r w:rsidRPr="001255BC">
        <w:rPr>
          <w:b/>
          <w:bCs/>
          <w:sz w:val="24"/>
          <w:szCs w:val="24"/>
        </w:rPr>
        <w:t>Non può esserci Puglia senza olivi</w:t>
      </w:r>
      <w:r w:rsidRPr="001255BC">
        <w:rPr>
          <w:sz w:val="24"/>
          <w:szCs w:val="24"/>
        </w:rPr>
        <w:t xml:space="preserve">. Dagli alberi più giovani fino a quelli ultrasecolari si ricavano olive che valgono una </w:t>
      </w:r>
      <w:r w:rsidRPr="001255BC">
        <w:rPr>
          <w:b/>
          <w:bCs/>
          <w:sz w:val="24"/>
          <w:szCs w:val="24"/>
        </w:rPr>
        <w:t>immensa ricchezza</w:t>
      </w:r>
      <w:r w:rsidRPr="001255BC">
        <w:rPr>
          <w:sz w:val="24"/>
          <w:szCs w:val="24"/>
        </w:rPr>
        <w:t xml:space="preserve"> in termini di </w:t>
      </w:r>
      <w:r w:rsidRPr="001255BC">
        <w:rPr>
          <w:b/>
          <w:bCs/>
          <w:sz w:val="24"/>
          <w:szCs w:val="24"/>
        </w:rPr>
        <w:t>valore economico</w:t>
      </w:r>
      <w:r w:rsidRPr="001255BC">
        <w:rPr>
          <w:sz w:val="24"/>
          <w:szCs w:val="24"/>
        </w:rPr>
        <w:t xml:space="preserve">, di </w:t>
      </w:r>
      <w:r w:rsidRPr="001255BC">
        <w:rPr>
          <w:b/>
          <w:bCs/>
          <w:sz w:val="24"/>
          <w:szCs w:val="24"/>
        </w:rPr>
        <w:t>aspettative sociali</w:t>
      </w:r>
      <w:r w:rsidRPr="001255BC">
        <w:rPr>
          <w:sz w:val="24"/>
          <w:szCs w:val="24"/>
        </w:rPr>
        <w:t xml:space="preserve"> e di acquisizione di un </w:t>
      </w:r>
      <w:r w:rsidRPr="001255BC">
        <w:rPr>
          <w:b/>
          <w:bCs/>
          <w:i/>
          <w:iCs/>
          <w:sz w:val="24"/>
          <w:szCs w:val="24"/>
        </w:rPr>
        <w:t xml:space="preserve">imprinting </w:t>
      </w:r>
      <w:r w:rsidRPr="001255BC">
        <w:rPr>
          <w:b/>
          <w:bCs/>
          <w:sz w:val="24"/>
          <w:szCs w:val="24"/>
        </w:rPr>
        <w:t>culturale</w:t>
      </w:r>
      <w:r w:rsidRPr="001255BC">
        <w:rPr>
          <w:sz w:val="24"/>
          <w:szCs w:val="24"/>
        </w:rPr>
        <w:t xml:space="preserve"> che segna, caratterizza e contraddistingue un popolo divenuto nel corso del tempo sempre più operoso e lungimirante. Sono </w:t>
      </w:r>
      <w:r w:rsidRPr="001255BC">
        <w:rPr>
          <w:b/>
          <w:bCs/>
          <w:sz w:val="24"/>
          <w:szCs w:val="24"/>
        </w:rPr>
        <w:t>secoli di storia olivicola e olearia</w:t>
      </w:r>
      <w:r w:rsidRPr="001255BC">
        <w:rPr>
          <w:sz w:val="24"/>
          <w:szCs w:val="24"/>
        </w:rPr>
        <w:t xml:space="preserve"> che hanno reso la Puglia un territorio riconducibile all’olivo come mai nessun’altra regione in Italia. La Puglia, o, se vogliamo, </w:t>
      </w:r>
      <w:r w:rsidRPr="001255BC">
        <w:rPr>
          <w:b/>
          <w:bCs/>
          <w:i/>
          <w:iCs/>
          <w:sz w:val="24"/>
          <w:szCs w:val="24"/>
        </w:rPr>
        <w:t>le</w:t>
      </w:r>
      <w:r w:rsidRPr="001255BC">
        <w:rPr>
          <w:b/>
          <w:bCs/>
          <w:sz w:val="24"/>
          <w:szCs w:val="24"/>
        </w:rPr>
        <w:t xml:space="preserve"> Puglie </w:t>
      </w:r>
      <w:r w:rsidRPr="001255BC">
        <w:rPr>
          <w:sz w:val="24"/>
          <w:szCs w:val="24"/>
        </w:rPr>
        <w:t xml:space="preserve">– al plurale, perché questa regione ha tante, variegate e differenti fisionomie, unite tuttavia da un filo conduttore unico, l’albero di olivo, che tiene mirabilmente insieme tutte le molteplici anime – è un </w:t>
      </w:r>
      <w:r w:rsidRPr="001255BC">
        <w:rPr>
          <w:b/>
          <w:bCs/>
          <w:sz w:val="24"/>
          <w:szCs w:val="24"/>
        </w:rPr>
        <w:t>territorio altamente vocato</w:t>
      </w:r>
      <w:r w:rsidRPr="001255BC">
        <w:rPr>
          <w:sz w:val="24"/>
          <w:szCs w:val="24"/>
        </w:rPr>
        <w:t xml:space="preserve"> per l’esercizio dell’</w:t>
      </w:r>
      <w:r w:rsidRPr="001255BC">
        <w:rPr>
          <w:b/>
          <w:bCs/>
          <w:sz w:val="24"/>
          <w:szCs w:val="24"/>
        </w:rPr>
        <w:t xml:space="preserve">arte olearia </w:t>
      </w:r>
      <w:r w:rsidRPr="001255BC">
        <w:rPr>
          <w:sz w:val="24"/>
          <w:szCs w:val="24"/>
        </w:rPr>
        <w:t xml:space="preserve">in quanto luogo d’elezione per la coltivazione di una pianta che può anche subire le terribili minacce e gli oltraggi del batterio Xylella, ma che sa comunque trovare sempre in sé tutta la forza e l’energia necessaria per </w:t>
      </w:r>
      <w:r w:rsidRPr="001255BC">
        <w:rPr>
          <w:b/>
          <w:bCs/>
          <w:sz w:val="24"/>
          <w:szCs w:val="24"/>
        </w:rPr>
        <w:t>rigenerarsi</w:t>
      </w:r>
      <w:r w:rsidRPr="001255BC">
        <w:rPr>
          <w:sz w:val="24"/>
          <w:szCs w:val="24"/>
        </w:rPr>
        <w:t xml:space="preserve"> ed essere perennemente presente sulla scena, costituendo uno spettacolare </w:t>
      </w:r>
      <w:r w:rsidRPr="001255BC">
        <w:rPr>
          <w:b/>
          <w:bCs/>
          <w:sz w:val="24"/>
          <w:szCs w:val="24"/>
        </w:rPr>
        <w:t>paesaggio vegetale, urbano e umano</w:t>
      </w:r>
      <w:r w:rsidRPr="001255BC">
        <w:rPr>
          <w:sz w:val="24"/>
          <w:szCs w:val="24"/>
        </w:rPr>
        <w:t xml:space="preserve"> unico, capace di raccontare e ritrarre alla perfezione le campagne con le sue strutture operative e le persone che queste fertili terre lavorano e rendono produttive da tempi immemori. Con una narrazione a più voci, </w:t>
      </w:r>
      <w:r w:rsidRPr="001255BC">
        <w:rPr>
          <w:b/>
          <w:bCs/>
          <w:i/>
          <w:iCs/>
          <w:sz w:val="24"/>
          <w:szCs w:val="24"/>
        </w:rPr>
        <w:t>L’Almanacco di Olio Officina</w:t>
      </w:r>
      <w:r w:rsidRPr="001255BC">
        <w:rPr>
          <w:sz w:val="24"/>
          <w:szCs w:val="24"/>
        </w:rPr>
        <w:t xml:space="preserve"> rende omaggio a una regione che anche nello </w:t>
      </w:r>
      <w:r w:rsidRPr="001255BC">
        <w:rPr>
          <w:b/>
          <w:bCs/>
          <w:sz w:val="24"/>
          <w:szCs w:val="24"/>
        </w:rPr>
        <w:t>stemma istituzionale</w:t>
      </w:r>
      <w:r w:rsidRPr="001255BC">
        <w:rPr>
          <w:sz w:val="24"/>
          <w:szCs w:val="24"/>
        </w:rPr>
        <w:t xml:space="preserve"> ha, quale suo elemento di sintesi, </w:t>
      </w:r>
      <w:r w:rsidRPr="001255BC">
        <w:rPr>
          <w:b/>
          <w:bCs/>
          <w:sz w:val="24"/>
          <w:szCs w:val="24"/>
        </w:rPr>
        <w:t>la pianta dell’olivo</w:t>
      </w:r>
      <w:r w:rsidRPr="001255BC">
        <w:rPr>
          <w:sz w:val="24"/>
          <w:szCs w:val="24"/>
        </w:rPr>
        <w:t xml:space="preserve">, simbolo </w:t>
      </w:r>
      <w:proofErr w:type="gramStart"/>
      <w:r w:rsidRPr="001255BC">
        <w:rPr>
          <w:sz w:val="24"/>
          <w:szCs w:val="24"/>
        </w:rPr>
        <w:t>nel contempo</w:t>
      </w:r>
      <w:proofErr w:type="gramEnd"/>
      <w:r w:rsidRPr="001255BC">
        <w:rPr>
          <w:sz w:val="24"/>
          <w:szCs w:val="24"/>
        </w:rPr>
        <w:t xml:space="preserve"> di </w:t>
      </w:r>
      <w:r w:rsidRPr="001255BC">
        <w:rPr>
          <w:b/>
          <w:bCs/>
          <w:sz w:val="24"/>
          <w:szCs w:val="24"/>
        </w:rPr>
        <w:t>pace e fratellanza</w:t>
      </w:r>
      <w:r w:rsidRPr="001255BC">
        <w:rPr>
          <w:sz w:val="24"/>
          <w:szCs w:val="24"/>
        </w:rPr>
        <w:t xml:space="preserve"> che unisce e aggrega allo stesso modo con cui </w:t>
      </w:r>
      <w:r w:rsidRPr="001255BC">
        <w:rPr>
          <w:b/>
          <w:bCs/>
          <w:sz w:val="24"/>
          <w:szCs w:val="24"/>
        </w:rPr>
        <w:t>l’olio</w:t>
      </w:r>
      <w:r w:rsidRPr="001255BC">
        <w:rPr>
          <w:sz w:val="24"/>
          <w:szCs w:val="24"/>
        </w:rPr>
        <w:t xml:space="preserve"> lega e si integra con </w:t>
      </w:r>
      <w:r w:rsidRPr="001255BC">
        <w:rPr>
          <w:b/>
          <w:bCs/>
          <w:sz w:val="24"/>
          <w:szCs w:val="24"/>
        </w:rPr>
        <w:t>il cibo</w:t>
      </w:r>
      <w:r w:rsidRPr="001255BC">
        <w:rPr>
          <w:sz w:val="24"/>
          <w:szCs w:val="24"/>
        </w:rPr>
        <w:t>.</w:t>
      </w:r>
      <w:r w:rsidR="001255BC">
        <w:rPr>
          <w:sz w:val="24"/>
          <w:szCs w:val="24"/>
        </w:rPr>
        <w:t xml:space="preserve"> </w:t>
      </w:r>
      <w:r w:rsidRPr="001255BC">
        <w:rPr>
          <w:sz w:val="24"/>
          <w:szCs w:val="24"/>
        </w:rPr>
        <w:t xml:space="preserve">Autori Vari (a cura di Luigi Caricato), </w:t>
      </w:r>
      <w:r w:rsidRPr="001255BC">
        <w:rPr>
          <w:b/>
          <w:bCs/>
          <w:i/>
          <w:iCs/>
          <w:sz w:val="24"/>
          <w:szCs w:val="24"/>
        </w:rPr>
        <w:t>Puglia degli olivi e dell’olio</w:t>
      </w:r>
      <w:r w:rsidRPr="001255BC">
        <w:rPr>
          <w:sz w:val="24"/>
          <w:szCs w:val="24"/>
        </w:rPr>
        <w:t xml:space="preserve">, </w:t>
      </w:r>
      <w:r w:rsidRPr="001255BC">
        <w:rPr>
          <w:b/>
          <w:bCs/>
          <w:i/>
          <w:iCs/>
          <w:sz w:val="24"/>
          <w:szCs w:val="24"/>
        </w:rPr>
        <w:t xml:space="preserve">Olio Officina Almanacco, </w:t>
      </w:r>
      <w:r w:rsidRPr="001255BC">
        <w:rPr>
          <w:sz w:val="24"/>
          <w:szCs w:val="24"/>
        </w:rPr>
        <w:t xml:space="preserve">numero 9, Olio Officina Edizioni </w:t>
      </w:r>
      <w:hyperlink r:id="rId17" w:history="1">
        <w:r w:rsidRPr="001255BC">
          <w:rPr>
            <w:rStyle w:val="Collegamentoipertestuale"/>
            <w:sz w:val="24"/>
            <w:szCs w:val="24"/>
          </w:rPr>
          <w:t>https://www.olioofficina.it/riviste/olio-officina-almanacco/puglia-degli-olivi-e-dell-olio-</w:t>
        </w:r>
        <w:r w:rsidRPr="001255BC">
          <w:rPr>
            <w:rStyle w:val="Collegamentoipertestuale"/>
            <w:sz w:val="24"/>
            <w:szCs w:val="24"/>
          </w:rPr>
          <w:lastRenderedPageBreak/>
          <w:t>58.htm?_gl=1*5elpsr*_up*MQ..*_ga*MTA1NjkzNzYyNS4xNzgyNDA2OTIy*_ga_EJ8BWS52SV*czE3ODI0MDY5MjEkbzEkZzAkdDE3ODI0MDY5MjEkajYwJGwwJGgw</w:t>
        </w:r>
      </w:hyperlink>
      <w:r w:rsidRPr="001255BC">
        <w:rPr>
          <w:sz w:val="24"/>
          <w:szCs w:val="24"/>
        </w:rPr>
        <w:t>.</w:t>
      </w:r>
    </w:p>
    <w:p w14:paraId="61D258FD" w14:textId="77777777" w:rsidR="004E216B" w:rsidRDefault="004E216B" w:rsidP="00D32378">
      <w:pPr>
        <w:spacing w:after="0" w:line="240" w:lineRule="auto"/>
        <w:jc w:val="both"/>
        <w:rPr>
          <w:sz w:val="24"/>
          <w:szCs w:val="24"/>
        </w:rPr>
      </w:pPr>
    </w:p>
    <w:p w14:paraId="7ECC6F2A" w14:textId="636BC21D" w:rsidR="00CE2242" w:rsidRPr="00CE2242" w:rsidRDefault="00CE2242" w:rsidP="00D32378">
      <w:pPr>
        <w:spacing w:after="0" w:line="240" w:lineRule="auto"/>
        <w:jc w:val="both"/>
        <w:rPr>
          <w:b/>
          <w:bCs/>
          <w:sz w:val="24"/>
          <w:szCs w:val="24"/>
        </w:rPr>
      </w:pPr>
      <w:hyperlink r:id="rId18" w:history="1">
        <w:r w:rsidRPr="00CE2242">
          <w:rPr>
            <w:rStyle w:val="Collegamentoipertestuale"/>
            <w:b/>
            <w:bCs/>
            <w:sz w:val="24"/>
            <w:szCs w:val="24"/>
          </w:rPr>
          <w:t xml:space="preserve">Agenda </w:t>
        </w:r>
        <w:proofErr w:type="spellStart"/>
        <w:r w:rsidRPr="00CE2242">
          <w:rPr>
            <w:rStyle w:val="Collegamentoipertestuale"/>
            <w:b/>
            <w:bCs/>
            <w:sz w:val="24"/>
            <w:szCs w:val="24"/>
          </w:rPr>
          <w:t>oliocentrica</w:t>
        </w:r>
        <w:proofErr w:type="spellEnd"/>
      </w:hyperlink>
    </w:p>
    <w:p w14:paraId="254ECD5F" w14:textId="3302CD1D" w:rsidR="00CE2242" w:rsidRDefault="00CE2242" w:rsidP="00D32378">
      <w:pPr>
        <w:spacing w:after="0" w:line="240" w:lineRule="auto"/>
        <w:jc w:val="both"/>
        <w:rPr>
          <w:sz w:val="24"/>
          <w:szCs w:val="24"/>
        </w:rPr>
      </w:pPr>
      <w:r w:rsidRPr="00CE2242">
        <w:rPr>
          <w:sz w:val="24"/>
          <w:szCs w:val="24"/>
        </w:rPr>
        <w:t xml:space="preserve">Alla sua prima edizione, l’agenda ideata da Olio Officina - con testi redatti dal celebre oleologo Luigi Caricato - è stata concepita con il dichiarato proposito di andare incontro a tutti gli appassionati </w:t>
      </w:r>
      <w:proofErr w:type="spellStart"/>
      <w:r w:rsidRPr="00CE2242">
        <w:rPr>
          <w:sz w:val="24"/>
          <w:szCs w:val="24"/>
        </w:rPr>
        <w:t>oleofili</w:t>
      </w:r>
      <w:proofErr w:type="spellEnd"/>
      <w:r w:rsidRPr="00CE2242">
        <w:rPr>
          <w:sz w:val="24"/>
          <w:szCs w:val="24"/>
        </w:rPr>
        <w:t xml:space="preserve"> che vogliano scoprire come scegliere l'olio extra vergine di oliva a partire dall'assaggio dell'olio in purezza, annusandolo e degustandolo nel bicchiere, proprio come già avviene con i sommelier per il vino. Ecco allora tutte le tecniche e le modalità per apprendere e scoprire, mese dopo mese, tutto quel che serve sapere per diventare bravi assaggiatori e riuscire così a distinguere qualità e peculiarità dei tanti oli </w:t>
      </w:r>
      <w:proofErr w:type="spellStart"/>
      <w:r w:rsidRPr="00CE2242">
        <w:rPr>
          <w:sz w:val="24"/>
          <w:szCs w:val="24"/>
        </w:rPr>
        <w:t>extra vergini</w:t>
      </w:r>
      <w:proofErr w:type="spellEnd"/>
      <w:r w:rsidRPr="00CE2242">
        <w:rPr>
          <w:sz w:val="24"/>
          <w:szCs w:val="24"/>
        </w:rPr>
        <w:t xml:space="preserve"> presenti sul mercato.</w:t>
      </w:r>
    </w:p>
    <w:p w14:paraId="5C8FAE88" w14:textId="77777777" w:rsidR="00CE2242" w:rsidRDefault="00CE2242" w:rsidP="00D32378">
      <w:pPr>
        <w:spacing w:after="0" w:line="240" w:lineRule="auto"/>
        <w:jc w:val="both"/>
        <w:rPr>
          <w:sz w:val="24"/>
          <w:szCs w:val="24"/>
        </w:rPr>
      </w:pPr>
    </w:p>
    <w:p w14:paraId="487890AE" w14:textId="3C646796" w:rsidR="00CE2242" w:rsidRDefault="00CE2242" w:rsidP="00D32378">
      <w:pPr>
        <w:spacing w:after="0" w:line="240" w:lineRule="auto"/>
        <w:jc w:val="both"/>
        <w:rPr>
          <w:sz w:val="24"/>
          <w:szCs w:val="24"/>
        </w:rPr>
      </w:pPr>
      <w:r w:rsidRPr="00CE2242">
        <w:rPr>
          <w:sz w:val="24"/>
          <w:szCs w:val="24"/>
        </w:rPr>
        <w:t xml:space="preserve">Dopo il grande successo della prima edizione, l’agenda ideata da Olio Officina – con la curatela dell’oleologo Luigi Caricato e i testi dello stesso Caricato e di altri autori – è stata concepita con il dichiarato proposito di andare incontro a tutti gli appassionati </w:t>
      </w:r>
      <w:proofErr w:type="spellStart"/>
      <w:r w:rsidRPr="00CE2242">
        <w:rPr>
          <w:sz w:val="24"/>
          <w:szCs w:val="24"/>
        </w:rPr>
        <w:t>oleofili</w:t>
      </w:r>
      <w:proofErr w:type="spellEnd"/>
      <w:r w:rsidRPr="00CE2242">
        <w:rPr>
          <w:sz w:val="24"/>
          <w:szCs w:val="24"/>
        </w:rPr>
        <w:t xml:space="preserve"> che vogliano scoprire come abbinare l’olio extra vergine di oliva ai vari alimenti.</w:t>
      </w:r>
      <w:r>
        <w:rPr>
          <w:sz w:val="24"/>
          <w:szCs w:val="24"/>
        </w:rPr>
        <w:t xml:space="preserve"> </w:t>
      </w:r>
      <w:r w:rsidRPr="00CE2242">
        <w:rPr>
          <w:sz w:val="24"/>
          <w:szCs w:val="24"/>
        </w:rPr>
        <w:t xml:space="preserve">Un tema molto interessante e per la verità tutto ancora da esplorare. Di solito si utilizza l’olio più per abitudine che per consapevolezza, e infatti si riflette assai poco sulla variegata diversità dei profili sensoriali dei tanti oli </w:t>
      </w:r>
      <w:proofErr w:type="spellStart"/>
      <w:r w:rsidRPr="00CE2242">
        <w:rPr>
          <w:sz w:val="24"/>
          <w:szCs w:val="24"/>
        </w:rPr>
        <w:t>extra vergini</w:t>
      </w:r>
      <w:proofErr w:type="spellEnd"/>
      <w:r w:rsidRPr="00CE2242">
        <w:rPr>
          <w:sz w:val="24"/>
          <w:szCs w:val="24"/>
        </w:rPr>
        <w:t xml:space="preserve"> di oliva disponibili sul mercato.</w:t>
      </w:r>
      <w:r>
        <w:rPr>
          <w:sz w:val="24"/>
          <w:szCs w:val="24"/>
        </w:rPr>
        <w:t xml:space="preserve"> </w:t>
      </w:r>
      <w:r w:rsidRPr="00CE2242">
        <w:rPr>
          <w:sz w:val="24"/>
          <w:szCs w:val="24"/>
        </w:rPr>
        <w:t xml:space="preserve">Ecco allora, a corredare i 366 giorni del 2024, un “codice degli abbinamenti” con le indicazioni utili per comprendere come ogni olio riesca a esprimere il meglio di sé soprattutto con alcuni ingredienti. L’olio extra vergine di oliva è perlopiù un olio versatile, ma, si sa, alcuni abbinamenti sono senza dubbio più funzionali ed efficaci di altri. Da qui tutte le istruzioni per l’impiego. Una bella idea per un regalo </w:t>
      </w:r>
      <w:proofErr w:type="spellStart"/>
      <w:r w:rsidRPr="00CE2242">
        <w:rPr>
          <w:sz w:val="24"/>
          <w:szCs w:val="24"/>
        </w:rPr>
        <w:t>oliocentrico</w:t>
      </w:r>
      <w:proofErr w:type="spellEnd"/>
      <w:r w:rsidRPr="00CE2242">
        <w:rPr>
          <w:sz w:val="24"/>
          <w:szCs w:val="24"/>
        </w:rPr>
        <w:t>, per sé o per gli amici.</w:t>
      </w:r>
      <w:r>
        <w:rPr>
          <w:sz w:val="24"/>
          <w:szCs w:val="24"/>
        </w:rPr>
        <w:t xml:space="preserve"> </w:t>
      </w:r>
      <w:r w:rsidRPr="00CE2242">
        <w:rPr>
          <w:sz w:val="24"/>
          <w:szCs w:val="24"/>
        </w:rPr>
        <w:t xml:space="preserve">L’illustrazione di copertina, anche per l’edizione 2024, è di Stefania Morgante. Davvero molto bella la copertina, anche a livello tattile, di tipo olandese plastificata opaca con semina segnalibro. L’agenda non è più solo un’agenda fine a </w:t>
      </w:r>
      <w:proofErr w:type="gramStart"/>
      <w:r w:rsidRPr="00CE2242">
        <w:rPr>
          <w:sz w:val="24"/>
          <w:szCs w:val="24"/>
        </w:rPr>
        <w:t>se</w:t>
      </w:r>
      <w:proofErr w:type="gramEnd"/>
      <w:r w:rsidRPr="00CE2242">
        <w:rPr>
          <w:sz w:val="24"/>
          <w:szCs w:val="24"/>
        </w:rPr>
        <w:t xml:space="preserve"> stessa, dove poter scrivere e riportare i propri impegni, ma è anche uno strumento decisamente utile, da non perdere.</w:t>
      </w:r>
      <w:r>
        <w:rPr>
          <w:sz w:val="24"/>
          <w:szCs w:val="24"/>
        </w:rPr>
        <w:t xml:space="preserve"> </w:t>
      </w:r>
      <w:r>
        <w:rPr>
          <w:sz w:val="24"/>
          <w:szCs w:val="24"/>
        </w:rPr>
        <w:fldChar w:fldCharType="begin"/>
      </w:r>
      <w:r>
        <w:rPr>
          <w:sz w:val="24"/>
          <w:szCs w:val="24"/>
        </w:rPr>
        <w:instrText>HYPERLINK "</w:instrText>
      </w:r>
      <w:r w:rsidRPr="00CE2242">
        <w:rPr>
          <w:sz w:val="24"/>
          <w:szCs w:val="24"/>
        </w:rPr>
        <w:instrText>https://www.olioofficina.it/libri/agenda-oliocentrica-2024-70.htm</w:instrText>
      </w:r>
      <w:r>
        <w:rPr>
          <w:sz w:val="24"/>
          <w:szCs w:val="24"/>
        </w:rPr>
        <w:instrText>"</w:instrText>
      </w:r>
      <w:r>
        <w:rPr>
          <w:sz w:val="24"/>
          <w:szCs w:val="24"/>
        </w:rPr>
        <w:fldChar w:fldCharType="separate"/>
      </w:r>
      <w:r w:rsidRPr="00526828">
        <w:rPr>
          <w:rStyle w:val="Collegamentoipertestuale"/>
          <w:sz w:val="24"/>
          <w:szCs w:val="24"/>
        </w:rPr>
        <w:t>https://www.olioofficina.it/libri/agenda-oliocentrica-2024-70.htm</w:t>
      </w:r>
      <w:r>
        <w:rPr>
          <w:sz w:val="24"/>
          <w:szCs w:val="24"/>
        </w:rPr>
        <w:fldChar w:fldCharType="end"/>
      </w:r>
      <w:r>
        <w:rPr>
          <w:sz w:val="24"/>
          <w:szCs w:val="24"/>
        </w:rPr>
        <w:t xml:space="preserve">. </w:t>
      </w:r>
    </w:p>
    <w:p w14:paraId="0490BDEF" w14:textId="77777777" w:rsidR="00CE2242" w:rsidRPr="001255BC" w:rsidRDefault="00CE2242" w:rsidP="00D32378">
      <w:pPr>
        <w:spacing w:after="0" w:line="240" w:lineRule="auto"/>
        <w:jc w:val="both"/>
        <w:rPr>
          <w:sz w:val="24"/>
          <w:szCs w:val="24"/>
        </w:rPr>
      </w:pPr>
    </w:p>
    <w:p w14:paraId="1EC78DAB" w14:textId="77777777" w:rsidR="004E216B" w:rsidRPr="001255BC" w:rsidRDefault="004E216B" w:rsidP="004E216B">
      <w:pPr>
        <w:spacing w:after="0" w:line="240" w:lineRule="auto"/>
        <w:jc w:val="both"/>
        <w:rPr>
          <w:b/>
          <w:bCs/>
          <w:sz w:val="24"/>
          <w:szCs w:val="24"/>
        </w:rPr>
      </w:pPr>
      <w:r w:rsidRPr="001255BC">
        <w:rPr>
          <w:b/>
          <w:bCs/>
          <w:sz w:val="24"/>
          <w:szCs w:val="24"/>
        </w:rPr>
        <w:t>Olio Officina Chi siamo</w:t>
      </w:r>
    </w:p>
    <w:p w14:paraId="6892A938" w14:textId="77777777" w:rsidR="004E216B" w:rsidRPr="001255BC" w:rsidRDefault="004E216B" w:rsidP="004E216B">
      <w:pPr>
        <w:spacing w:after="0" w:line="240" w:lineRule="auto"/>
        <w:jc w:val="both"/>
        <w:rPr>
          <w:sz w:val="24"/>
          <w:szCs w:val="24"/>
        </w:rPr>
      </w:pPr>
      <w:r w:rsidRPr="001255BC">
        <w:rPr>
          <w:sz w:val="24"/>
          <w:szCs w:val="24"/>
        </w:rPr>
        <w:t>Olio Officina è una casa editrice che pubblica riviste in versione web, digitale e cartacea, oltre a collane di libri di manualistica, saggistica, narrativa e poesia. È da considerare un osservatorio laico e indipendente sul mondo dell’olio da olive, sulle realtà affini (aceti, condimenti) e su altri mondi paralleli o lontani, tra scienza, tecnica, economia, arte e letteratura. Fondata da Luigi Caricato nel 2010, organizza dal 2012, a Milano, la rassegna internazionale Olio Officina Festival – Condimenti per il palato &amp; la mente, nonché l’evento itinerante Olio Officina Anteprima, il Forum Olio &amp; Ristorazione e altri incontri di formazione, seminari e convegni. Nata come progetto culturale, Olio Officina si è strutturata nel corso degli anni attraverso una ricca serie di attività che comprendono anche incursioni nel fumetto e nel design.</w:t>
      </w:r>
    </w:p>
    <w:p w14:paraId="30AC1AC6" w14:textId="1036C1C0" w:rsidR="001255BC" w:rsidRPr="001255BC" w:rsidRDefault="001255BC" w:rsidP="004E216B">
      <w:pPr>
        <w:spacing w:after="0" w:line="240" w:lineRule="auto"/>
        <w:jc w:val="both"/>
        <w:rPr>
          <w:sz w:val="24"/>
          <w:szCs w:val="24"/>
        </w:rPr>
      </w:pPr>
      <w:r w:rsidRPr="001255BC">
        <w:rPr>
          <w:sz w:val="24"/>
          <w:szCs w:val="24"/>
        </w:rPr>
        <w:t xml:space="preserve">2010. 8 </w:t>
      </w:r>
      <w:proofErr w:type="gramStart"/>
      <w:r w:rsidRPr="001255BC">
        <w:rPr>
          <w:sz w:val="24"/>
          <w:szCs w:val="24"/>
        </w:rPr>
        <w:t>novembre</w:t>
      </w:r>
      <w:proofErr w:type="gramEnd"/>
      <w:r w:rsidRPr="001255BC">
        <w:rPr>
          <w:sz w:val="24"/>
          <w:szCs w:val="24"/>
        </w:rPr>
        <w:t xml:space="preserve"> Nasce il blog Olio Officina, collocato sul dominio olioofficina.it.</w:t>
      </w:r>
    </w:p>
    <w:p w14:paraId="2CE7D5A5" w14:textId="7EDE4939" w:rsidR="001255BC" w:rsidRPr="001255BC" w:rsidRDefault="001255BC" w:rsidP="004E216B">
      <w:pPr>
        <w:spacing w:after="0" w:line="240" w:lineRule="auto"/>
        <w:jc w:val="both"/>
        <w:rPr>
          <w:sz w:val="24"/>
          <w:szCs w:val="24"/>
        </w:rPr>
      </w:pPr>
      <w:r w:rsidRPr="001255BC">
        <w:rPr>
          <w:sz w:val="24"/>
          <w:szCs w:val="24"/>
        </w:rPr>
        <w:t>2013. 24 gennaio Esordio editoriale per Olio Officina con l’annuario Olio Officina Almanacco.</w:t>
      </w:r>
    </w:p>
    <w:p w14:paraId="6D8CCFDD" w14:textId="399BF9F1" w:rsidR="001255BC" w:rsidRPr="001255BC" w:rsidRDefault="001255BC" w:rsidP="004E216B">
      <w:pPr>
        <w:spacing w:after="0" w:line="240" w:lineRule="auto"/>
        <w:jc w:val="both"/>
        <w:rPr>
          <w:sz w:val="24"/>
          <w:szCs w:val="24"/>
        </w:rPr>
      </w:pPr>
      <w:r w:rsidRPr="001255BC">
        <w:rPr>
          <w:sz w:val="24"/>
          <w:szCs w:val="24"/>
        </w:rPr>
        <w:t>2017. 2 febbraio Milano, Palazzo delle Stelline. Presentazione del numero 0 della rivista trimestrale OOF International Magazine.</w:t>
      </w:r>
    </w:p>
    <w:p w14:paraId="15BE95AA" w14:textId="309E91E6" w:rsidR="001255BC" w:rsidRPr="001255BC" w:rsidRDefault="001255BC" w:rsidP="004E216B">
      <w:pPr>
        <w:spacing w:after="0" w:line="240" w:lineRule="auto"/>
        <w:jc w:val="both"/>
        <w:rPr>
          <w:sz w:val="24"/>
          <w:szCs w:val="24"/>
        </w:rPr>
      </w:pPr>
      <w:r w:rsidRPr="001255BC">
        <w:rPr>
          <w:sz w:val="24"/>
          <w:szCs w:val="24"/>
        </w:rPr>
        <w:t>2020. 3 giugno Esordio on line del portale web Olio Officina, in cui confluiscono tutti i siti internet facenti capo al progetto culturale di Olio Officina.</w:t>
      </w:r>
    </w:p>
    <w:p w14:paraId="1CD90FED" w14:textId="2927772F" w:rsidR="0031062F" w:rsidRPr="001255BC" w:rsidRDefault="001255BC" w:rsidP="00D32378">
      <w:pPr>
        <w:spacing w:after="0" w:line="240" w:lineRule="auto"/>
        <w:jc w:val="both"/>
        <w:rPr>
          <w:sz w:val="24"/>
          <w:szCs w:val="24"/>
        </w:rPr>
      </w:pPr>
      <w:hyperlink r:id="rId19" w:history="1">
        <w:r w:rsidRPr="001255BC">
          <w:rPr>
            <w:rStyle w:val="Collegamentoipertestuale"/>
            <w:sz w:val="24"/>
            <w:szCs w:val="24"/>
          </w:rPr>
          <w:t>https://www.olioofficina.it/chi-siamo.htm</w:t>
        </w:r>
      </w:hyperlink>
      <w:r w:rsidRPr="001255BC">
        <w:rPr>
          <w:sz w:val="24"/>
          <w:szCs w:val="24"/>
        </w:rPr>
        <w:t xml:space="preserve">. </w:t>
      </w:r>
      <w:r w:rsidR="004E216B" w:rsidRPr="001255BC">
        <w:rPr>
          <w:sz w:val="24"/>
          <w:szCs w:val="24"/>
        </w:rPr>
        <w:t xml:space="preserve"> </w:t>
      </w:r>
    </w:p>
    <w:sectPr w:rsidR="0031062F" w:rsidRPr="001255BC"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43C4F"/>
    <w:rsid w:val="001255BC"/>
    <w:rsid w:val="0031062F"/>
    <w:rsid w:val="003605E3"/>
    <w:rsid w:val="00375F4B"/>
    <w:rsid w:val="003811E4"/>
    <w:rsid w:val="00443C4F"/>
    <w:rsid w:val="004E216B"/>
    <w:rsid w:val="0060450A"/>
    <w:rsid w:val="00653982"/>
    <w:rsid w:val="007F74F0"/>
    <w:rsid w:val="00C71CAA"/>
    <w:rsid w:val="00CE2242"/>
    <w:rsid w:val="00D32378"/>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5AAFD"/>
  <w15:chartTrackingRefBased/>
  <w15:docId w15:val="{1BAC1E9A-E4AC-48D9-8BF2-58762E7B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43C4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443C4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unhideWhenUsed/>
    <w:qFormat/>
    <w:rsid w:val="00443C4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443C4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443C4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443C4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443C4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443C4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443C4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43C4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443C4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rsid w:val="00443C4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443C4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443C4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443C4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43C4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43C4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43C4F"/>
    <w:rPr>
      <w:rFonts w:eastAsiaTheme="majorEastAsia" w:cstheme="majorBidi"/>
      <w:color w:val="272727" w:themeColor="text1" w:themeTint="D8"/>
    </w:rPr>
  </w:style>
  <w:style w:type="paragraph" w:styleId="Titolo">
    <w:name w:val="Title"/>
    <w:basedOn w:val="Normale"/>
    <w:next w:val="Normale"/>
    <w:link w:val="TitoloCarattere"/>
    <w:uiPriority w:val="10"/>
    <w:qFormat/>
    <w:rsid w:val="00443C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443C4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43C4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443C4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43C4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443C4F"/>
    <w:rPr>
      <w:i/>
      <w:iCs/>
      <w:color w:val="404040" w:themeColor="text1" w:themeTint="BF"/>
    </w:rPr>
  </w:style>
  <w:style w:type="paragraph" w:styleId="Paragrafoelenco">
    <w:name w:val="List Paragraph"/>
    <w:basedOn w:val="Normale"/>
    <w:uiPriority w:val="34"/>
    <w:qFormat/>
    <w:rsid w:val="00443C4F"/>
    <w:pPr>
      <w:ind w:left="720"/>
      <w:contextualSpacing/>
    </w:pPr>
  </w:style>
  <w:style w:type="character" w:styleId="Enfasiintensa">
    <w:name w:val="Intense Emphasis"/>
    <w:basedOn w:val="Carpredefinitoparagrafo"/>
    <w:uiPriority w:val="21"/>
    <w:qFormat/>
    <w:rsid w:val="00443C4F"/>
    <w:rPr>
      <w:i/>
      <w:iCs/>
      <w:color w:val="365F91" w:themeColor="accent1" w:themeShade="BF"/>
    </w:rPr>
  </w:style>
  <w:style w:type="paragraph" w:styleId="Citazioneintensa">
    <w:name w:val="Intense Quote"/>
    <w:basedOn w:val="Normale"/>
    <w:next w:val="Normale"/>
    <w:link w:val="CitazioneintensaCarattere"/>
    <w:uiPriority w:val="30"/>
    <w:qFormat/>
    <w:rsid w:val="00443C4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443C4F"/>
    <w:rPr>
      <w:i/>
      <w:iCs/>
      <w:color w:val="365F91" w:themeColor="accent1" w:themeShade="BF"/>
    </w:rPr>
  </w:style>
  <w:style w:type="character" w:styleId="Riferimentointenso">
    <w:name w:val="Intense Reference"/>
    <w:basedOn w:val="Carpredefinitoparagrafo"/>
    <w:uiPriority w:val="32"/>
    <w:qFormat/>
    <w:rsid w:val="00443C4F"/>
    <w:rPr>
      <w:b/>
      <w:bCs/>
      <w:smallCaps/>
      <w:color w:val="365F91" w:themeColor="accent1" w:themeShade="BF"/>
      <w:spacing w:val="5"/>
    </w:rPr>
  </w:style>
  <w:style w:type="character" w:styleId="Collegamentoipertestuale">
    <w:name w:val="Hyperlink"/>
    <w:basedOn w:val="Carpredefinitoparagrafo"/>
    <w:uiPriority w:val="99"/>
    <w:unhideWhenUsed/>
    <w:rsid w:val="00D32378"/>
    <w:rPr>
      <w:color w:val="0000FF" w:themeColor="hyperlink"/>
      <w:u w:val="single"/>
    </w:rPr>
  </w:style>
  <w:style w:type="character" w:styleId="Menzionenonrisolta">
    <w:name w:val="Unresolved Mention"/>
    <w:basedOn w:val="Carpredefinitoparagrafo"/>
    <w:uiPriority w:val="99"/>
    <w:semiHidden/>
    <w:unhideWhenUsed/>
    <w:rsid w:val="00D32378"/>
    <w:rPr>
      <w:color w:val="605E5C"/>
      <w:shd w:val="clear" w:color="auto" w:fill="E1DFDD"/>
    </w:rPr>
  </w:style>
  <w:style w:type="character" w:styleId="Collegamentovisitato">
    <w:name w:val="FollowedHyperlink"/>
    <w:basedOn w:val="Carpredefinitoparagrafo"/>
    <w:uiPriority w:val="99"/>
    <w:semiHidden/>
    <w:unhideWhenUsed/>
    <w:rsid w:val="00D323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olioofficina.it/oliocentrico.htm" TargetMode="External"/><Relationship Id="rId18" Type="http://schemas.openxmlformats.org/officeDocument/2006/relationships/hyperlink" Target="https://www.ibs.it/agenda-oliocentrica-2023-scienza-arte-libro-luigi-caricato/e/9788894887419?utm_source=google&amp;utm_medium=cpc&amp;utm_campaign=PMax_Shopping_Libri_Varia&amp;gad_source=1&amp;gad_campaignid=17424008135&amp;gclid=Cj0KCQjwo_PRBhDNARIsAEcVALW3qXBejEHq7bueyCfMvKmm45-ojiqMh_CC9clVwcTid6f5cVU48NEaAhfeEALw_wc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olioofficina.it/riviste/olio-officina-almanacco/puglia-degli-olivi-e-dell-olio-58.htm?_gl=1*5elpsr*_up*MQ..*_ga*MTA1NjkzNzYyNS4xNzgyNDA2OTIy*_ga_EJ8BWS52SV*czE3ODI0MDY5MjEkbzEkZzAkdDE3ODI0MDY5MjEkajYwJGwwJGgw"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olioofficina.it/riviste/olio-officina-almanacco/puglia-degli-olivi-e-dell-olio-58.htm?_gl=1*5elpsr*_up*MQ..*_ga*MTA1NjkzNzYyNS4xNzgyNDA2OTIy*_ga_EJ8BWS52SV*czE3ODI0MDY5MjEkbzEkZzAkdDE3ODI0MDY5MjEkajYwJGwwJGgw" TargetMode="External"/><Relationship Id="rId19" Type="http://schemas.openxmlformats.org/officeDocument/2006/relationships/hyperlink" Target="https://www.olioofficina.it/chi-siamo.htm" TargetMode="External"/><Relationship Id="rId4" Type="http://schemas.openxmlformats.org/officeDocument/2006/relationships/hyperlink" Target="https://www.olioofficina.it/" TargetMode="External"/><Relationship Id="rId9" Type="http://schemas.openxmlformats.org/officeDocument/2006/relationships/hyperlink" Target="https://issuu.com/olioofficina/2" TargetMode="External"/><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Pages>
  <Words>1268</Words>
  <Characters>7228</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4</cp:revision>
  <dcterms:created xsi:type="dcterms:W3CDTF">2026-06-25T16:49:00Z</dcterms:created>
  <dcterms:modified xsi:type="dcterms:W3CDTF">2026-06-26T03:59:00Z</dcterms:modified>
</cp:coreProperties>
</file>