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5D846" w14:textId="489FE740" w:rsidR="007545C7" w:rsidRDefault="007545C7" w:rsidP="007545C7">
      <w:pPr>
        <w:spacing w:after="0" w:line="240" w:lineRule="auto"/>
        <w:jc w:val="both"/>
        <w:rPr>
          <w:rStyle w:val="Enfasigrassetto"/>
          <w:rFonts w:cstheme="minorHAnsi"/>
          <w:i/>
          <w:sz w:val="16"/>
          <w:szCs w:val="16"/>
        </w:rPr>
      </w:pPr>
      <w:bookmarkStart w:id="0" w:name="_Hlk203971084"/>
      <w:r w:rsidRPr="00C61D3F">
        <w:rPr>
          <w:rStyle w:val="Enfasigrassetto"/>
          <w:rFonts w:cstheme="minorHAnsi"/>
          <w:b/>
          <w:color w:val="C00000"/>
          <w:sz w:val="44"/>
          <w:szCs w:val="44"/>
        </w:rPr>
        <w:t>B</w:t>
      </w:r>
      <w:r>
        <w:rPr>
          <w:rStyle w:val="Enfasigrassetto"/>
          <w:rFonts w:cstheme="minorHAnsi"/>
          <w:b/>
          <w:color w:val="C00000"/>
          <w:sz w:val="44"/>
          <w:szCs w:val="44"/>
        </w:rPr>
        <w:t>1</w:t>
      </w:r>
      <w:r>
        <w:rPr>
          <w:rStyle w:val="Enfasigrassetto"/>
          <w:rFonts w:cstheme="minorHAnsi"/>
          <w:b/>
          <w:color w:val="C00000"/>
          <w:sz w:val="44"/>
          <w:szCs w:val="44"/>
        </w:rPr>
        <w:t>136</w:t>
      </w:r>
      <w:r w:rsidRPr="00C61D3F">
        <w:rPr>
          <w:rStyle w:val="Enfasigrassetto"/>
          <w:rFonts w:cstheme="minorHAnsi"/>
          <w:sz w:val="44"/>
          <w:szCs w:val="44"/>
        </w:rPr>
        <w:t xml:space="preserve"> </w:t>
      </w:r>
      <w:r w:rsidRPr="00C61D3F">
        <w:rPr>
          <w:rStyle w:val="Enfasigrassetto"/>
          <w:rFonts w:cstheme="minorHAnsi"/>
          <w:sz w:val="44"/>
          <w:szCs w:val="44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sz w:val="16"/>
          <w:szCs w:val="16"/>
        </w:rPr>
        <w:tab/>
      </w:r>
      <w:r w:rsidRPr="00C61D3F">
        <w:rPr>
          <w:rStyle w:val="Enfasigrassetto"/>
          <w:rFonts w:cstheme="minorHAnsi"/>
          <w:i/>
          <w:sz w:val="16"/>
          <w:szCs w:val="16"/>
        </w:rPr>
        <w:t xml:space="preserve">Scheda creata il </w:t>
      </w:r>
      <w:r>
        <w:rPr>
          <w:rStyle w:val="Enfasigrassetto"/>
          <w:rFonts w:cstheme="minorHAnsi"/>
          <w:i/>
          <w:sz w:val="16"/>
          <w:szCs w:val="16"/>
        </w:rPr>
        <w:t>2</w:t>
      </w:r>
      <w:r>
        <w:rPr>
          <w:rStyle w:val="Enfasigrassetto"/>
          <w:rFonts w:cstheme="minorHAnsi"/>
          <w:i/>
          <w:sz w:val="16"/>
          <w:szCs w:val="16"/>
        </w:rPr>
        <w:t>7 agosto</w:t>
      </w:r>
      <w:r>
        <w:rPr>
          <w:rStyle w:val="Enfasigrassetto"/>
          <w:rFonts w:cstheme="minorHAnsi"/>
          <w:i/>
          <w:sz w:val="16"/>
          <w:szCs w:val="16"/>
        </w:rPr>
        <w:t xml:space="preserve"> 2025</w:t>
      </w:r>
    </w:p>
    <w:bookmarkEnd w:id="0"/>
    <w:p w14:paraId="355ACF18" w14:textId="271714ED" w:rsidR="00730732" w:rsidRDefault="00BD2C16" w:rsidP="00730732">
      <w:pPr>
        <w:spacing w:after="0" w:line="240" w:lineRule="auto"/>
        <w:jc w:val="center"/>
        <w:rPr>
          <w:rStyle w:val="Enfasigrassetto"/>
          <w:rFonts w:cstheme="minorHAnsi"/>
          <w:b/>
          <w:color w:val="C00000"/>
          <w:sz w:val="40"/>
          <w:szCs w:val="40"/>
        </w:rPr>
      </w:pPr>
      <w:r>
        <w:rPr>
          <w:rStyle w:val="Enfasigrassetto"/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4425CF5E" wp14:editId="0AB4E831">
            <wp:extent cx="1486800" cy="1980000"/>
            <wp:effectExtent l="0" t="0" r="0" b="1270"/>
            <wp:docPr id="182195310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0231">
        <w:rPr>
          <w:rStyle w:val="Enfasigrassetto"/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248DCD3B" wp14:editId="50C0ACE0">
            <wp:extent cx="1486800" cy="1980000"/>
            <wp:effectExtent l="0" t="0" r="0" b="1270"/>
            <wp:docPr id="144479038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0732">
        <w:rPr>
          <w:rStyle w:val="Enfasigrassetto"/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1D0DA5A9" wp14:editId="4A2D8E80">
            <wp:extent cx="1486800" cy="1980000"/>
            <wp:effectExtent l="0" t="0" r="0" b="1270"/>
            <wp:docPr id="158115662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29A48" w14:textId="11F66A5B" w:rsidR="0074157E" w:rsidRDefault="00BD2C16" w:rsidP="00730732">
      <w:pPr>
        <w:spacing w:after="0" w:line="240" w:lineRule="auto"/>
        <w:jc w:val="center"/>
        <w:rPr>
          <w:rStyle w:val="Enfasigrassetto"/>
          <w:rFonts w:cstheme="minorHAnsi"/>
          <w:b/>
          <w:color w:val="C00000"/>
          <w:sz w:val="40"/>
          <w:szCs w:val="40"/>
        </w:rPr>
      </w:pPr>
      <w:r w:rsidRPr="00BD2C16">
        <w:rPr>
          <w:rStyle w:val="Enfasigrassetto"/>
          <w:rFonts w:cstheme="minorHAnsi"/>
          <w:b/>
          <w:color w:val="C00000"/>
          <w:sz w:val="40"/>
          <w:szCs w:val="40"/>
        </w:rPr>
        <w:drawing>
          <wp:inline distT="0" distB="0" distL="0" distR="0" wp14:anchorId="37A94AC2" wp14:editId="3D2AF5DF">
            <wp:extent cx="637200" cy="2520000"/>
            <wp:effectExtent l="0" t="0" r="0" b="0"/>
            <wp:docPr id="1891798577" name="Immagine 1" descr="Immagine che contiene testo, schermata, Carattere, ricevu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98577" name="Immagine 1" descr="Immagine che contiene testo, schermata, Carattere, ricevu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732">
        <w:rPr>
          <w:rStyle w:val="Enfasigrassetto"/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425E034C" wp14:editId="0BEE193A">
            <wp:extent cx="1890000" cy="2520000"/>
            <wp:effectExtent l="0" t="0" r="0" b="0"/>
            <wp:docPr id="193648250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0732">
        <w:rPr>
          <w:rStyle w:val="Enfasigrassetto"/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6ECC2302" wp14:editId="2778C635">
            <wp:extent cx="1890000" cy="2520000"/>
            <wp:effectExtent l="0" t="0" r="0" b="0"/>
            <wp:docPr id="6264168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0D766" w14:textId="62F58F98" w:rsidR="007545C7" w:rsidRPr="00685604" w:rsidRDefault="007545C7" w:rsidP="007545C7">
      <w:pPr>
        <w:spacing w:after="0" w:line="240" w:lineRule="auto"/>
        <w:jc w:val="both"/>
        <w:rPr>
          <w:rStyle w:val="Enfasigrassetto"/>
          <w:rFonts w:cstheme="minorHAnsi"/>
          <w:b/>
          <w:color w:val="C00000"/>
          <w:sz w:val="40"/>
          <w:szCs w:val="40"/>
        </w:rPr>
      </w:pPr>
      <w:r w:rsidRPr="00685604">
        <w:rPr>
          <w:rStyle w:val="Enfasigrassetto"/>
          <w:rFonts w:cstheme="minorHAnsi"/>
          <w:b/>
          <w:color w:val="C00000"/>
          <w:sz w:val="40"/>
          <w:szCs w:val="40"/>
        </w:rPr>
        <w:t>Descrizione storico-bibliografica</w:t>
      </w:r>
    </w:p>
    <w:p w14:paraId="05E5DFE8" w14:textId="10D50B85" w:rsidR="007545C7" w:rsidRPr="00730732" w:rsidRDefault="007545C7" w:rsidP="007545C7">
      <w:pPr>
        <w:spacing w:after="0" w:line="240" w:lineRule="auto"/>
        <w:jc w:val="both"/>
        <w:rPr>
          <w:bCs/>
          <w:sz w:val="26"/>
          <w:szCs w:val="26"/>
        </w:rPr>
      </w:pPr>
      <w:r w:rsidRPr="00730732">
        <w:rPr>
          <w:b/>
          <w:sz w:val="26"/>
          <w:szCs w:val="26"/>
        </w:rPr>
        <w:t>*</w:t>
      </w:r>
      <w:r w:rsidRPr="00730732">
        <w:rPr>
          <w:b/>
          <w:sz w:val="26"/>
          <w:szCs w:val="26"/>
        </w:rPr>
        <w:t>Zootecnica emiliana</w:t>
      </w:r>
      <w:r w:rsidRPr="00730732">
        <w:rPr>
          <w:bCs/>
          <w:sz w:val="26"/>
          <w:szCs w:val="26"/>
        </w:rPr>
        <w:t xml:space="preserve"> : bollettino mensile d'informazione ad uso degli allevatori. - A</w:t>
      </w:r>
      <w:r w:rsidRPr="00730732">
        <w:rPr>
          <w:bCs/>
          <w:sz w:val="26"/>
          <w:szCs w:val="26"/>
        </w:rPr>
        <w:t>nno</w:t>
      </w:r>
      <w:r w:rsidRPr="00730732">
        <w:rPr>
          <w:bCs/>
          <w:sz w:val="26"/>
          <w:szCs w:val="26"/>
        </w:rPr>
        <w:t xml:space="preserve"> 1, n. 1 (1 feb</w:t>
      </w:r>
      <w:r w:rsidRPr="00730732">
        <w:rPr>
          <w:bCs/>
          <w:sz w:val="26"/>
          <w:szCs w:val="26"/>
        </w:rPr>
        <w:t>braio</w:t>
      </w:r>
      <w:r w:rsidRPr="00730732">
        <w:rPr>
          <w:bCs/>
          <w:sz w:val="26"/>
          <w:szCs w:val="26"/>
        </w:rPr>
        <w:t xml:space="preserve"> 1961)-a</w:t>
      </w:r>
      <w:r w:rsidRPr="00730732">
        <w:rPr>
          <w:bCs/>
          <w:sz w:val="26"/>
          <w:szCs w:val="26"/>
        </w:rPr>
        <w:t>nno</w:t>
      </w:r>
      <w:r w:rsidRPr="00730732">
        <w:rPr>
          <w:bCs/>
          <w:sz w:val="26"/>
          <w:szCs w:val="26"/>
        </w:rPr>
        <w:t xml:space="preserve"> 1, n. 11 (1 dic</w:t>
      </w:r>
      <w:r w:rsidRPr="00730732">
        <w:rPr>
          <w:bCs/>
          <w:sz w:val="26"/>
          <w:szCs w:val="26"/>
        </w:rPr>
        <w:t>embre</w:t>
      </w:r>
      <w:r w:rsidRPr="00730732">
        <w:rPr>
          <w:bCs/>
          <w:sz w:val="26"/>
          <w:szCs w:val="26"/>
        </w:rPr>
        <w:t xml:space="preserve"> 1961). - Modena : Cooptip</w:t>
      </w:r>
      <w:r w:rsidRPr="00730732">
        <w:rPr>
          <w:bCs/>
          <w:sz w:val="26"/>
          <w:szCs w:val="26"/>
        </w:rPr>
        <w:t>, 1961</w:t>
      </w:r>
      <w:r w:rsidRPr="00730732">
        <w:rPr>
          <w:bCs/>
          <w:sz w:val="26"/>
          <w:szCs w:val="26"/>
        </w:rPr>
        <w:t xml:space="preserve">. </w:t>
      </w:r>
      <w:r w:rsidRPr="00730732">
        <w:rPr>
          <w:bCs/>
          <w:sz w:val="26"/>
          <w:szCs w:val="26"/>
        </w:rPr>
        <w:t>–</w:t>
      </w:r>
      <w:r w:rsidRPr="00730732">
        <w:rPr>
          <w:bCs/>
          <w:sz w:val="26"/>
          <w:szCs w:val="26"/>
        </w:rPr>
        <w:t xml:space="preserve"> </w:t>
      </w:r>
      <w:r w:rsidRPr="00730732">
        <w:rPr>
          <w:bCs/>
          <w:sz w:val="26"/>
          <w:szCs w:val="26"/>
        </w:rPr>
        <w:t xml:space="preserve">1 </w:t>
      </w:r>
      <w:r w:rsidRPr="00730732">
        <w:rPr>
          <w:bCs/>
          <w:sz w:val="26"/>
          <w:szCs w:val="26"/>
        </w:rPr>
        <w:t>v</w:t>
      </w:r>
      <w:r w:rsidRPr="00730732">
        <w:rPr>
          <w:bCs/>
          <w:sz w:val="26"/>
          <w:szCs w:val="26"/>
        </w:rPr>
        <w:t>olume</w:t>
      </w:r>
      <w:r w:rsidRPr="00730732">
        <w:rPr>
          <w:bCs/>
          <w:sz w:val="26"/>
          <w:szCs w:val="26"/>
        </w:rPr>
        <w:t xml:space="preserve"> : ill. ; 24 cm. </w:t>
      </w:r>
      <w:r w:rsidRPr="00730732">
        <w:rPr>
          <w:bCs/>
          <w:sz w:val="26"/>
          <w:szCs w:val="26"/>
        </w:rPr>
        <w:t>((</w:t>
      </w:r>
      <w:r w:rsidRPr="00730732">
        <w:rPr>
          <w:bCs/>
          <w:sz w:val="26"/>
          <w:szCs w:val="26"/>
        </w:rPr>
        <w:t>Precede: numero unico (1 gen</w:t>
      </w:r>
      <w:r w:rsidRPr="00730732">
        <w:rPr>
          <w:bCs/>
          <w:sz w:val="26"/>
          <w:szCs w:val="26"/>
        </w:rPr>
        <w:t>naio</w:t>
      </w:r>
      <w:r w:rsidRPr="00730732">
        <w:rPr>
          <w:bCs/>
          <w:sz w:val="26"/>
          <w:szCs w:val="26"/>
        </w:rPr>
        <w:t xml:space="preserve"> 1961).</w:t>
      </w:r>
      <w:r w:rsidRPr="00730732">
        <w:rPr>
          <w:bCs/>
          <w:sz w:val="26"/>
          <w:szCs w:val="26"/>
        </w:rPr>
        <w:t xml:space="preserve"> - </w:t>
      </w:r>
      <w:r w:rsidRPr="00730732">
        <w:rPr>
          <w:bCs/>
          <w:sz w:val="26"/>
          <w:szCs w:val="26"/>
        </w:rPr>
        <w:t>MOD0348414</w:t>
      </w:r>
    </w:p>
    <w:p w14:paraId="41957A9A" w14:textId="77777777" w:rsidR="007545C7" w:rsidRPr="00730732" w:rsidRDefault="007545C7" w:rsidP="007545C7">
      <w:pPr>
        <w:spacing w:after="0" w:line="240" w:lineRule="auto"/>
        <w:jc w:val="both"/>
        <w:rPr>
          <w:bCs/>
          <w:sz w:val="26"/>
          <w:szCs w:val="26"/>
        </w:rPr>
      </w:pPr>
    </w:p>
    <w:p w14:paraId="68F3919E" w14:textId="7136E606" w:rsidR="007545C7" w:rsidRPr="00730732" w:rsidRDefault="007545C7" w:rsidP="007545C7">
      <w:pPr>
        <w:spacing w:after="0" w:line="240" w:lineRule="auto"/>
        <w:jc w:val="both"/>
        <w:rPr>
          <w:bCs/>
          <w:sz w:val="26"/>
          <w:szCs w:val="26"/>
        </w:rPr>
      </w:pPr>
      <w:r w:rsidRPr="00730732">
        <w:rPr>
          <w:b/>
          <w:sz w:val="26"/>
          <w:szCs w:val="26"/>
        </w:rPr>
        <w:t>*</w:t>
      </w:r>
      <w:r w:rsidRPr="00730732">
        <w:rPr>
          <w:b/>
          <w:sz w:val="26"/>
          <w:szCs w:val="26"/>
        </w:rPr>
        <w:t>Zootecnica</w:t>
      </w:r>
      <w:r w:rsidRPr="00730732">
        <w:rPr>
          <w:bCs/>
          <w:sz w:val="26"/>
          <w:szCs w:val="26"/>
        </w:rPr>
        <w:t xml:space="preserve"> : bollettino d'informazione ad uso degli allevatori. - A</w:t>
      </w:r>
      <w:r w:rsidRPr="00730732">
        <w:rPr>
          <w:bCs/>
          <w:sz w:val="26"/>
          <w:szCs w:val="26"/>
        </w:rPr>
        <w:t>nno</w:t>
      </w:r>
      <w:r w:rsidRPr="00730732">
        <w:rPr>
          <w:bCs/>
          <w:sz w:val="26"/>
          <w:szCs w:val="26"/>
        </w:rPr>
        <w:t xml:space="preserve"> 2, n. 1 (1/15 gen</w:t>
      </w:r>
      <w:r w:rsidRPr="00730732">
        <w:rPr>
          <w:bCs/>
          <w:sz w:val="26"/>
          <w:szCs w:val="26"/>
        </w:rPr>
        <w:t>naio</w:t>
      </w:r>
      <w:r w:rsidRPr="00730732">
        <w:rPr>
          <w:bCs/>
          <w:sz w:val="26"/>
          <w:szCs w:val="26"/>
        </w:rPr>
        <w:t xml:space="preserve"> 1962)-a</w:t>
      </w:r>
      <w:r w:rsidRPr="00730732">
        <w:rPr>
          <w:bCs/>
          <w:sz w:val="26"/>
          <w:szCs w:val="26"/>
        </w:rPr>
        <w:t>nno</w:t>
      </w:r>
      <w:r w:rsidRPr="00730732">
        <w:rPr>
          <w:bCs/>
          <w:sz w:val="26"/>
          <w:szCs w:val="26"/>
        </w:rPr>
        <w:t xml:space="preserve"> 1, n. 1 (1 gen</w:t>
      </w:r>
      <w:r w:rsidRPr="00730732">
        <w:rPr>
          <w:bCs/>
          <w:sz w:val="26"/>
          <w:szCs w:val="26"/>
        </w:rPr>
        <w:t>naio</w:t>
      </w:r>
      <w:r w:rsidRPr="00730732">
        <w:rPr>
          <w:bCs/>
          <w:sz w:val="26"/>
          <w:szCs w:val="26"/>
        </w:rPr>
        <w:t xml:space="preserve"> 1964). - Modena : Cooptip</w:t>
      </w:r>
      <w:r w:rsidRPr="00730732">
        <w:rPr>
          <w:bCs/>
          <w:sz w:val="26"/>
          <w:szCs w:val="26"/>
        </w:rPr>
        <w:t>, 1962-1964</w:t>
      </w:r>
      <w:r w:rsidRPr="00730732">
        <w:rPr>
          <w:bCs/>
          <w:sz w:val="26"/>
          <w:szCs w:val="26"/>
        </w:rPr>
        <w:t xml:space="preserve">. </w:t>
      </w:r>
      <w:r w:rsidRPr="00730732">
        <w:rPr>
          <w:bCs/>
          <w:sz w:val="26"/>
          <w:szCs w:val="26"/>
        </w:rPr>
        <w:t>–</w:t>
      </w:r>
      <w:r w:rsidRPr="00730732">
        <w:rPr>
          <w:bCs/>
          <w:sz w:val="26"/>
          <w:szCs w:val="26"/>
        </w:rPr>
        <w:t xml:space="preserve"> </w:t>
      </w:r>
      <w:r w:rsidRPr="00730732">
        <w:rPr>
          <w:bCs/>
          <w:sz w:val="26"/>
          <w:szCs w:val="26"/>
        </w:rPr>
        <w:t xml:space="preserve">2 </w:t>
      </w:r>
      <w:r w:rsidRPr="00730732">
        <w:rPr>
          <w:bCs/>
          <w:sz w:val="26"/>
          <w:szCs w:val="26"/>
        </w:rPr>
        <w:t>v</w:t>
      </w:r>
      <w:r w:rsidRPr="00730732">
        <w:rPr>
          <w:bCs/>
          <w:sz w:val="26"/>
          <w:szCs w:val="26"/>
        </w:rPr>
        <w:t>olumi</w:t>
      </w:r>
      <w:r w:rsidRPr="00730732">
        <w:rPr>
          <w:bCs/>
          <w:sz w:val="26"/>
          <w:szCs w:val="26"/>
        </w:rPr>
        <w:t xml:space="preserve"> : ill. ; 24 cm. </w:t>
      </w:r>
      <w:r w:rsidRPr="00730732">
        <w:rPr>
          <w:bCs/>
          <w:sz w:val="26"/>
          <w:szCs w:val="26"/>
        </w:rPr>
        <w:t>((</w:t>
      </w:r>
      <w:r w:rsidRPr="00730732">
        <w:rPr>
          <w:bCs/>
          <w:sz w:val="26"/>
          <w:szCs w:val="26"/>
        </w:rPr>
        <w:t>Quindicinale, poi mensile. - Il compl</w:t>
      </w:r>
      <w:r w:rsidRPr="00730732">
        <w:rPr>
          <w:bCs/>
          <w:sz w:val="26"/>
          <w:szCs w:val="26"/>
        </w:rPr>
        <w:t>emento</w:t>
      </w:r>
      <w:r w:rsidRPr="00730732">
        <w:rPr>
          <w:bCs/>
          <w:sz w:val="26"/>
          <w:szCs w:val="26"/>
        </w:rPr>
        <w:t xml:space="preserve"> del tit</w:t>
      </w:r>
      <w:r w:rsidRPr="00730732">
        <w:rPr>
          <w:bCs/>
          <w:sz w:val="26"/>
          <w:szCs w:val="26"/>
        </w:rPr>
        <w:t>olo</w:t>
      </w:r>
      <w:r w:rsidRPr="00730732">
        <w:rPr>
          <w:bCs/>
          <w:sz w:val="26"/>
          <w:szCs w:val="26"/>
        </w:rPr>
        <w:t xml:space="preserve"> varia.</w:t>
      </w:r>
      <w:r w:rsidRPr="00730732">
        <w:rPr>
          <w:bCs/>
          <w:sz w:val="26"/>
          <w:szCs w:val="26"/>
        </w:rPr>
        <w:t xml:space="preserve"> - </w:t>
      </w:r>
      <w:r w:rsidRPr="00730732">
        <w:rPr>
          <w:bCs/>
          <w:sz w:val="26"/>
          <w:szCs w:val="26"/>
        </w:rPr>
        <w:t xml:space="preserve">MOD0348413 </w:t>
      </w:r>
    </w:p>
    <w:p w14:paraId="51603843" w14:textId="77777777" w:rsidR="007545C7" w:rsidRPr="00730732" w:rsidRDefault="007545C7" w:rsidP="007545C7">
      <w:pPr>
        <w:spacing w:after="0" w:line="240" w:lineRule="auto"/>
        <w:jc w:val="both"/>
        <w:rPr>
          <w:bCs/>
          <w:sz w:val="26"/>
          <w:szCs w:val="26"/>
        </w:rPr>
      </w:pPr>
    </w:p>
    <w:p w14:paraId="28DCF471" w14:textId="165C86B8" w:rsidR="007545C7" w:rsidRPr="007545C7" w:rsidRDefault="007545C7" w:rsidP="007545C7">
      <w:pPr>
        <w:spacing w:after="0" w:line="240" w:lineRule="auto"/>
        <w:jc w:val="both"/>
        <w:rPr>
          <w:sz w:val="26"/>
          <w:szCs w:val="26"/>
        </w:rPr>
      </w:pPr>
      <w:r w:rsidRPr="007545C7">
        <w:rPr>
          <w:b/>
          <w:sz w:val="26"/>
          <w:szCs w:val="26"/>
        </w:rPr>
        <w:t>*Zootecnica avicola</w:t>
      </w:r>
      <w:r w:rsidRPr="007545C7">
        <w:rPr>
          <w:sz w:val="26"/>
          <w:szCs w:val="26"/>
        </w:rPr>
        <w:t xml:space="preserve"> : notiziario mensile di tecnica avicola. - Anno 4, n. 2 (1 febbraio 1964)-anno 13, n. 3 (marzo 1973). - Modena : Cooptip</w:t>
      </w:r>
      <w:r w:rsidRPr="00730732">
        <w:rPr>
          <w:sz w:val="26"/>
          <w:szCs w:val="26"/>
        </w:rPr>
        <w:t>, 1964-1973</w:t>
      </w:r>
      <w:r w:rsidRPr="007545C7">
        <w:rPr>
          <w:sz w:val="26"/>
          <w:szCs w:val="26"/>
        </w:rPr>
        <w:t>. – 10 volumi : ill. ; 24 cm. - BVE0229478</w:t>
      </w:r>
    </w:p>
    <w:p w14:paraId="57A9FCBA" w14:textId="77777777" w:rsidR="007545C7" w:rsidRPr="007545C7" w:rsidRDefault="007545C7" w:rsidP="007545C7">
      <w:pPr>
        <w:spacing w:after="0" w:line="240" w:lineRule="auto"/>
        <w:jc w:val="both"/>
        <w:rPr>
          <w:sz w:val="26"/>
          <w:szCs w:val="26"/>
        </w:rPr>
      </w:pPr>
    </w:p>
    <w:p w14:paraId="10D66CC5" w14:textId="3C909969" w:rsidR="007545C7" w:rsidRPr="00730732" w:rsidRDefault="007545C7" w:rsidP="007545C7">
      <w:pPr>
        <w:spacing w:after="0" w:line="240" w:lineRule="auto"/>
        <w:jc w:val="both"/>
        <w:rPr>
          <w:sz w:val="26"/>
          <w:szCs w:val="26"/>
        </w:rPr>
      </w:pPr>
      <w:r w:rsidRPr="007545C7">
        <w:rPr>
          <w:b/>
          <w:sz w:val="26"/>
          <w:szCs w:val="26"/>
        </w:rPr>
        <w:t>*Zootecnica</w:t>
      </w:r>
      <w:r w:rsidRPr="007545C7">
        <w:rPr>
          <w:sz w:val="26"/>
          <w:szCs w:val="26"/>
        </w:rPr>
        <w:t xml:space="preserve"> : notiziario di veterinaria e tecnica d'allevamento. - Anno 13, n. 4 (1973)-</w:t>
      </w:r>
      <w:r w:rsidRPr="00730732">
        <w:rPr>
          <w:sz w:val="26"/>
          <w:szCs w:val="26"/>
        </w:rPr>
        <w:t>anno 23 (1983)</w:t>
      </w:r>
      <w:r w:rsidRPr="007545C7">
        <w:rPr>
          <w:sz w:val="26"/>
          <w:szCs w:val="26"/>
        </w:rPr>
        <w:t>. - Genova ; Sestri Levante : [s.n.], 1973-</w:t>
      </w:r>
      <w:r w:rsidRPr="00730732">
        <w:rPr>
          <w:sz w:val="26"/>
          <w:szCs w:val="26"/>
        </w:rPr>
        <w:t>1983</w:t>
      </w:r>
      <w:r w:rsidRPr="007545C7">
        <w:rPr>
          <w:sz w:val="26"/>
          <w:szCs w:val="26"/>
        </w:rPr>
        <w:t xml:space="preserve">. – </w:t>
      </w:r>
      <w:r w:rsidRPr="00730732">
        <w:rPr>
          <w:sz w:val="26"/>
          <w:szCs w:val="26"/>
        </w:rPr>
        <w:t xml:space="preserve">10 </w:t>
      </w:r>
      <w:r w:rsidRPr="007545C7">
        <w:rPr>
          <w:sz w:val="26"/>
          <w:szCs w:val="26"/>
        </w:rPr>
        <w:t xml:space="preserve">volumi ; 24 cm. ((Quindicinale. - Pubblicato in 2 sezioni: Avicola e Suini, che si alternano nella numerazione progressiva. - </w:t>
      </w:r>
      <w:r w:rsidR="00A21631" w:rsidRPr="00730732">
        <w:rPr>
          <w:sz w:val="26"/>
          <w:szCs w:val="26"/>
        </w:rPr>
        <w:t>Dal</w:t>
      </w:r>
      <w:r w:rsidRPr="007545C7">
        <w:rPr>
          <w:sz w:val="26"/>
          <w:szCs w:val="26"/>
        </w:rPr>
        <w:t xml:space="preserve"> 1979 ha come supplemento: Zootecnica international. - BVE0229486</w:t>
      </w:r>
    </w:p>
    <w:p w14:paraId="7E279421" w14:textId="77777777" w:rsidR="00A21631" w:rsidRPr="00730732" w:rsidRDefault="00A21631" w:rsidP="007545C7">
      <w:pPr>
        <w:spacing w:after="0" w:line="240" w:lineRule="auto"/>
        <w:jc w:val="both"/>
        <w:rPr>
          <w:sz w:val="26"/>
          <w:szCs w:val="26"/>
        </w:rPr>
      </w:pPr>
    </w:p>
    <w:p w14:paraId="5653A155" w14:textId="77777777" w:rsidR="00730732" w:rsidRPr="00730732" w:rsidRDefault="00730732" w:rsidP="007545C7">
      <w:pPr>
        <w:spacing w:after="0" w:line="240" w:lineRule="auto"/>
        <w:jc w:val="both"/>
        <w:rPr>
          <w:sz w:val="26"/>
          <w:szCs w:val="26"/>
        </w:rPr>
        <w:sectPr w:rsidR="00730732" w:rsidRPr="00730732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B700151" w14:textId="04F93FDE" w:rsidR="007545C7" w:rsidRPr="00730732" w:rsidRDefault="00A21631" w:rsidP="007545C7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sz w:val="26"/>
          <w:szCs w:val="26"/>
        </w:rPr>
        <w:t>*</w:t>
      </w:r>
      <w:r w:rsidRPr="00730732">
        <w:rPr>
          <w:b/>
          <w:bCs/>
          <w:sz w:val="26"/>
          <w:szCs w:val="26"/>
        </w:rPr>
        <w:t>Zootecnica international</w:t>
      </w:r>
      <w:r w:rsidRPr="00730732">
        <w:rPr>
          <w:sz w:val="26"/>
          <w:szCs w:val="26"/>
        </w:rPr>
        <w:t xml:space="preserve"> : notiziario di veterinaria e di tecniche di allevamento. </w:t>
      </w:r>
      <w:r w:rsidR="00BD2C16" w:rsidRPr="00730732">
        <w:rPr>
          <w:sz w:val="26"/>
          <w:szCs w:val="26"/>
        </w:rPr>
        <w:t>–</w:t>
      </w:r>
      <w:r w:rsidRPr="00730732">
        <w:rPr>
          <w:sz w:val="26"/>
          <w:szCs w:val="26"/>
        </w:rPr>
        <w:t xml:space="preserve"> </w:t>
      </w:r>
      <w:r w:rsidR="00BD2C16" w:rsidRPr="00730732">
        <w:rPr>
          <w:b/>
          <w:bCs/>
          <w:sz w:val="26"/>
          <w:szCs w:val="26"/>
        </w:rPr>
        <w:t>Ed. italiana.</w:t>
      </w:r>
      <w:r w:rsidR="00BD2C16" w:rsidRPr="00730732">
        <w:rPr>
          <w:sz w:val="26"/>
          <w:szCs w:val="26"/>
        </w:rPr>
        <w:t xml:space="preserve"> - </w:t>
      </w:r>
      <w:r w:rsidR="0074157E" w:rsidRPr="00730732">
        <w:rPr>
          <w:sz w:val="26"/>
          <w:szCs w:val="26"/>
        </w:rPr>
        <w:t>A</w:t>
      </w:r>
      <w:r w:rsidR="0074157E" w:rsidRPr="00730732">
        <w:rPr>
          <w:sz w:val="26"/>
          <w:szCs w:val="26"/>
        </w:rPr>
        <w:t>nno</w:t>
      </w:r>
      <w:r w:rsidR="0074157E" w:rsidRPr="00730732">
        <w:rPr>
          <w:sz w:val="26"/>
          <w:szCs w:val="26"/>
        </w:rPr>
        <w:t xml:space="preserve"> 19, n. 1 (gen</w:t>
      </w:r>
      <w:r w:rsidR="0074157E" w:rsidRPr="00730732">
        <w:rPr>
          <w:sz w:val="26"/>
          <w:szCs w:val="26"/>
        </w:rPr>
        <w:t>naio</w:t>
      </w:r>
      <w:r w:rsidR="0074157E" w:rsidRPr="00730732">
        <w:rPr>
          <w:sz w:val="26"/>
          <w:szCs w:val="26"/>
        </w:rPr>
        <w:t xml:space="preserve"> 1979)</w:t>
      </w:r>
      <w:r w:rsidR="0074157E" w:rsidRPr="00730732">
        <w:rPr>
          <w:sz w:val="26"/>
          <w:szCs w:val="26"/>
        </w:rPr>
        <w:t>-</w:t>
      </w:r>
      <w:r w:rsidR="00730732" w:rsidRPr="00730732">
        <w:rPr>
          <w:sz w:val="26"/>
          <w:szCs w:val="26"/>
        </w:rPr>
        <w:t>anno 34, n. 11 (novembre 2024)</w:t>
      </w:r>
      <w:r w:rsidR="0074157E" w:rsidRPr="00730732">
        <w:rPr>
          <w:sz w:val="26"/>
          <w:szCs w:val="26"/>
        </w:rPr>
        <w:t xml:space="preserve">. </w:t>
      </w:r>
      <w:r w:rsidR="0074157E" w:rsidRPr="00730732">
        <w:rPr>
          <w:sz w:val="26"/>
          <w:szCs w:val="26"/>
        </w:rPr>
        <w:t xml:space="preserve">- </w:t>
      </w:r>
      <w:r w:rsidRPr="00730732">
        <w:rPr>
          <w:sz w:val="26"/>
          <w:szCs w:val="26"/>
        </w:rPr>
        <w:t>Sestri Levante : [s. n.</w:t>
      </w:r>
      <w:r w:rsidR="0074157E" w:rsidRPr="00730732">
        <w:rPr>
          <w:sz w:val="26"/>
          <w:szCs w:val="26"/>
        </w:rPr>
        <w:t>, 1979-2024</w:t>
      </w:r>
      <w:r w:rsidRPr="00730732">
        <w:rPr>
          <w:sz w:val="26"/>
          <w:szCs w:val="26"/>
        </w:rPr>
        <w:t xml:space="preserve">]. </w:t>
      </w:r>
      <w:r w:rsidR="0074157E" w:rsidRPr="00730732">
        <w:rPr>
          <w:sz w:val="26"/>
          <w:szCs w:val="26"/>
        </w:rPr>
        <w:t>–</w:t>
      </w:r>
      <w:r w:rsidRPr="00730732">
        <w:rPr>
          <w:sz w:val="26"/>
          <w:szCs w:val="26"/>
        </w:rPr>
        <w:t xml:space="preserve"> </w:t>
      </w:r>
      <w:r w:rsidR="0074157E" w:rsidRPr="00730732">
        <w:rPr>
          <w:sz w:val="26"/>
          <w:szCs w:val="26"/>
        </w:rPr>
        <w:t xml:space="preserve">46 </w:t>
      </w:r>
      <w:r w:rsidRPr="00730732">
        <w:rPr>
          <w:sz w:val="26"/>
          <w:szCs w:val="26"/>
        </w:rPr>
        <w:t>v</w:t>
      </w:r>
      <w:r w:rsidR="0074157E" w:rsidRPr="00730732">
        <w:rPr>
          <w:sz w:val="26"/>
          <w:szCs w:val="26"/>
        </w:rPr>
        <w:t>olumi</w:t>
      </w:r>
      <w:r w:rsidRPr="00730732">
        <w:rPr>
          <w:sz w:val="26"/>
          <w:szCs w:val="26"/>
        </w:rPr>
        <w:t xml:space="preserve"> </w:t>
      </w:r>
      <w:r w:rsidR="0074157E" w:rsidRPr="00730732">
        <w:rPr>
          <w:sz w:val="26"/>
          <w:szCs w:val="26"/>
        </w:rPr>
        <w:t xml:space="preserve">: ill. </w:t>
      </w:r>
      <w:r w:rsidRPr="00730732">
        <w:rPr>
          <w:sz w:val="26"/>
          <w:szCs w:val="26"/>
        </w:rPr>
        <w:t xml:space="preserve">; 30 cm. </w:t>
      </w:r>
      <w:r w:rsidR="0074157E" w:rsidRPr="00730732">
        <w:rPr>
          <w:sz w:val="26"/>
          <w:szCs w:val="26"/>
        </w:rPr>
        <w:t>((</w:t>
      </w:r>
      <w:r w:rsidRPr="00730732">
        <w:rPr>
          <w:sz w:val="26"/>
          <w:szCs w:val="26"/>
        </w:rPr>
        <w:t xml:space="preserve">Quindicinale, poi mensile. - Il sottotitolo varia. - Poi editore : Scandicci : Zootecnica international. </w:t>
      </w:r>
      <w:r w:rsidR="00BD2C16" w:rsidRPr="00730732">
        <w:rPr>
          <w:sz w:val="26"/>
          <w:szCs w:val="26"/>
        </w:rPr>
        <w:t>–</w:t>
      </w:r>
      <w:r w:rsidRPr="00730732">
        <w:rPr>
          <w:sz w:val="26"/>
          <w:szCs w:val="26"/>
        </w:rPr>
        <w:t xml:space="preserve"> </w:t>
      </w:r>
      <w:r w:rsidR="00BD2C16" w:rsidRPr="00730732">
        <w:rPr>
          <w:sz w:val="26"/>
          <w:szCs w:val="26"/>
        </w:rPr>
        <w:t xml:space="preserve">Dal n. 4 (2020) disponibile anche online. - </w:t>
      </w:r>
      <w:r w:rsidRPr="00730732">
        <w:rPr>
          <w:sz w:val="26"/>
          <w:szCs w:val="26"/>
        </w:rPr>
        <w:t>ISSN 0392-0593. - ACNP P003255696.</w:t>
      </w:r>
      <w:r w:rsidRPr="00730732">
        <w:rPr>
          <w:sz w:val="26"/>
          <w:szCs w:val="26"/>
        </w:rPr>
        <w:t xml:space="preserve"> - </w:t>
      </w:r>
      <w:r w:rsidRPr="00730732">
        <w:rPr>
          <w:sz w:val="26"/>
          <w:szCs w:val="26"/>
        </w:rPr>
        <w:t>MIL0062295</w:t>
      </w:r>
      <w:r w:rsidR="0074157E" w:rsidRPr="00730732">
        <w:rPr>
          <w:sz w:val="26"/>
          <w:szCs w:val="26"/>
        </w:rPr>
        <w:t xml:space="preserve">; </w:t>
      </w:r>
      <w:r w:rsidR="0074157E" w:rsidRPr="00730732">
        <w:rPr>
          <w:sz w:val="26"/>
          <w:szCs w:val="26"/>
        </w:rPr>
        <w:t>USM2049383</w:t>
      </w:r>
    </w:p>
    <w:p w14:paraId="5FC96521" w14:textId="779B28CC" w:rsidR="00BD2C16" w:rsidRPr="00730732" w:rsidRDefault="00BD2C16" w:rsidP="00BD2C16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b/>
          <w:bCs/>
          <w:color w:val="C00000"/>
          <w:sz w:val="26"/>
          <w:szCs w:val="26"/>
        </w:rPr>
        <w:t>Copia digitale</w:t>
      </w:r>
      <w:r w:rsidRPr="00730732">
        <w:rPr>
          <w:color w:val="C00000"/>
          <w:sz w:val="26"/>
          <w:szCs w:val="26"/>
        </w:rPr>
        <w:t>:</w:t>
      </w:r>
      <w:r w:rsidRPr="00730732">
        <w:rPr>
          <w:sz w:val="26"/>
          <w:szCs w:val="26"/>
        </w:rPr>
        <w:t xml:space="preserve"> </w:t>
      </w:r>
      <w:hyperlink r:id="rId10" w:history="1">
        <w:r w:rsidRPr="00730732">
          <w:rPr>
            <w:rStyle w:val="Collegamentoipertestuale"/>
            <w:sz w:val="26"/>
            <w:szCs w:val="26"/>
          </w:rPr>
          <w:t>20</w:t>
        </w:r>
        <w:r w:rsidRPr="00730732">
          <w:rPr>
            <w:rStyle w:val="Collegamentoipertestuale"/>
            <w:sz w:val="26"/>
            <w:szCs w:val="26"/>
          </w:rPr>
          <w:t>20</w:t>
        </w:r>
        <w:r w:rsidRPr="00730732">
          <w:rPr>
            <w:rStyle w:val="Collegamentoipertestuale"/>
            <w:sz w:val="26"/>
            <w:szCs w:val="26"/>
          </w:rPr>
          <w:t>-2024. Lac.</w:t>
        </w:r>
      </w:hyperlink>
    </w:p>
    <w:p w14:paraId="22B29D47" w14:textId="77777777" w:rsidR="00730732" w:rsidRPr="00730732" w:rsidRDefault="00730732" w:rsidP="00730732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sz w:val="26"/>
          <w:szCs w:val="26"/>
        </w:rPr>
        <w:t>*</w:t>
      </w:r>
      <w:r w:rsidRPr="00730732">
        <w:rPr>
          <w:b/>
          <w:bCs/>
          <w:sz w:val="26"/>
          <w:szCs w:val="26"/>
        </w:rPr>
        <w:t xml:space="preserve">Zootecnica </w:t>
      </w:r>
      <w:r w:rsidRPr="00730732">
        <w:rPr>
          <w:sz w:val="26"/>
          <w:szCs w:val="26"/>
        </w:rPr>
        <w:t xml:space="preserve">: rivista avicola. – </w:t>
      </w:r>
      <w:r w:rsidRPr="00730732">
        <w:rPr>
          <w:b/>
          <w:bCs/>
          <w:sz w:val="26"/>
          <w:szCs w:val="26"/>
        </w:rPr>
        <w:t>Ed. italiana</w:t>
      </w:r>
      <w:r w:rsidRPr="00730732">
        <w:rPr>
          <w:sz w:val="26"/>
          <w:szCs w:val="26"/>
        </w:rPr>
        <w:t>. - Mar. 2025-    . - Figline Incisa Valdarno : Zootecnica, 2025-    . - volumi : ill. ; 28 cm. ((Mensile (11 n. l'anno). - Disponibile anche online.  - ISSN 3035-4986. - CFI1158799</w:t>
      </w:r>
    </w:p>
    <w:p w14:paraId="3948818A" w14:textId="77777777" w:rsidR="00730732" w:rsidRPr="00730732" w:rsidRDefault="00730732" w:rsidP="00730732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b/>
          <w:bCs/>
          <w:color w:val="C00000"/>
          <w:sz w:val="26"/>
          <w:szCs w:val="26"/>
        </w:rPr>
        <w:t>Copia digitale</w:t>
      </w:r>
      <w:r w:rsidRPr="00730732">
        <w:rPr>
          <w:color w:val="C00000"/>
          <w:sz w:val="26"/>
          <w:szCs w:val="26"/>
        </w:rPr>
        <w:t>:</w:t>
      </w:r>
      <w:r w:rsidRPr="00730732">
        <w:rPr>
          <w:sz w:val="26"/>
          <w:szCs w:val="26"/>
        </w:rPr>
        <w:t xml:space="preserve"> </w:t>
      </w:r>
      <w:hyperlink r:id="rId11" w:history="1">
        <w:r w:rsidRPr="00730732">
          <w:rPr>
            <w:rStyle w:val="Collegamentoipertestuale"/>
            <w:sz w:val="26"/>
            <w:szCs w:val="26"/>
          </w:rPr>
          <w:t>2025-    Lac.</w:t>
        </w:r>
      </w:hyperlink>
    </w:p>
    <w:p w14:paraId="6D9EFC84" w14:textId="443991ED" w:rsidR="00BD2C16" w:rsidRPr="00B81B60" w:rsidRDefault="00BD2C16" w:rsidP="007545C7">
      <w:pPr>
        <w:spacing w:after="0" w:line="240" w:lineRule="auto"/>
        <w:jc w:val="both"/>
        <w:rPr>
          <w:sz w:val="28"/>
          <w:szCs w:val="28"/>
        </w:rPr>
      </w:pPr>
      <w:r w:rsidRPr="00B81B60">
        <w:rPr>
          <w:sz w:val="28"/>
          <w:szCs w:val="28"/>
        </w:rPr>
        <w:t>*</w:t>
      </w:r>
      <w:r w:rsidRPr="00B81B60">
        <w:rPr>
          <w:b/>
          <w:bCs/>
          <w:sz w:val="28"/>
          <w:szCs w:val="28"/>
        </w:rPr>
        <w:t>Zootecnica international</w:t>
      </w:r>
      <w:r w:rsidRPr="00B81B60">
        <w:rPr>
          <w:sz w:val="28"/>
          <w:szCs w:val="28"/>
        </w:rPr>
        <w:t>. - N. 1 (gennaio 1990)-</w:t>
      </w:r>
      <w:r w:rsidR="00730732" w:rsidRPr="00B81B60">
        <w:rPr>
          <w:sz w:val="28"/>
          <w:szCs w:val="28"/>
        </w:rPr>
        <w:t>anno 34, n. 11 (novembe</w:t>
      </w:r>
      <w:r w:rsidR="00B81B60">
        <w:rPr>
          <w:sz w:val="28"/>
          <w:szCs w:val="28"/>
        </w:rPr>
        <w:t>r</w:t>
      </w:r>
      <w:r w:rsidR="00730732" w:rsidRPr="00B81B60">
        <w:rPr>
          <w:sz w:val="28"/>
          <w:szCs w:val="28"/>
        </w:rPr>
        <w:t xml:space="preserve"> 2024)</w:t>
      </w:r>
      <w:r w:rsidRPr="00B81B60">
        <w:rPr>
          <w:sz w:val="28"/>
          <w:szCs w:val="28"/>
        </w:rPr>
        <w:t>. - Scandicci : Zootecnica, 1990-</w:t>
      </w:r>
      <w:r w:rsidR="00730732" w:rsidRPr="00B81B60">
        <w:rPr>
          <w:sz w:val="28"/>
          <w:szCs w:val="28"/>
        </w:rPr>
        <w:t>2024</w:t>
      </w:r>
      <w:r w:rsidRPr="00B81B60">
        <w:rPr>
          <w:sz w:val="28"/>
          <w:szCs w:val="28"/>
        </w:rPr>
        <w:t xml:space="preserve">. – </w:t>
      </w:r>
      <w:r w:rsidR="00730732" w:rsidRPr="00B81B60">
        <w:rPr>
          <w:sz w:val="28"/>
          <w:szCs w:val="28"/>
        </w:rPr>
        <w:t xml:space="preserve">34 </w:t>
      </w:r>
      <w:r w:rsidRPr="00B81B60">
        <w:rPr>
          <w:sz w:val="28"/>
          <w:szCs w:val="28"/>
        </w:rPr>
        <w:t>volumi : ill. ; 29 cm. ((</w:t>
      </w:r>
      <w:r w:rsidRPr="00B81B60">
        <w:rPr>
          <w:sz w:val="28"/>
          <w:szCs w:val="28"/>
        </w:rPr>
        <w:t>Mensile</w:t>
      </w:r>
      <w:r w:rsidRPr="00B81B60">
        <w:rPr>
          <w:sz w:val="28"/>
          <w:szCs w:val="28"/>
        </w:rPr>
        <w:t>.</w:t>
      </w:r>
      <w:r w:rsidRPr="00B81B60">
        <w:rPr>
          <w:sz w:val="28"/>
          <w:szCs w:val="28"/>
        </w:rPr>
        <w:t xml:space="preserve"> – </w:t>
      </w:r>
      <w:r w:rsidRPr="00B81B60">
        <w:rPr>
          <w:b/>
          <w:bCs/>
          <w:sz w:val="28"/>
          <w:szCs w:val="28"/>
        </w:rPr>
        <w:t>Testo in inglese</w:t>
      </w:r>
      <w:r w:rsidRPr="00B81B60">
        <w:rPr>
          <w:sz w:val="28"/>
          <w:szCs w:val="28"/>
        </w:rPr>
        <w:t>. – Dal n. 7/8 (2017) disponibile anche online</w:t>
      </w:r>
    </w:p>
    <w:p w14:paraId="3B8B6CF7" w14:textId="763B58D6" w:rsidR="00BD2C16" w:rsidRPr="00B81B60" w:rsidRDefault="00BD2C16" w:rsidP="007545C7">
      <w:pPr>
        <w:spacing w:after="0" w:line="240" w:lineRule="auto"/>
        <w:jc w:val="both"/>
        <w:rPr>
          <w:sz w:val="28"/>
          <w:szCs w:val="28"/>
        </w:rPr>
      </w:pPr>
      <w:r w:rsidRPr="00B81B60">
        <w:rPr>
          <w:b/>
          <w:bCs/>
          <w:color w:val="C00000"/>
          <w:sz w:val="28"/>
          <w:szCs w:val="28"/>
        </w:rPr>
        <w:t>Copia digitale</w:t>
      </w:r>
      <w:r w:rsidRPr="00B81B60">
        <w:rPr>
          <w:color w:val="C00000"/>
          <w:sz w:val="28"/>
          <w:szCs w:val="28"/>
        </w:rPr>
        <w:t>:</w:t>
      </w:r>
      <w:r w:rsidRPr="00B81B60">
        <w:rPr>
          <w:sz w:val="28"/>
          <w:szCs w:val="28"/>
        </w:rPr>
        <w:t xml:space="preserve"> </w:t>
      </w:r>
      <w:hyperlink r:id="rId12" w:history="1">
        <w:r w:rsidRPr="00B81B60">
          <w:rPr>
            <w:rStyle w:val="Collegamentoipertestuale"/>
            <w:sz w:val="28"/>
            <w:szCs w:val="28"/>
          </w:rPr>
          <w:t>2017-2024. Lac.</w:t>
        </w:r>
      </w:hyperlink>
    </w:p>
    <w:p w14:paraId="078F49A7" w14:textId="77777777" w:rsidR="00730732" w:rsidRPr="00B81B60" w:rsidRDefault="00730732" w:rsidP="00730732">
      <w:pPr>
        <w:spacing w:after="0" w:line="240" w:lineRule="auto"/>
        <w:jc w:val="both"/>
        <w:rPr>
          <w:sz w:val="28"/>
          <w:szCs w:val="28"/>
        </w:rPr>
      </w:pPr>
      <w:r w:rsidRPr="00B81B60">
        <w:rPr>
          <w:sz w:val="28"/>
          <w:szCs w:val="28"/>
        </w:rPr>
        <w:t>*</w:t>
      </w:r>
      <w:r w:rsidRPr="00B81B60">
        <w:rPr>
          <w:b/>
          <w:bCs/>
          <w:sz w:val="28"/>
          <w:szCs w:val="28"/>
        </w:rPr>
        <w:t xml:space="preserve">Zootecnica </w:t>
      </w:r>
      <w:r w:rsidRPr="00B81B60">
        <w:rPr>
          <w:sz w:val="28"/>
          <w:szCs w:val="28"/>
        </w:rPr>
        <w:t>: poultry magazine. - Mar. 2025-    . - Figline Incisa Valdarno : Zootecnica, 2025-    . - volumi : ill. ; 28 cm. ((Mensile (11 n. l'anno). – Testo in inglese. - Disponibile anche online.  - ISSN 3035-4986. - CFI1158799</w:t>
      </w:r>
    </w:p>
    <w:p w14:paraId="1F093EC5" w14:textId="77777777" w:rsidR="00730732" w:rsidRPr="00B81B60" w:rsidRDefault="00730732" w:rsidP="00730732">
      <w:pPr>
        <w:spacing w:after="0" w:line="240" w:lineRule="auto"/>
        <w:jc w:val="both"/>
        <w:rPr>
          <w:sz w:val="28"/>
          <w:szCs w:val="28"/>
        </w:rPr>
      </w:pPr>
      <w:r w:rsidRPr="00B81B60">
        <w:rPr>
          <w:b/>
          <w:bCs/>
          <w:color w:val="C00000"/>
          <w:sz w:val="28"/>
          <w:szCs w:val="28"/>
        </w:rPr>
        <w:t>Copia digitale</w:t>
      </w:r>
      <w:r w:rsidRPr="00B81B60">
        <w:rPr>
          <w:color w:val="C00000"/>
          <w:sz w:val="28"/>
          <w:szCs w:val="28"/>
        </w:rPr>
        <w:t>:</w:t>
      </w:r>
      <w:r w:rsidRPr="00B81B60">
        <w:rPr>
          <w:sz w:val="28"/>
          <w:szCs w:val="28"/>
        </w:rPr>
        <w:t xml:space="preserve"> </w:t>
      </w:r>
      <w:hyperlink r:id="rId13" w:history="1">
        <w:r w:rsidRPr="00B81B60">
          <w:rPr>
            <w:rStyle w:val="Collegamentoipertestuale"/>
            <w:sz w:val="28"/>
            <w:szCs w:val="28"/>
          </w:rPr>
          <w:t>2025-    Lac.</w:t>
        </w:r>
      </w:hyperlink>
    </w:p>
    <w:p w14:paraId="1E539531" w14:textId="77777777" w:rsidR="00730732" w:rsidRPr="00730732" w:rsidRDefault="00730732" w:rsidP="007545C7">
      <w:pPr>
        <w:spacing w:after="0" w:line="240" w:lineRule="auto"/>
        <w:jc w:val="both"/>
        <w:rPr>
          <w:sz w:val="26"/>
          <w:szCs w:val="26"/>
        </w:rPr>
      </w:pPr>
    </w:p>
    <w:p w14:paraId="61612061" w14:textId="77777777" w:rsidR="00730732" w:rsidRPr="00730732" w:rsidRDefault="00730732" w:rsidP="007545C7">
      <w:pPr>
        <w:spacing w:after="0" w:line="240" w:lineRule="auto"/>
        <w:jc w:val="both"/>
        <w:rPr>
          <w:sz w:val="26"/>
          <w:szCs w:val="26"/>
        </w:rPr>
        <w:sectPr w:rsidR="00730732" w:rsidRPr="00730732" w:rsidSect="00730732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4D271AB5" w14:textId="77777777" w:rsidR="00A21631" w:rsidRPr="00730732" w:rsidRDefault="00A21631" w:rsidP="007545C7">
      <w:pPr>
        <w:spacing w:after="0" w:line="240" w:lineRule="auto"/>
        <w:jc w:val="both"/>
        <w:rPr>
          <w:sz w:val="26"/>
          <w:szCs w:val="26"/>
        </w:rPr>
      </w:pPr>
    </w:p>
    <w:p w14:paraId="3FE353A0" w14:textId="7A1DDE44" w:rsidR="00A21631" w:rsidRPr="00730732" w:rsidRDefault="00A21631" w:rsidP="007545C7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sz w:val="26"/>
          <w:szCs w:val="26"/>
        </w:rPr>
        <w:t>*</w:t>
      </w:r>
      <w:r w:rsidRPr="00730732">
        <w:rPr>
          <w:b/>
          <w:bCs/>
          <w:sz w:val="26"/>
          <w:szCs w:val="26"/>
        </w:rPr>
        <w:t>Zootecnica alimentare international</w:t>
      </w:r>
      <w:r w:rsidRPr="00730732">
        <w:rPr>
          <w:sz w:val="26"/>
          <w:szCs w:val="26"/>
        </w:rPr>
        <w:t xml:space="preserve"> : bimensile tecnico-scientifico sulle trasformazioni alimentari zootecniche. - N. 1 (gen</w:t>
      </w:r>
      <w:r w:rsidRPr="00730732">
        <w:rPr>
          <w:sz w:val="26"/>
          <w:szCs w:val="26"/>
        </w:rPr>
        <w:t>naio</w:t>
      </w:r>
      <w:r w:rsidRPr="00730732">
        <w:rPr>
          <w:sz w:val="26"/>
          <w:szCs w:val="26"/>
        </w:rPr>
        <w:t xml:space="preserve"> 1990)-</w:t>
      </w:r>
      <w:r w:rsidRPr="00730732">
        <w:rPr>
          <w:sz w:val="26"/>
          <w:szCs w:val="26"/>
        </w:rPr>
        <w:t xml:space="preserve">    </w:t>
      </w:r>
      <w:r w:rsidRPr="00730732">
        <w:rPr>
          <w:sz w:val="26"/>
          <w:szCs w:val="26"/>
        </w:rPr>
        <w:t>. - Scandicci : Zootecnica alimentare, 1990-</w:t>
      </w:r>
      <w:r w:rsidRPr="00730732">
        <w:rPr>
          <w:sz w:val="26"/>
          <w:szCs w:val="26"/>
        </w:rPr>
        <w:t>1998</w:t>
      </w:r>
      <w:r w:rsidRPr="00730732">
        <w:rPr>
          <w:sz w:val="26"/>
          <w:szCs w:val="26"/>
        </w:rPr>
        <w:t xml:space="preserve">. </w:t>
      </w:r>
      <w:r w:rsidRPr="00730732">
        <w:rPr>
          <w:sz w:val="26"/>
          <w:szCs w:val="26"/>
        </w:rPr>
        <w:t>–</w:t>
      </w:r>
      <w:r w:rsidRPr="00730732">
        <w:rPr>
          <w:sz w:val="26"/>
          <w:szCs w:val="26"/>
        </w:rPr>
        <w:t xml:space="preserve"> </w:t>
      </w:r>
      <w:r w:rsidRPr="00730732">
        <w:rPr>
          <w:sz w:val="26"/>
          <w:szCs w:val="26"/>
        </w:rPr>
        <w:t>9 volumi : i</w:t>
      </w:r>
      <w:r w:rsidRPr="00730732">
        <w:rPr>
          <w:sz w:val="26"/>
          <w:szCs w:val="26"/>
        </w:rPr>
        <w:t xml:space="preserve">ll. ; 29 cm. </w:t>
      </w:r>
      <w:r w:rsidRPr="00730732">
        <w:rPr>
          <w:sz w:val="26"/>
          <w:szCs w:val="26"/>
        </w:rPr>
        <w:t>((</w:t>
      </w:r>
      <w:r w:rsidRPr="00730732">
        <w:rPr>
          <w:sz w:val="26"/>
          <w:szCs w:val="26"/>
        </w:rPr>
        <w:t>Bimestrale.</w:t>
      </w:r>
      <w:r w:rsidRPr="00730732">
        <w:rPr>
          <w:sz w:val="26"/>
          <w:szCs w:val="26"/>
        </w:rPr>
        <w:t xml:space="preserve"> - </w:t>
      </w:r>
      <w:r w:rsidRPr="00730732">
        <w:rPr>
          <w:sz w:val="26"/>
          <w:szCs w:val="26"/>
        </w:rPr>
        <w:t>MIL0263974</w:t>
      </w:r>
    </w:p>
    <w:p w14:paraId="7D8AD4C6" w14:textId="2E2A3C04" w:rsidR="00A21631" w:rsidRPr="00730732" w:rsidRDefault="00A21631" w:rsidP="007545C7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sz w:val="26"/>
          <w:szCs w:val="26"/>
        </w:rPr>
        <w:t>Titolo del dorso: *</w:t>
      </w:r>
      <w:r w:rsidRPr="00730732">
        <w:rPr>
          <w:sz w:val="26"/>
          <w:szCs w:val="26"/>
        </w:rPr>
        <w:t>Zootecnica alimentare</w:t>
      </w:r>
    </w:p>
    <w:p w14:paraId="1FC12F13" w14:textId="513187AB" w:rsidR="00A21631" w:rsidRPr="00730732" w:rsidRDefault="00A21631" w:rsidP="007545C7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sz w:val="26"/>
          <w:szCs w:val="26"/>
        </w:rPr>
        <w:t>Soggetti: Carne - Impiego alimentare – Periodici; Salumi - Periodici</w:t>
      </w:r>
    </w:p>
    <w:p w14:paraId="78834E14" w14:textId="77777777" w:rsidR="00A21631" w:rsidRDefault="00A21631" w:rsidP="007545C7">
      <w:pPr>
        <w:spacing w:after="0" w:line="240" w:lineRule="auto"/>
        <w:jc w:val="both"/>
      </w:pPr>
    </w:p>
    <w:p w14:paraId="0212E739" w14:textId="77777777" w:rsidR="00730732" w:rsidRPr="00730732" w:rsidRDefault="00730732" w:rsidP="00730732">
      <w:pPr>
        <w:spacing w:after="0" w:line="240" w:lineRule="auto"/>
        <w:jc w:val="both"/>
        <w:rPr>
          <w:sz w:val="26"/>
          <w:szCs w:val="26"/>
        </w:rPr>
      </w:pPr>
      <w:r w:rsidRPr="00730732">
        <w:rPr>
          <w:sz w:val="26"/>
          <w:szCs w:val="26"/>
        </w:rPr>
        <w:t>Soggetti: Avicoltura – Periodici; Suini - Allevamento - Periodici</w:t>
      </w:r>
    </w:p>
    <w:p w14:paraId="11814514" w14:textId="77777777" w:rsidR="00730732" w:rsidRPr="00FF4446" w:rsidRDefault="00730732" w:rsidP="007545C7">
      <w:pPr>
        <w:spacing w:after="0" w:line="240" w:lineRule="auto"/>
        <w:jc w:val="both"/>
      </w:pPr>
    </w:p>
    <w:p w14:paraId="581A9B21" w14:textId="77777777" w:rsidR="007545C7" w:rsidRPr="00D11820" w:rsidRDefault="007545C7" w:rsidP="007545C7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11820">
        <w:rPr>
          <w:b/>
          <w:bCs/>
          <w:color w:val="C00000"/>
          <w:sz w:val="44"/>
          <w:szCs w:val="44"/>
        </w:rPr>
        <w:t>Informazioni stori</w:t>
      </w:r>
      <w:r>
        <w:rPr>
          <w:b/>
          <w:bCs/>
          <w:color w:val="C00000"/>
          <w:sz w:val="44"/>
          <w:szCs w:val="44"/>
        </w:rPr>
        <w:t>c</w:t>
      </w:r>
      <w:r w:rsidRPr="00D11820">
        <w:rPr>
          <w:b/>
          <w:bCs/>
          <w:color w:val="C00000"/>
          <w:sz w:val="44"/>
          <w:szCs w:val="44"/>
        </w:rPr>
        <w:t>o-bibliografiche</w:t>
      </w:r>
    </w:p>
    <w:p w14:paraId="59CB3DC3" w14:textId="2876D6D2" w:rsidR="00FF4446" w:rsidRPr="00FF4446" w:rsidRDefault="00B81B60" w:rsidP="00FF4446">
      <w:pPr>
        <w:spacing w:after="0" w:line="240" w:lineRule="auto"/>
        <w:jc w:val="both"/>
      </w:pPr>
      <w:r w:rsidRPr="00FF4446">
        <w:rPr>
          <w:b/>
          <w:bCs/>
        </w:rPr>
        <w:t xml:space="preserve">Zootecnica Rivista avicola | Edizione Digitale </w:t>
      </w:r>
      <w:r w:rsidR="00FF4446" w:rsidRPr="00FF4446">
        <w:t>Leggi la rivista online e resta aggiornato con analisi, innovazioni e prospettive dal mondo avicolo!</w:t>
      </w:r>
    </w:p>
    <w:p w14:paraId="650D3C34" w14:textId="77777777" w:rsidR="00FF4446" w:rsidRPr="00FF4446" w:rsidRDefault="00FF4446" w:rsidP="00FF4446">
      <w:pPr>
        <w:spacing w:after="0" w:line="240" w:lineRule="auto"/>
        <w:jc w:val="both"/>
      </w:pPr>
      <w:r w:rsidRPr="00FF4446">
        <w:t>In questo numero:</w:t>
      </w:r>
    </w:p>
    <w:p w14:paraId="6306C3B9" w14:textId="5C5961AE" w:rsidR="00FF4446" w:rsidRPr="00FF4446" w:rsidRDefault="00FF4446" w:rsidP="00FF4446">
      <w:pPr>
        <w:spacing w:after="0" w:line="240" w:lineRule="auto"/>
        <w:jc w:val="both"/>
      </w:pPr>
      <w:r w:rsidRPr="00FF4446">
        <w:t>Primo piano – Alla scoperta delle nuove galline ovaiole tradizionali a piumaggio variegato.</w:t>
      </w:r>
      <w:r w:rsidRPr="00FF4446">
        <w:br/>
        <w:t>Reportage – Microbiota intestinale e gestione della luce: strategie sostenibili per l’allevamento moderno.</w:t>
      </w:r>
      <w:r w:rsidRPr="00FF4446">
        <w:br/>
        <w:t>Dossier – Consumi domestici in crescita: l’analisi Ismea su carni avicole e uova.</w:t>
      </w:r>
      <w:r w:rsidRPr="00FF4446">
        <w:br/>
        <w:t>Sanità avicola – Focus sull’Influenza Aviaria ad Alta Patogenicità: qual è la situazione attuale?</w:t>
      </w:r>
      <w:r w:rsidRPr="00FF4446">
        <w:br/>
        <w:t>Focus tecnico – Gestione precoce delle galline ovaiole: benefici e raccomandazioni.</w:t>
      </w:r>
      <w:r w:rsidRPr="00FF4446">
        <w:br/>
        <w:t>Marketing – La seconda parte dell’approfondimento sul commercio di carne negli USA (2019–2023).</w:t>
      </w:r>
      <w:r w:rsidRPr="00FF4446">
        <w:br/>
        <w:t>Technical Column – Tutto sul sistema digestivo delle galline ovaiole.</w:t>
      </w:r>
      <w:r w:rsidRPr="00FF4446">
        <w:br/>
        <w:t>Management – Calcolare facilmente la carbon footprint con Sustell™.</w:t>
      </w:r>
      <w:r w:rsidRPr="00FF4446">
        <w:br/>
        <w:t>Market Guide e Guida Internet – Per orientarsi tra dati, risorse e strumenti utili.</w:t>
      </w:r>
      <w:r w:rsidR="00B81B60">
        <w:t xml:space="preserve"> </w:t>
      </w:r>
      <w:r w:rsidRPr="00FF4446">
        <w:t xml:space="preserve">È inoltre possibile scaricare l’intera rivista in formato PDF al seguente link: </w:t>
      </w:r>
      <w:hyperlink r:id="rId14" w:tgtFrame="_blank" w:history="1">
        <w:r w:rsidRPr="00FF4446">
          <w:rPr>
            <w:rStyle w:val="Collegamentoipertestuale"/>
          </w:rPr>
          <w:t>Zootecnica-rivista-avicola-maggio-2025.pdf</w:t>
        </w:r>
      </w:hyperlink>
    </w:p>
    <w:p w14:paraId="5ACC6725" w14:textId="4652918D" w:rsidR="00FF4446" w:rsidRPr="00FF4446" w:rsidRDefault="00FF4446" w:rsidP="00FF4446">
      <w:pPr>
        <w:spacing w:after="0" w:line="240" w:lineRule="auto"/>
        <w:jc w:val="both"/>
      </w:pPr>
      <w:hyperlink r:id="rId15" w:history="1">
        <w:r w:rsidRPr="008200A6">
          <w:rPr>
            <w:rStyle w:val="Collegamentoipertestuale"/>
          </w:rPr>
          <w:t>https://zootecnica.it/2025/07/03/e-online-il-nuovo-numero-di-zootecnica-rivista-avicola/</w:t>
        </w:r>
      </w:hyperlink>
      <w:r>
        <w:t>.</w:t>
      </w:r>
    </w:p>
    <w:sectPr w:rsidR="00FF4446" w:rsidRPr="00FF444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84E77"/>
    <w:rsid w:val="0031062F"/>
    <w:rsid w:val="003605E3"/>
    <w:rsid w:val="00375F4B"/>
    <w:rsid w:val="00380231"/>
    <w:rsid w:val="003811E4"/>
    <w:rsid w:val="00484E77"/>
    <w:rsid w:val="00653982"/>
    <w:rsid w:val="006B00E7"/>
    <w:rsid w:val="00730732"/>
    <w:rsid w:val="0074157E"/>
    <w:rsid w:val="007545C7"/>
    <w:rsid w:val="00A21631"/>
    <w:rsid w:val="00B81B60"/>
    <w:rsid w:val="00BD2C16"/>
    <w:rsid w:val="00C71CAA"/>
    <w:rsid w:val="00D544E6"/>
    <w:rsid w:val="00E84EF4"/>
    <w:rsid w:val="00FF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34A07"/>
  <w15:chartTrackingRefBased/>
  <w15:docId w15:val="{F6B5B2C6-4578-4EC3-AA53-B40C15BA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0732"/>
  </w:style>
  <w:style w:type="paragraph" w:styleId="Titolo1">
    <w:name w:val="heading 1"/>
    <w:basedOn w:val="Normale"/>
    <w:next w:val="Normale"/>
    <w:link w:val="Titolo1Carattere"/>
    <w:uiPriority w:val="9"/>
    <w:qFormat/>
    <w:rsid w:val="00484E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4E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4E7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84E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4E7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84E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4E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84E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84E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4E7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4E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4E7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4E7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4E7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84E7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4E7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84E7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84E7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4E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4E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84E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84E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84E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84E7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84E7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84E7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84E7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84E7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84E77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7545C7"/>
    <w:rPr>
      <w:b w:val="0"/>
      <w:bCs w:val="0"/>
    </w:rPr>
  </w:style>
  <w:style w:type="character" w:styleId="Collegamentoipertestuale">
    <w:name w:val="Hyperlink"/>
    <w:basedOn w:val="Carpredefinitoparagrafo"/>
    <w:uiPriority w:val="99"/>
    <w:unhideWhenUsed/>
    <w:rsid w:val="00A2163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1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issuu.com/zootecni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issuu.com/zootecnica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ssuu.com/zootecnic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zootecnica.it/2025/07/03/e-online-il-nuovo-numero-di-zootecnica-rivista-avicola/" TargetMode="External"/><Relationship Id="rId10" Type="http://schemas.openxmlformats.org/officeDocument/2006/relationships/hyperlink" Target="https://issuu.com/zootecnic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dropbox.com/scl/fi/or36mylczvd1t5t14skkd/Zootecnica-rivista-avicola-maggio-2025.pdf?rlkey=w7wrzkvq3fts070vlaoq5b64j&amp;st=qtrv2c05&amp;dl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2025-08-27T17:23:00Z</dcterms:created>
  <dcterms:modified xsi:type="dcterms:W3CDTF">2025-08-28T05:53:00Z</dcterms:modified>
</cp:coreProperties>
</file>