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7907B" w14:textId="16371B5A" w:rsidR="003D541B" w:rsidRPr="00E23413" w:rsidRDefault="003D541B" w:rsidP="00E23413">
      <w:pPr>
        <w:jc w:val="both"/>
        <w:rPr>
          <w:rFonts w:asciiTheme="minorHAnsi" w:hAnsiTheme="minorHAnsi" w:cstheme="minorHAnsi"/>
          <w:i/>
          <w:iCs/>
          <w:sz w:val="16"/>
          <w:szCs w:val="16"/>
        </w:rPr>
      </w:pPr>
      <w:bookmarkStart w:id="0" w:name="_Hlk201729814"/>
      <w:r w:rsidRPr="00E23413">
        <w:rPr>
          <w:rFonts w:asciiTheme="minorHAnsi" w:hAnsiTheme="minorHAnsi" w:cstheme="minorHAnsi"/>
          <w:b/>
          <w:bCs/>
          <w:color w:val="C00000"/>
          <w:sz w:val="44"/>
          <w:szCs w:val="44"/>
        </w:rPr>
        <w:t>B8</w:t>
      </w:r>
      <w:r w:rsidRPr="00E23413">
        <w:rPr>
          <w:rFonts w:asciiTheme="minorHAnsi" w:hAnsiTheme="minorHAnsi" w:cstheme="minorHAnsi"/>
          <w:b/>
          <w:bCs/>
          <w:sz w:val="32"/>
          <w:szCs w:val="32"/>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b/>
          <w:bCs/>
          <w:sz w:val="16"/>
          <w:szCs w:val="16"/>
        </w:rPr>
        <w:tab/>
      </w:r>
      <w:r w:rsidRPr="00E23413">
        <w:rPr>
          <w:rFonts w:asciiTheme="minorHAnsi" w:hAnsiTheme="minorHAnsi" w:cstheme="minorHAnsi"/>
          <w:i/>
          <w:iCs/>
          <w:sz w:val="16"/>
          <w:szCs w:val="16"/>
        </w:rPr>
        <w:t xml:space="preserve">scheda creata il </w:t>
      </w:r>
      <w:proofErr w:type="gramStart"/>
      <w:r w:rsidRPr="00E23413">
        <w:rPr>
          <w:rFonts w:asciiTheme="minorHAnsi" w:hAnsiTheme="minorHAnsi" w:cstheme="minorHAnsi"/>
          <w:i/>
          <w:iCs/>
          <w:sz w:val="16"/>
          <w:szCs w:val="16"/>
        </w:rPr>
        <w:t>1 luglio</w:t>
      </w:r>
      <w:proofErr w:type="gramEnd"/>
      <w:r w:rsidRPr="00E23413">
        <w:rPr>
          <w:rFonts w:asciiTheme="minorHAnsi" w:hAnsiTheme="minorHAnsi" w:cstheme="minorHAnsi"/>
          <w:i/>
          <w:iCs/>
          <w:sz w:val="16"/>
          <w:szCs w:val="16"/>
        </w:rPr>
        <w:t xml:space="preserve"> 2025</w:t>
      </w:r>
    </w:p>
    <w:p w14:paraId="27C80CAC" w14:textId="624BEF88" w:rsidR="00352E15" w:rsidRPr="00E23413" w:rsidRDefault="00FB1EC4" w:rsidP="00E23413">
      <w:pPr>
        <w:jc w:val="both"/>
        <w:rPr>
          <w:rFonts w:asciiTheme="minorHAnsi" w:hAnsiTheme="minorHAnsi" w:cstheme="minorHAnsi"/>
          <w:b/>
          <w:bCs/>
          <w:color w:val="C00000"/>
          <w:sz w:val="44"/>
          <w:szCs w:val="44"/>
        </w:rPr>
      </w:pPr>
      <w:r w:rsidRPr="00E23413">
        <w:rPr>
          <w:rFonts w:asciiTheme="minorHAnsi" w:hAnsiTheme="minorHAnsi" w:cstheme="minorHAnsi"/>
          <w:b/>
          <w:bCs/>
          <w:noProof/>
          <w:color w:val="C00000"/>
          <w:sz w:val="44"/>
          <w:szCs w:val="44"/>
        </w:rPr>
        <w:drawing>
          <wp:inline distT="0" distB="0" distL="0" distR="0" wp14:anchorId="630644AA" wp14:editId="25A1D12C">
            <wp:extent cx="1695600" cy="2520000"/>
            <wp:effectExtent l="0" t="0" r="0" b="0"/>
            <wp:docPr id="14991701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600" cy="2520000"/>
                    </a:xfrm>
                    <a:prstGeom prst="rect">
                      <a:avLst/>
                    </a:prstGeom>
                    <a:noFill/>
                  </pic:spPr>
                </pic:pic>
              </a:graphicData>
            </a:graphic>
          </wp:inline>
        </w:drawing>
      </w:r>
      <w:r w:rsidR="00490EC9">
        <w:rPr>
          <w:rFonts w:asciiTheme="minorHAnsi" w:hAnsiTheme="minorHAnsi" w:cstheme="minorHAnsi"/>
          <w:b/>
          <w:bCs/>
          <w:noProof/>
          <w:color w:val="C00000"/>
          <w:sz w:val="44"/>
          <w:szCs w:val="44"/>
        </w:rPr>
        <w:drawing>
          <wp:inline distT="0" distB="0" distL="0" distR="0" wp14:anchorId="65E1BA84" wp14:editId="1631245A">
            <wp:extent cx="1947600" cy="2880000"/>
            <wp:effectExtent l="0" t="0" r="0" b="0"/>
            <wp:docPr id="17981044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7600" cy="2880000"/>
                    </a:xfrm>
                    <a:prstGeom prst="rect">
                      <a:avLst/>
                    </a:prstGeom>
                    <a:noFill/>
                  </pic:spPr>
                </pic:pic>
              </a:graphicData>
            </a:graphic>
          </wp:inline>
        </w:drawing>
      </w:r>
      <w:r w:rsidR="00352E15" w:rsidRPr="00E23413">
        <w:rPr>
          <w:rFonts w:asciiTheme="minorHAnsi" w:hAnsiTheme="minorHAnsi" w:cstheme="minorHAnsi"/>
          <w:noProof/>
        </w:rPr>
        <w:drawing>
          <wp:inline distT="0" distB="0" distL="0" distR="0" wp14:anchorId="629EFC47" wp14:editId="26D07193">
            <wp:extent cx="2163600" cy="2880000"/>
            <wp:effectExtent l="0" t="0" r="8255" b="0"/>
            <wp:docPr id="253872069" name="Immagine 1" descr="MERIDIANO 12 M12 15 Agosto 1970 N.16 Rivista Mec Mercato Europeo Co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IDIANO 12 M12 15 Agosto 1970 N.16 Rivista Mec Mercato Europeo Comu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3600" cy="2880000"/>
                    </a:xfrm>
                    <a:prstGeom prst="rect">
                      <a:avLst/>
                    </a:prstGeom>
                    <a:noFill/>
                    <a:ln>
                      <a:noFill/>
                    </a:ln>
                  </pic:spPr>
                </pic:pic>
              </a:graphicData>
            </a:graphic>
          </wp:inline>
        </w:drawing>
      </w:r>
    </w:p>
    <w:p w14:paraId="341E96CD" w14:textId="0AC44CEE" w:rsidR="003D541B" w:rsidRPr="00E23413" w:rsidRDefault="003D541B" w:rsidP="00E23413">
      <w:pPr>
        <w:jc w:val="both"/>
        <w:rPr>
          <w:rFonts w:asciiTheme="minorHAnsi" w:hAnsiTheme="minorHAnsi" w:cstheme="minorHAnsi"/>
          <w:b/>
          <w:bCs/>
          <w:color w:val="C00000"/>
          <w:sz w:val="44"/>
          <w:szCs w:val="44"/>
        </w:rPr>
      </w:pPr>
      <w:r w:rsidRPr="00E23413">
        <w:rPr>
          <w:rFonts w:asciiTheme="minorHAnsi" w:hAnsiTheme="minorHAnsi" w:cstheme="minorHAnsi"/>
          <w:b/>
          <w:bCs/>
          <w:color w:val="C00000"/>
          <w:sz w:val="44"/>
          <w:szCs w:val="44"/>
        </w:rPr>
        <w:t>Descrizione storico-bibliografica</w:t>
      </w:r>
    </w:p>
    <w:bookmarkEnd w:id="0"/>
    <w:p w14:paraId="68A12429" w14:textId="2FA30662" w:rsidR="003D541B" w:rsidRPr="00490EC9" w:rsidRDefault="003D541B" w:rsidP="00E23413">
      <w:pPr>
        <w:jc w:val="both"/>
        <w:rPr>
          <w:rFonts w:asciiTheme="minorHAnsi" w:hAnsiTheme="minorHAnsi" w:cstheme="minorHAnsi"/>
          <w:bCs/>
          <w:sz w:val="32"/>
          <w:szCs w:val="32"/>
        </w:rPr>
      </w:pPr>
      <w:r w:rsidRPr="00490EC9">
        <w:rPr>
          <w:rFonts w:asciiTheme="minorHAnsi" w:hAnsiTheme="minorHAnsi" w:cstheme="minorHAnsi"/>
          <w:b/>
          <w:sz w:val="32"/>
          <w:szCs w:val="32"/>
        </w:rPr>
        <w:t>*Letture cattoliche</w:t>
      </w:r>
      <w:r w:rsidRPr="00490EC9">
        <w:rPr>
          <w:rFonts w:asciiTheme="minorHAnsi" w:hAnsiTheme="minorHAnsi" w:cstheme="minorHAnsi"/>
          <w:bCs/>
          <w:sz w:val="32"/>
          <w:szCs w:val="32"/>
        </w:rPr>
        <w:t>. - Anno 1, [n. 1] (</w:t>
      </w:r>
      <w:r w:rsidR="00E23413" w:rsidRPr="00490EC9">
        <w:rPr>
          <w:rFonts w:asciiTheme="minorHAnsi" w:hAnsiTheme="minorHAnsi" w:cstheme="minorHAnsi"/>
          <w:bCs/>
          <w:sz w:val="32"/>
          <w:szCs w:val="32"/>
        </w:rPr>
        <w:t xml:space="preserve">marzo </w:t>
      </w:r>
      <w:proofErr w:type="gramStart"/>
      <w:r w:rsidRPr="00490EC9">
        <w:rPr>
          <w:rFonts w:asciiTheme="minorHAnsi" w:hAnsiTheme="minorHAnsi" w:cstheme="minorHAnsi"/>
          <w:bCs/>
          <w:sz w:val="32"/>
          <w:szCs w:val="32"/>
        </w:rPr>
        <w:t>1853)-</w:t>
      </w:r>
      <w:proofErr w:type="gramEnd"/>
      <w:r w:rsidRPr="00490EC9">
        <w:rPr>
          <w:rFonts w:asciiTheme="minorHAnsi" w:hAnsiTheme="minorHAnsi" w:cstheme="minorHAnsi"/>
          <w:bCs/>
          <w:sz w:val="32"/>
          <w:szCs w:val="32"/>
        </w:rPr>
        <w:t>anno 101 (</w:t>
      </w:r>
      <w:r w:rsidR="00FC097C" w:rsidRPr="00490EC9">
        <w:rPr>
          <w:rFonts w:asciiTheme="minorHAnsi" w:hAnsiTheme="minorHAnsi" w:cstheme="minorHAnsi"/>
          <w:bCs/>
          <w:sz w:val="32"/>
          <w:szCs w:val="32"/>
        </w:rPr>
        <w:t xml:space="preserve">dicembre </w:t>
      </w:r>
      <w:r w:rsidRPr="00490EC9">
        <w:rPr>
          <w:rFonts w:asciiTheme="minorHAnsi" w:hAnsiTheme="minorHAnsi" w:cstheme="minorHAnsi"/>
          <w:bCs/>
          <w:sz w:val="32"/>
          <w:szCs w:val="32"/>
        </w:rPr>
        <w:t xml:space="preserve">1954). - </w:t>
      </w:r>
      <w:proofErr w:type="gramStart"/>
      <w:r w:rsidRPr="00490EC9">
        <w:rPr>
          <w:rFonts w:asciiTheme="minorHAnsi" w:hAnsiTheme="minorHAnsi" w:cstheme="minorHAnsi"/>
          <w:bCs/>
          <w:sz w:val="32"/>
          <w:szCs w:val="32"/>
        </w:rPr>
        <w:t>Torino :</w:t>
      </w:r>
      <w:proofErr w:type="gramEnd"/>
      <w:r w:rsidRPr="00490EC9">
        <w:rPr>
          <w:rFonts w:asciiTheme="minorHAnsi" w:hAnsiTheme="minorHAnsi" w:cstheme="minorHAnsi"/>
          <w:bCs/>
          <w:sz w:val="32"/>
          <w:szCs w:val="32"/>
        </w:rPr>
        <w:t xml:space="preserve"> </w:t>
      </w:r>
      <w:proofErr w:type="spellStart"/>
      <w:r w:rsidR="00E23413" w:rsidRPr="00490EC9">
        <w:rPr>
          <w:rFonts w:asciiTheme="minorHAnsi" w:hAnsiTheme="minorHAnsi" w:cstheme="minorHAnsi"/>
          <w:bCs/>
          <w:sz w:val="32"/>
          <w:szCs w:val="32"/>
        </w:rPr>
        <w:t>Tip</w:t>
      </w:r>
      <w:proofErr w:type="spellEnd"/>
      <w:r w:rsidR="00E23413" w:rsidRPr="00490EC9">
        <w:rPr>
          <w:rFonts w:asciiTheme="minorHAnsi" w:hAnsiTheme="minorHAnsi" w:cstheme="minorHAnsi"/>
          <w:bCs/>
          <w:sz w:val="32"/>
          <w:szCs w:val="32"/>
        </w:rPr>
        <w:t>. G. B. Paravia</w:t>
      </w:r>
      <w:r w:rsidRPr="00490EC9">
        <w:rPr>
          <w:rFonts w:asciiTheme="minorHAnsi" w:hAnsiTheme="minorHAnsi" w:cstheme="minorHAnsi"/>
          <w:bCs/>
          <w:sz w:val="32"/>
          <w:szCs w:val="32"/>
        </w:rPr>
        <w:t xml:space="preserve">, 1853-1954. – </w:t>
      </w:r>
      <w:proofErr w:type="gramStart"/>
      <w:r w:rsidRPr="00490EC9">
        <w:rPr>
          <w:rFonts w:asciiTheme="minorHAnsi" w:hAnsiTheme="minorHAnsi" w:cstheme="minorHAnsi"/>
          <w:bCs/>
          <w:sz w:val="32"/>
          <w:szCs w:val="32"/>
        </w:rPr>
        <w:t>volumi ;</w:t>
      </w:r>
      <w:proofErr w:type="gramEnd"/>
      <w:r w:rsidRPr="00490EC9">
        <w:rPr>
          <w:rFonts w:asciiTheme="minorHAnsi" w:hAnsiTheme="minorHAnsi" w:cstheme="minorHAnsi"/>
          <w:bCs/>
          <w:sz w:val="32"/>
          <w:szCs w:val="32"/>
        </w:rPr>
        <w:t xml:space="preserve"> 14 cm. ((</w:t>
      </w:r>
      <w:r w:rsidR="00FC097C" w:rsidRPr="00490EC9">
        <w:rPr>
          <w:rFonts w:asciiTheme="minorHAnsi" w:hAnsiTheme="minorHAnsi" w:cstheme="minorHAnsi"/>
          <w:bCs/>
          <w:sz w:val="32"/>
          <w:szCs w:val="32"/>
        </w:rPr>
        <w:t>Quindicinale; poi m</w:t>
      </w:r>
      <w:r w:rsidRPr="00490EC9">
        <w:rPr>
          <w:rFonts w:asciiTheme="minorHAnsi" w:hAnsiTheme="minorHAnsi" w:cstheme="minorHAnsi"/>
          <w:bCs/>
          <w:sz w:val="32"/>
          <w:szCs w:val="32"/>
        </w:rPr>
        <w:t xml:space="preserve">ensile. </w:t>
      </w:r>
      <w:r w:rsidR="00352E15" w:rsidRPr="00490EC9">
        <w:rPr>
          <w:rFonts w:asciiTheme="minorHAnsi" w:hAnsiTheme="minorHAnsi" w:cstheme="minorHAnsi"/>
          <w:bCs/>
          <w:sz w:val="32"/>
          <w:szCs w:val="32"/>
        </w:rPr>
        <w:t>–</w:t>
      </w:r>
      <w:r w:rsidRPr="00490EC9">
        <w:rPr>
          <w:rFonts w:asciiTheme="minorHAnsi" w:hAnsiTheme="minorHAnsi" w:cstheme="minorHAnsi"/>
          <w:bCs/>
          <w:sz w:val="32"/>
          <w:szCs w:val="32"/>
        </w:rPr>
        <w:t xml:space="preserve"> </w:t>
      </w:r>
      <w:r w:rsidR="00352E15" w:rsidRPr="00490EC9">
        <w:rPr>
          <w:rFonts w:asciiTheme="minorHAnsi" w:hAnsiTheme="minorHAnsi" w:cstheme="minorHAnsi"/>
          <w:bCs/>
          <w:sz w:val="32"/>
          <w:szCs w:val="32"/>
        </w:rPr>
        <w:t xml:space="preserve">Precede numero programmatico. </w:t>
      </w:r>
      <w:r w:rsidR="00E23413" w:rsidRPr="00490EC9">
        <w:rPr>
          <w:rFonts w:asciiTheme="minorHAnsi" w:hAnsiTheme="minorHAnsi" w:cstheme="minorHAnsi"/>
          <w:bCs/>
          <w:sz w:val="32"/>
          <w:szCs w:val="32"/>
        </w:rPr>
        <w:t>–</w:t>
      </w:r>
      <w:r w:rsidR="00352E15" w:rsidRPr="00490EC9">
        <w:rPr>
          <w:rFonts w:asciiTheme="minorHAnsi" w:hAnsiTheme="minorHAnsi" w:cstheme="minorHAnsi"/>
          <w:bCs/>
          <w:sz w:val="32"/>
          <w:szCs w:val="32"/>
        </w:rPr>
        <w:t xml:space="preserve"> </w:t>
      </w:r>
      <w:r w:rsidR="00FC097C" w:rsidRPr="00490EC9">
        <w:rPr>
          <w:rFonts w:asciiTheme="minorHAnsi" w:hAnsiTheme="minorHAnsi" w:cstheme="minorHAnsi"/>
          <w:bCs/>
          <w:sz w:val="32"/>
          <w:szCs w:val="32"/>
        </w:rPr>
        <w:t xml:space="preserve">Direttore: Giovanni Bosco. - </w:t>
      </w:r>
      <w:r w:rsidR="00E23413" w:rsidRPr="00490EC9">
        <w:rPr>
          <w:rFonts w:asciiTheme="minorHAnsi" w:hAnsiTheme="minorHAnsi" w:cstheme="minorHAnsi"/>
          <w:bCs/>
          <w:sz w:val="32"/>
          <w:szCs w:val="32"/>
        </w:rPr>
        <w:t xml:space="preserve">L’editore varia: </w:t>
      </w:r>
      <w:r w:rsidR="00490EC9" w:rsidRPr="00490EC9">
        <w:rPr>
          <w:rFonts w:asciiTheme="minorHAnsi" w:hAnsiTheme="minorHAnsi" w:cstheme="minorHAnsi"/>
          <w:bCs/>
          <w:sz w:val="32"/>
          <w:szCs w:val="32"/>
        </w:rPr>
        <w:t xml:space="preserve">Tipografia e </w:t>
      </w:r>
      <w:r w:rsidR="00E23413" w:rsidRPr="00490EC9">
        <w:rPr>
          <w:rFonts w:asciiTheme="minorHAnsi" w:hAnsiTheme="minorHAnsi" w:cstheme="minorHAnsi"/>
          <w:bCs/>
          <w:sz w:val="32"/>
          <w:szCs w:val="32"/>
        </w:rPr>
        <w:t xml:space="preserve">Libreria salesiana. - </w:t>
      </w:r>
      <w:r w:rsidR="00352E15" w:rsidRPr="00490EC9">
        <w:rPr>
          <w:rFonts w:asciiTheme="minorHAnsi" w:hAnsiTheme="minorHAnsi" w:cstheme="minorHAnsi"/>
          <w:bCs/>
          <w:sz w:val="32"/>
          <w:szCs w:val="32"/>
        </w:rPr>
        <w:t xml:space="preserve">Elenco cronologico a: </w:t>
      </w:r>
      <w:hyperlink r:id="rId9" w:history="1">
        <w:r w:rsidR="00352E15" w:rsidRPr="00490EC9">
          <w:rPr>
            <w:rStyle w:val="Collegamentoipertestuale"/>
            <w:rFonts w:asciiTheme="minorHAnsi" w:hAnsiTheme="minorHAnsi" w:cstheme="minorHAnsi"/>
            <w:bCs/>
            <w:sz w:val="32"/>
            <w:szCs w:val="32"/>
          </w:rPr>
          <w:t>https://www.donboscosanto.eu/letture_cattoliche/letture_cattoliche_cronologico.php</w:t>
        </w:r>
      </w:hyperlink>
      <w:r w:rsidR="00352E15" w:rsidRPr="00490EC9">
        <w:rPr>
          <w:rFonts w:asciiTheme="minorHAnsi" w:hAnsiTheme="minorHAnsi" w:cstheme="minorHAnsi"/>
          <w:bCs/>
          <w:sz w:val="32"/>
          <w:szCs w:val="32"/>
        </w:rPr>
        <w:t xml:space="preserve">. - </w:t>
      </w:r>
      <w:r w:rsidRPr="00490EC9">
        <w:rPr>
          <w:rFonts w:asciiTheme="minorHAnsi" w:hAnsiTheme="minorHAnsi" w:cstheme="minorHAnsi"/>
          <w:bCs/>
          <w:sz w:val="32"/>
          <w:szCs w:val="32"/>
        </w:rPr>
        <w:t>TO00018602</w:t>
      </w:r>
    </w:p>
    <w:p w14:paraId="63517833" w14:textId="5F1892EA" w:rsidR="00FB1EC4" w:rsidRPr="00490EC9" w:rsidRDefault="00FB1EC4" w:rsidP="00E23413">
      <w:pPr>
        <w:jc w:val="both"/>
        <w:rPr>
          <w:rFonts w:asciiTheme="minorHAnsi" w:hAnsiTheme="minorHAnsi" w:cstheme="minorHAnsi"/>
          <w:bCs/>
          <w:sz w:val="32"/>
          <w:szCs w:val="32"/>
        </w:rPr>
      </w:pPr>
      <w:r w:rsidRPr="00490EC9">
        <w:rPr>
          <w:rFonts w:asciiTheme="minorHAnsi" w:hAnsiTheme="minorHAnsi" w:cstheme="minorHAnsi"/>
          <w:bCs/>
          <w:sz w:val="32"/>
          <w:szCs w:val="32"/>
        </w:rPr>
        <w:t>Varianti del titolo: Le *letture cattoliche di don Bosco; *Letture cattoliche di Torino</w:t>
      </w:r>
    </w:p>
    <w:p w14:paraId="08F5302F" w14:textId="77777777" w:rsidR="003D541B" w:rsidRPr="00490EC9" w:rsidRDefault="003D541B" w:rsidP="00E23413">
      <w:pPr>
        <w:jc w:val="both"/>
        <w:rPr>
          <w:rFonts w:asciiTheme="minorHAnsi" w:hAnsiTheme="minorHAnsi" w:cstheme="minorHAnsi"/>
          <w:bCs/>
          <w:sz w:val="32"/>
          <w:szCs w:val="32"/>
        </w:rPr>
      </w:pPr>
      <w:r w:rsidRPr="00490EC9">
        <w:rPr>
          <w:rFonts w:asciiTheme="minorHAnsi" w:hAnsiTheme="minorHAnsi" w:cstheme="minorHAnsi"/>
          <w:bCs/>
          <w:sz w:val="32"/>
          <w:szCs w:val="32"/>
        </w:rPr>
        <w:t>Ha come supplemento: Il *galantuomo [</w:t>
      </w:r>
      <w:hyperlink r:id="rId10" w:history="1">
        <w:r w:rsidRPr="00490EC9">
          <w:rPr>
            <w:rStyle w:val="Collegamentoipertestuale"/>
            <w:rFonts w:asciiTheme="minorHAnsi" w:hAnsiTheme="minorHAnsi" w:cstheme="minorHAnsi"/>
            <w:bCs/>
            <w:sz w:val="32"/>
            <w:szCs w:val="32"/>
          </w:rPr>
          <w:t>XU131</w:t>
        </w:r>
      </w:hyperlink>
      <w:r w:rsidRPr="00490EC9">
        <w:rPr>
          <w:rFonts w:asciiTheme="minorHAnsi" w:hAnsiTheme="minorHAnsi" w:cstheme="minorHAnsi"/>
          <w:bCs/>
          <w:sz w:val="32"/>
          <w:szCs w:val="32"/>
        </w:rPr>
        <w:t>]</w:t>
      </w:r>
    </w:p>
    <w:p w14:paraId="41463525" w14:textId="4E3907C5" w:rsidR="003D541B" w:rsidRPr="00490EC9" w:rsidRDefault="00352E15" w:rsidP="00E23413">
      <w:pPr>
        <w:jc w:val="both"/>
        <w:rPr>
          <w:rFonts w:asciiTheme="minorHAnsi" w:hAnsiTheme="minorHAnsi" w:cstheme="minorHAnsi"/>
          <w:bCs/>
          <w:sz w:val="32"/>
          <w:szCs w:val="32"/>
        </w:rPr>
      </w:pPr>
      <w:r w:rsidRPr="00490EC9">
        <w:rPr>
          <w:rFonts w:asciiTheme="minorHAnsi" w:hAnsiTheme="minorHAnsi" w:cstheme="minorHAnsi"/>
          <w:bCs/>
          <w:sz w:val="32"/>
          <w:szCs w:val="32"/>
        </w:rPr>
        <w:t>Autore: Bosco, Giovanni &lt;santo&gt;</w:t>
      </w:r>
    </w:p>
    <w:p w14:paraId="7FBDA9BC" w14:textId="5AAC4E43" w:rsidR="00352E15" w:rsidRPr="00490EC9" w:rsidRDefault="00E23413" w:rsidP="00E23413">
      <w:pPr>
        <w:jc w:val="both"/>
        <w:rPr>
          <w:rFonts w:asciiTheme="minorHAnsi" w:hAnsiTheme="minorHAnsi" w:cstheme="minorHAnsi"/>
          <w:bCs/>
          <w:sz w:val="32"/>
          <w:szCs w:val="32"/>
        </w:rPr>
      </w:pPr>
      <w:r w:rsidRPr="00490EC9">
        <w:rPr>
          <w:rFonts w:asciiTheme="minorHAnsi" w:hAnsiTheme="minorHAnsi" w:cstheme="minorHAnsi"/>
          <w:b/>
          <w:color w:val="C00000"/>
          <w:sz w:val="32"/>
          <w:szCs w:val="32"/>
        </w:rPr>
        <w:t>Copia digitale</w:t>
      </w:r>
      <w:r w:rsidRPr="00490EC9">
        <w:rPr>
          <w:rFonts w:asciiTheme="minorHAnsi" w:hAnsiTheme="minorHAnsi" w:cstheme="minorHAnsi"/>
          <w:bCs/>
          <w:sz w:val="32"/>
          <w:szCs w:val="32"/>
        </w:rPr>
        <w:t xml:space="preserve">: </w:t>
      </w:r>
      <w:hyperlink r:id="rId11" w:history="1">
        <w:proofErr w:type="gramStart"/>
        <w:r w:rsidRPr="00490EC9">
          <w:rPr>
            <w:rStyle w:val="Collegamentoipertestuale"/>
            <w:rFonts w:asciiTheme="minorHAnsi" w:hAnsiTheme="minorHAnsi" w:cstheme="minorHAnsi"/>
            <w:bCs/>
            <w:sz w:val="32"/>
            <w:szCs w:val="32"/>
          </w:rPr>
          <w:t>7,n.</w:t>
        </w:r>
        <w:proofErr w:type="gramEnd"/>
        <w:r w:rsidRPr="00490EC9">
          <w:rPr>
            <w:rStyle w:val="Collegamentoipertestuale"/>
            <w:rFonts w:asciiTheme="minorHAnsi" w:hAnsiTheme="minorHAnsi" w:cstheme="minorHAnsi"/>
            <w:bCs/>
            <w:sz w:val="32"/>
            <w:szCs w:val="32"/>
          </w:rPr>
          <w:t>12(1860)</w:t>
        </w:r>
      </w:hyperlink>
    </w:p>
    <w:p w14:paraId="5E75D270" w14:textId="77777777" w:rsidR="00E23413" w:rsidRPr="00490EC9" w:rsidRDefault="00E23413" w:rsidP="00E23413">
      <w:pPr>
        <w:jc w:val="both"/>
        <w:rPr>
          <w:rFonts w:asciiTheme="minorHAnsi" w:hAnsiTheme="minorHAnsi" w:cstheme="minorHAnsi"/>
          <w:bCs/>
          <w:sz w:val="32"/>
          <w:szCs w:val="32"/>
        </w:rPr>
      </w:pPr>
    </w:p>
    <w:p w14:paraId="6D450ACF" w14:textId="517DB3BC" w:rsidR="003D541B" w:rsidRPr="00490EC9" w:rsidRDefault="003D541B" w:rsidP="00E23413">
      <w:pPr>
        <w:jc w:val="both"/>
        <w:rPr>
          <w:rFonts w:asciiTheme="minorHAnsi" w:hAnsiTheme="minorHAnsi" w:cstheme="minorHAnsi"/>
          <w:sz w:val="32"/>
          <w:szCs w:val="32"/>
        </w:rPr>
      </w:pPr>
      <w:r w:rsidRPr="00490EC9">
        <w:rPr>
          <w:rFonts w:asciiTheme="minorHAnsi" w:hAnsiTheme="minorHAnsi" w:cstheme="minorHAnsi"/>
          <w:b/>
          <w:sz w:val="32"/>
          <w:szCs w:val="32"/>
        </w:rPr>
        <w:t xml:space="preserve">*Meridiano </w:t>
      </w:r>
      <w:proofErr w:type="gramStart"/>
      <w:r w:rsidRPr="00490EC9">
        <w:rPr>
          <w:rFonts w:asciiTheme="minorHAnsi" w:hAnsiTheme="minorHAnsi" w:cstheme="minorHAnsi"/>
          <w:b/>
          <w:sz w:val="32"/>
          <w:szCs w:val="32"/>
        </w:rPr>
        <w:t xml:space="preserve">12 </w:t>
      </w:r>
      <w:r w:rsidRPr="00490EC9">
        <w:rPr>
          <w:rFonts w:asciiTheme="minorHAnsi" w:hAnsiTheme="minorHAnsi" w:cstheme="minorHAnsi"/>
          <w:sz w:val="32"/>
          <w:szCs w:val="32"/>
        </w:rPr>
        <w:t>:</w:t>
      </w:r>
      <w:proofErr w:type="gramEnd"/>
      <w:r w:rsidRPr="00490EC9">
        <w:rPr>
          <w:rFonts w:asciiTheme="minorHAnsi" w:hAnsiTheme="minorHAnsi" w:cstheme="minorHAnsi"/>
          <w:sz w:val="32"/>
          <w:szCs w:val="32"/>
        </w:rPr>
        <w:t xml:space="preserve"> il mondo visto da Roma. – Nuova serie, anno 1 (</w:t>
      </w:r>
      <w:proofErr w:type="gramStart"/>
      <w:r w:rsidRPr="00490EC9">
        <w:rPr>
          <w:rFonts w:asciiTheme="minorHAnsi" w:hAnsiTheme="minorHAnsi" w:cstheme="minorHAnsi"/>
          <w:sz w:val="32"/>
          <w:szCs w:val="32"/>
        </w:rPr>
        <w:t>1955)-</w:t>
      </w:r>
      <w:proofErr w:type="gramEnd"/>
      <w:r w:rsidRPr="00490EC9">
        <w:rPr>
          <w:rFonts w:asciiTheme="minorHAnsi" w:hAnsiTheme="minorHAnsi" w:cstheme="minorHAnsi"/>
          <w:sz w:val="32"/>
          <w:szCs w:val="32"/>
        </w:rPr>
        <w:t xml:space="preserve">anno 17 (1971). - </w:t>
      </w:r>
      <w:proofErr w:type="gramStart"/>
      <w:r w:rsidRPr="00490EC9">
        <w:rPr>
          <w:rFonts w:asciiTheme="minorHAnsi" w:hAnsiTheme="minorHAnsi" w:cstheme="minorHAnsi"/>
          <w:sz w:val="32"/>
          <w:szCs w:val="32"/>
        </w:rPr>
        <w:t>Torino :</w:t>
      </w:r>
      <w:proofErr w:type="gramEnd"/>
      <w:r w:rsidRPr="00490EC9">
        <w:rPr>
          <w:rFonts w:asciiTheme="minorHAnsi" w:hAnsiTheme="minorHAnsi" w:cstheme="minorHAnsi"/>
          <w:sz w:val="32"/>
          <w:szCs w:val="32"/>
        </w:rPr>
        <w:t xml:space="preserve"> L.D.C., 1955-1971. – 17 </w:t>
      </w:r>
      <w:proofErr w:type="gramStart"/>
      <w:r w:rsidRPr="00490EC9">
        <w:rPr>
          <w:rFonts w:asciiTheme="minorHAnsi" w:hAnsiTheme="minorHAnsi" w:cstheme="minorHAnsi"/>
          <w:sz w:val="32"/>
          <w:szCs w:val="32"/>
        </w:rPr>
        <w:t>volumi :</w:t>
      </w:r>
      <w:proofErr w:type="gramEnd"/>
      <w:r w:rsidRPr="00490EC9">
        <w:rPr>
          <w:rFonts w:asciiTheme="minorHAnsi" w:hAnsiTheme="minorHAnsi" w:cstheme="minorHAnsi"/>
          <w:sz w:val="32"/>
          <w:szCs w:val="32"/>
        </w:rPr>
        <w:t xml:space="preserve"> </w:t>
      </w:r>
      <w:proofErr w:type="gramStart"/>
      <w:r w:rsidRPr="00490EC9">
        <w:rPr>
          <w:rFonts w:asciiTheme="minorHAnsi" w:hAnsiTheme="minorHAnsi" w:cstheme="minorHAnsi"/>
          <w:sz w:val="32"/>
          <w:szCs w:val="32"/>
        </w:rPr>
        <w:t>ill. ;</w:t>
      </w:r>
      <w:proofErr w:type="gramEnd"/>
      <w:r w:rsidRPr="00490EC9">
        <w:rPr>
          <w:rFonts w:asciiTheme="minorHAnsi" w:hAnsiTheme="minorHAnsi" w:cstheme="minorHAnsi"/>
          <w:sz w:val="32"/>
          <w:szCs w:val="32"/>
        </w:rPr>
        <w:t xml:space="preserve"> 20 cm. ((Il complemento del titolo varia. - Continua anche la numerazione del titolo precedente. - Il formato varia. - TO00188772</w:t>
      </w:r>
    </w:p>
    <w:p w14:paraId="7CF4626B" w14:textId="6C2CC675" w:rsidR="003D541B" w:rsidRPr="00490EC9" w:rsidRDefault="003D541B" w:rsidP="00E23413">
      <w:pPr>
        <w:jc w:val="both"/>
        <w:rPr>
          <w:rFonts w:asciiTheme="minorHAnsi" w:hAnsiTheme="minorHAnsi" w:cstheme="minorHAnsi"/>
          <w:sz w:val="32"/>
          <w:szCs w:val="32"/>
        </w:rPr>
      </w:pPr>
      <w:r w:rsidRPr="00490EC9">
        <w:rPr>
          <w:rFonts w:asciiTheme="minorHAnsi" w:hAnsiTheme="minorHAnsi" w:cstheme="minorHAnsi"/>
          <w:sz w:val="32"/>
          <w:szCs w:val="32"/>
        </w:rPr>
        <w:t>Variante del titolo: *M</w:t>
      </w:r>
      <w:proofErr w:type="gramStart"/>
      <w:r w:rsidRPr="00490EC9">
        <w:rPr>
          <w:rFonts w:asciiTheme="minorHAnsi" w:hAnsiTheme="minorHAnsi" w:cstheme="minorHAnsi"/>
          <w:sz w:val="32"/>
          <w:szCs w:val="32"/>
        </w:rPr>
        <w:t>12 :</w:t>
      </w:r>
      <w:proofErr w:type="gramEnd"/>
      <w:r w:rsidRPr="00490EC9">
        <w:rPr>
          <w:rFonts w:asciiTheme="minorHAnsi" w:hAnsiTheme="minorHAnsi" w:cstheme="minorHAnsi"/>
          <w:sz w:val="32"/>
          <w:szCs w:val="32"/>
        </w:rPr>
        <w:t xml:space="preserve"> meridiano 12.</w:t>
      </w:r>
    </w:p>
    <w:p w14:paraId="7439E5AB" w14:textId="77777777" w:rsidR="003D541B" w:rsidRPr="00490EC9" w:rsidRDefault="003D541B" w:rsidP="00E23413">
      <w:pPr>
        <w:jc w:val="both"/>
        <w:rPr>
          <w:rFonts w:asciiTheme="minorHAnsi" w:hAnsiTheme="minorHAnsi" w:cstheme="minorHAnsi"/>
          <w:sz w:val="32"/>
          <w:szCs w:val="32"/>
        </w:rPr>
      </w:pPr>
    </w:p>
    <w:p w14:paraId="288294B6" w14:textId="103162FB" w:rsidR="0031062F" w:rsidRPr="00490EC9" w:rsidRDefault="003D541B" w:rsidP="00E23413">
      <w:pPr>
        <w:jc w:val="both"/>
        <w:rPr>
          <w:rFonts w:asciiTheme="minorHAnsi" w:hAnsiTheme="minorHAnsi" w:cstheme="minorHAnsi"/>
          <w:sz w:val="32"/>
          <w:szCs w:val="32"/>
        </w:rPr>
      </w:pPr>
      <w:r w:rsidRPr="00490EC9">
        <w:rPr>
          <w:rFonts w:asciiTheme="minorHAnsi" w:hAnsiTheme="minorHAnsi" w:cstheme="minorHAnsi"/>
          <w:sz w:val="32"/>
          <w:szCs w:val="32"/>
        </w:rPr>
        <w:t xml:space="preserve">Soggetto: </w:t>
      </w:r>
      <w:proofErr w:type="gramStart"/>
      <w:r w:rsidRPr="00490EC9">
        <w:rPr>
          <w:rFonts w:asciiTheme="minorHAnsi" w:hAnsiTheme="minorHAnsi" w:cstheme="minorHAnsi"/>
          <w:sz w:val="32"/>
          <w:szCs w:val="32"/>
        </w:rPr>
        <w:t>Cattolicesimo</w:t>
      </w:r>
      <w:proofErr w:type="gramEnd"/>
      <w:r w:rsidRPr="00490EC9">
        <w:rPr>
          <w:rFonts w:asciiTheme="minorHAnsi" w:hAnsiTheme="minorHAnsi" w:cstheme="minorHAnsi"/>
          <w:sz w:val="32"/>
          <w:szCs w:val="32"/>
        </w:rPr>
        <w:t xml:space="preserve"> – 1853-1971</w:t>
      </w:r>
    </w:p>
    <w:p w14:paraId="1FD00923" w14:textId="77777777" w:rsidR="00FB1EC4" w:rsidRPr="00E23413" w:rsidRDefault="00FB1EC4" w:rsidP="00E23413">
      <w:pPr>
        <w:jc w:val="both"/>
        <w:rPr>
          <w:rFonts w:asciiTheme="minorHAnsi" w:hAnsiTheme="minorHAnsi" w:cstheme="minorHAnsi"/>
        </w:rPr>
      </w:pPr>
    </w:p>
    <w:p w14:paraId="721B9CDF" w14:textId="12CEF275" w:rsidR="00E23413" w:rsidRPr="00E23413" w:rsidRDefault="00E23413" w:rsidP="00FC097C">
      <w:pPr>
        <w:jc w:val="center"/>
        <w:rPr>
          <w:rFonts w:asciiTheme="minorHAnsi" w:hAnsiTheme="minorHAnsi" w:cstheme="minorHAnsi"/>
          <w:b/>
          <w:bCs/>
          <w:color w:val="C00000"/>
          <w:sz w:val="44"/>
          <w:szCs w:val="44"/>
        </w:rPr>
      </w:pPr>
      <w:r w:rsidRPr="00E23413">
        <w:rPr>
          <w:rFonts w:asciiTheme="minorHAnsi" w:hAnsiTheme="minorHAnsi" w:cstheme="minorHAnsi"/>
          <w:b/>
          <w:bCs/>
          <w:color w:val="C00000"/>
          <w:sz w:val="44"/>
          <w:szCs w:val="44"/>
        </w:rPr>
        <w:lastRenderedPageBreak/>
        <w:t>Informazioni storico-bibliografiche</w:t>
      </w:r>
    </w:p>
    <w:p w14:paraId="12A0ABB9" w14:textId="60397221" w:rsidR="00E23413" w:rsidRDefault="00E23413" w:rsidP="00E23413">
      <w:pPr>
        <w:jc w:val="center"/>
        <w:rPr>
          <w:rFonts w:asciiTheme="minorHAnsi" w:hAnsiTheme="minorHAnsi" w:cstheme="minorHAnsi"/>
        </w:rPr>
      </w:pPr>
      <w:r w:rsidRPr="00E23413">
        <w:rPr>
          <w:rFonts w:asciiTheme="minorHAnsi" w:hAnsiTheme="minorHAnsi" w:cstheme="minorHAnsi"/>
          <w:noProof/>
        </w:rPr>
        <w:drawing>
          <wp:inline distT="0" distB="0" distL="0" distR="0" wp14:anchorId="204AB984" wp14:editId="66BD3AB6">
            <wp:extent cx="4071600" cy="5760000"/>
            <wp:effectExtent l="0" t="0" r="5715" b="0"/>
            <wp:docPr id="1561545236" name="Immagine 1" descr="Immagine che contiene testo, carta, Carattere, lett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45236" name="Immagine 1" descr="Immagine che contiene testo, carta, Carattere, lettera&#10;&#10;Il contenuto generato dall'IA potrebbe non essere corretto."/>
                    <pic:cNvPicPr/>
                  </pic:nvPicPr>
                  <pic:blipFill>
                    <a:blip r:embed="rId12"/>
                    <a:stretch>
                      <a:fillRect/>
                    </a:stretch>
                  </pic:blipFill>
                  <pic:spPr>
                    <a:xfrm>
                      <a:off x="0" y="0"/>
                      <a:ext cx="4071600" cy="5760000"/>
                    </a:xfrm>
                    <a:prstGeom prst="rect">
                      <a:avLst/>
                    </a:prstGeom>
                  </pic:spPr>
                </pic:pic>
              </a:graphicData>
            </a:graphic>
          </wp:inline>
        </w:drawing>
      </w:r>
    </w:p>
    <w:p w14:paraId="4AA2BCFF" w14:textId="77777777" w:rsidR="00E23413" w:rsidRDefault="00E23413" w:rsidP="00E23413">
      <w:pPr>
        <w:jc w:val="both"/>
        <w:rPr>
          <w:rFonts w:asciiTheme="minorHAnsi" w:hAnsiTheme="minorHAnsi" w:cstheme="minorHAnsi"/>
        </w:rPr>
      </w:pPr>
    </w:p>
    <w:p w14:paraId="12C73F9E" w14:textId="38E880D2" w:rsidR="00E23413" w:rsidRPr="00490EC9" w:rsidRDefault="00E23413" w:rsidP="00E23413">
      <w:pPr>
        <w:jc w:val="both"/>
        <w:rPr>
          <w:rFonts w:asciiTheme="minorHAnsi" w:hAnsiTheme="minorHAnsi" w:cstheme="minorHAnsi"/>
          <w:sz w:val="20"/>
          <w:szCs w:val="20"/>
        </w:rPr>
      </w:pPr>
      <w:r w:rsidRPr="00490EC9">
        <w:rPr>
          <w:rFonts w:asciiTheme="minorHAnsi" w:hAnsiTheme="minorHAnsi" w:cstheme="minorHAnsi"/>
          <w:sz w:val="20"/>
          <w:szCs w:val="20"/>
        </w:rPr>
        <w:t xml:space="preserve">Ciò dico riguardo ai libri che si leggono in privato. Per ciò che spetta alle letture fatte in comune nei </w:t>
      </w:r>
      <w:proofErr w:type="spellStart"/>
      <w:r w:rsidRPr="00490EC9">
        <w:rPr>
          <w:rFonts w:asciiTheme="minorHAnsi" w:hAnsiTheme="minorHAnsi" w:cstheme="minorHAnsi"/>
          <w:sz w:val="20"/>
          <w:szCs w:val="20"/>
        </w:rPr>
        <w:t>refettorii</w:t>
      </w:r>
      <w:proofErr w:type="spellEnd"/>
      <w:r w:rsidRPr="00490EC9">
        <w:rPr>
          <w:rFonts w:asciiTheme="minorHAnsi" w:hAnsiTheme="minorHAnsi" w:cstheme="minorHAnsi"/>
          <w:sz w:val="20"/>
          <w:szCs w:val="20"/>
        </w:rPr>
        <w:t xml:space="preserve">, nelle camerate e nella sala di studio, dirò in primo luogo che. non si leggano mai libri, se prima non sono approvati dal Direttore e siano esclusi i ´romanzi di qualunque genere essi siano, non usciti dalla nostra Tipografia. In </w:t>
      </w:r>
      <w:proofErr w:type="gramStart"/>
      <w:r w:rsidRPr="00490EC9">
        <w:rPr>
          <w:rFonts w:asciiTheme="minorHAnsi" w:hAnsiTheme="minorHAnsi" w:cstheme="minorHAnsi"/>
          <w:sz w:val="20"/>
          <w:szCs w:val="20"/>
        </w:rPr>
        <w:t>refettorio ,si</w:t>
      </w:r>
      <w:proofErr w:type="gramEnd"/>
      <w:r w:rsidRPr="00490EC9">
        <w:rPr>
          <w:rFonts w:asciiTheme="minorHAnsi" w:hAnsiTheme="minorHAnsi" w:cstheme="minorHAnsi"/>
          <w:sz w:val="20"/>
          <w:szCs w:val="20"/>
        </w:rPr>
        <w:t xml:space="preserve"> legga il </w:t>
      </w:r>
      <w:proofErr w:type="spellStart"/>
      <w:proofErr w:type="gramStart"/>
      <w:r w:rsidRPr="00490EC9">
        <w:rPr>
          <w:rFonts w:asciiTheme="minorHAnsi" w:hAnsiTheme="minorHAnsi" w:cstheme="minorHAnsi"/>
          <w:sz w:val="20"/>
          <w:szCs w:val="20"/>
        </w:rPr>
        <w:t>Bollettino,Ie</w:t>
      </w:r>
      <w:proofErr w:type="spellEnd"/>
      <w:proofErr w:type="gramEnd"/>
      <w:r w:rsidRPr="00490EC9">
        <w:rPr>
          <w:rFonts w:asciiTheme="minorHAnsi" w:hAnsiTheme="minorHAnsi" w:cstheme="minorHAnsi"/>
          <w:sz w:val="20"/>
          <w:szCs w:val="20"/>
        </w:rPr>
        <w:t xml:space="preserve"> Letture Cattoliche, di mano in mano che escono, e negli intervalli i libri storici stampati </w:t>
      </w:r>
      <w:proofErr w:type="gramStart"/>
      <w:r w:rsidRPr="00490EC9">
        <w:rPr>
          <w:rFonts w:asciiTheme="minorHAnsi" w:hAnsiTheme="minorHAnsi" w:cstheme="minorHAnsi"/>
          <w:sz w:val="20"/>
          <w:szCs w:val="20"/>
        </w:rPr>
        <w:t>nell´Oratorio</w:t>
      </w:r>
      <w:proofErr w:type="gramEnd"/>
      <w:r w:rsidRPr="00490EC9">
        <w:rPr>
          <w:rFonts w:asciiTheme="minorHAnsi" w:hAnsiTheme="minorHAnsi" w:cstheme="minorHAnsi"/>
          <w:sz w:val="20"/>
          <w:szCs w:val="20"/>
        </w:rPr>
        <w:t xml:space="preserve">, la Storia </w:t>
      </w:r>
      <w:proofErr w:type="gramStart"/>
      <w:r w:rsidRPr="00490EC9">
        <w:rPr>
          <w:rFonts w:asciiTheme="minorHAnsi" w:hAnsiTheme="minorHAnsi" w:cstheme="minorHAnsi"/>
          <w:sz w:val="20"/>
          <w:szCs w:val="20"/>
        </w:rPr>
        <w:t>d´Italia</w:t>
      </w:r>
      <w:proofErr w:type="gramEnd"/>
      <w:r w:rsidRPr="00490EC9">
        <w:rPr>
          <w:rFonts w:asciiTheme="minorHAnsi" w:hAnsiTheme="minorHAnsi" w:cstheme="minorHAnsi"/>
          <w:sz w:val="20"/>
          <w:szCs w:val="20"/>
        </w:rPr>
        <w:t xml:space="preserve">, la Storia Ecclesiastica e dei Papi, 1 racconti </w:t>
      </w:r>
      <w:proofErr w:type="gramStart"/>
      <w:r w:rsidRPr="00490EC9">
        <w:rPr>
          <w:rFonts w:asciiTheme="minorHAnsi" w:hAnsiTheme="minorHAnsi" w:cstheme="minorHAnsi"/>
          <w:sz w:val="20"/>
          <w:szCs w:val="20"/>
        </w:rPr>
        <w:t>sull´America</w:t>
      </w:r>
      <w:proofErr w:type="gramEnd"/>
      <w:r w:rsidRPr="00490EC9">
        <w:rPr>
          <w:rFonts w:asciiTheme="minorHAnsi" w:hAnsiTheme="minorHAnsi" w:cstheme="minorHAnsi"/>
          <w:sz w:val="20"/>
          <w:szCs w:val="20"/>
        </w:rPr>
        <w:t xml:space="preserve"> e su altri soggetti; ma pubblicati nella collezione delle Letture Cattoliche, e i libri storici od i racconti della Biblioteca della gioventù. Questi ultimi si potrebbero leggere nello studio, ove vi fosse ancora </w:t>
      </w:r>
      <w:proofErr w:type="gramStart"/>
      <w:r w:rsidRPr="00490EC9">
        <w:rPr>
          <w:rFonts w:asciiTheme="minorHAnsi" w:hAnsiTheme="minorHAnsi" w:cstheme="minorHAnsi"/>
          <w:sz w:val="20"/>
          <w:szCs w:val="20"/>
        </w:rPr>
        <w:t>l´usanza</w:t>
      </w:r>
      <w:proofErr w:type="gramEnd"/>
      <w:r w:rsidRPr="00490EC9">
        <w:rPr>
          <w:rFonts w:asciiTheme="minorHAnsi" w:hAnsiTheme="minorHAnsi" w:cstheme="minorHAnsi"/>
          <w:sz w:val="20"/>
          <w:szCs w:val="20"/>
        </w:rPr>
        <w:t xml:space="preserve"> di una lettura </w:t>
      </w:r>
      <w:proofErr w:type="gramStart"/>
      <w:r w:rsidRPr="00490EC9">
        <w:rPr>
          <w:rFonts w:asciiTheme="minorHAnsi" w:hAnsiTheme="minorHAnsi" w:cstheme="minorHAnsi"/>
          <w:sz w:val="20"/>
          <w:szCs w:val="20"/>
        </w:rPr>
        <w:t>nell´ultimo</w:t>
      </w:r>
      <w:proofErr w:type="gramEnd"/>
      <w:r w:rsidRPr="00490EC9">
        <w:rPr>
          <w:rFonts w:asciiTheme="minorHAnsi" w:hAnsiTheme="minorHAnsi" w:cstheme="minorHAnsi"/>
          <w:sz w:val="20"/>
          <w:szCs w:val="20"/>
        </w:rPr>
        <w:t xml:space="preserve">. quarto </w:t>
      </w:r>
      <w:proofErr w:type="gramStart"/>
      <w:r w:rsidRPr="00490EC9">
        <w:rPr>
          <w:rFonts w:asciiTheme="minorHAnsi" w:hAnsiTheme="minorHAnsi" w:cstheme="minorHAnsi"/>
          <w:sz w:val="20"/>
          <w:szCs w:val="20"/>
        </w:rPr>
        <w:t>d´ora</w:t>
      </w:r>
      <w:proofErr w:type="gramEnd"/>
      <w:r w:rsidRPr="00490EC9">
        <w:rPr>
          <w:rFonts w:asciiTheme="minorHAnsi" w:hAnsiTheme="minorHAnsi" w:cstheme="minorHAnsi"/>
          <w:sz w:val="20"/>
          <w:szCs w:val="20"/>
        </w:rPr>
        <w:t xml:space="preserve">, prima della scuola di canto. Riguardo poi alla lettura nelle camerate, intendo di bandire assolutamente ogni lettura divagante o amena, ma desidero siano adottati libri, che </w:t>
      </w:r>
      <w:proofErr w:type="gramStart"/>
      <w:r w:rsidRPr="00490EC9">
        <w:rPr>
          <w:rFonts w:asciiTheme="minorHAnsi" w:hAnsiTheme="minorHAnsi" w:cstheme="minorHAnsi"/>
          <w:sz w:val="20"/>
          <w:szCs w:val="20"/>
        </w:rPr>
        <w:t>colle</w:t>
      </w:r>
      <w:proofErr w:type="gramEnd"/>
      <w:r w:rsidRPr="00490EC9">
        <w:rPr>
          <w:rFonts w:asciiTheme="minorHAnsi" w:hAnsiTheme="minorHAnsi" w:cstheme="minorHAnsi"/>
          <w:sz w:val="20"/>
          <w:szCs w:val="20"/>
        </w:rPr>
        <w:t xml:space="preserve"> loro impressioni </w:t>
      </w:r>
      <w:proofErr w:type="gramStart"/>
      <w:r w:rsidRPr="00490EC9">
        <w:rPr>
          <w:rFonts w:asciiTheme="minorHAnsi" w:hAnsiTheme="minorHAnsi" w:cstheme="minorHAnsi"/>
          <w:sz w:val="20"/>
          <w:szCs w:val="20"/>
        </w:rPr>
        <w:t>sull´animo</w:t>
      </w:r>
      <w:proofErr w:type="gramEnd"/>
      <w:r w:rsidRPr="00490EC9">
        <w:rPr>
          <w:rFonts w:asciiTheme="minorHAnsi" w:hAnsiTheme="minorHAnsi" w:cstheme="minorHAnsi"/>
          <w:sz w:val="20"/>
          <w:szCs w:val="20"/>
        </w:rPr>
        <w:t xml:space="preserve"> del giovanetto che sta per addormentarsi, siano atti a renderlo più buono. Quindi sarà cosa utilissima che si usino in questa circostanza libri allettevoli, ma </w:t>
      </w:r>
      <w:proofErr w:type="gramStart"/>
      <w:r w:rsidRPr="00490EC9">
        <w:rPr>
          <w:rFonts w:asciiTheme="minorHAnsi" w:hAnsiTheme="minorHAnsi" w:cstheme="minorHAnsi"/>
          <w:sz w:val="20"/>
          <w:szCs w:val="20"/>
        </w:rPr>
        <w:t>d´argomento</w:t>
      </w:r>
      <w:proofErr w:type="gramEnd"/>
      <w:r w:rsidRPr="00490EC9">
        <w:rPr>
          <w:rFonts w:asciiTheme="minorHAnsi" w:hAnsiTheme="minorHAnsi" w:cstheme="minorHAnsi"/>
          <w:sz w:val="20"/>
          <w:szCs w:val="20"/>
        </w:rPr>
        <w:t xml:space="preserve"> piuttosto sacro od ascetico. </w:t>
      </w:r>
      <w:proofErr w:type="spellStart"/>
      <w:r w:rsidRPr="00490EC9">
        <w:rPr>
          <w:rFonts w:asciiTheme="minorHAnsi" w:hAnsiTheme="minorHAnsi" w:cstheme="minorHAnsi"/>
          <w:sz w:val="20"/>
          <w:szCs w:val="20"/>
        </w:rPr>
        <w:t>Incomincierei</w:t>
      </w:r>
      <w:proofErr w:type="spellEnd"/>
      <w:r w:rsidRPr="00490EC9">
        <w:rPr>
          <w:rFonts w:asciiTheme="minorHAnsi" w:hAnsiTheme="minorHAnsi" w:cstheme="minorHAnsi"/>
          <w:sz w:val="20"/>
          <w:szCs w:val="20"/>
        </w:rPr>
        <w:t xml:space="preserve"> dalle biografie dei nostri giovanetti </w:t>
      </w:r>
      <w:proofErr w:type="spellStart"/>
      <w:r w:rsidRPr="00490EC9">
        <w:rPr>
          <w:rFonts w:asciiTheme="minorHAnsi" w:hAnsiTheme="minorHAnsi" w:cstheme="minorHAnsi"/>
          <w:sz w:val="20"/>
          <w:szCs w:val="20"/>
        </w:rPr>
        <w:t>Comollo</w:t>
      </w:r>
      <w:proofErr w:type="spellEnd"/>
      <w:r w:rsidRPr="00490EC9">
        <w:rPr>
          <w:rFonts w:asciiTheme="minorHAnsi" w:hAnsiTheme="minorHAnsi" w:cstheme="minorHAnsi"/>
          <w:sz w:val="20"/>
          <w:szCs w:val="20"/>
        </w:rPr>
        <w:t xml:space="preserve">, Savio, </w:t>
      </w:r>
      <w:proofErr w:type="spellStart"/>
      <w:r w:rsidRPr="00490EC9">
        <w:rPr>
          <w:rFonts w:asciiTheme="minorHAnsi" w:hAnsiTheme="minorHAnsi" w:cstheme="minorHAnsi"/>
          <w:sz w:val="20"/>
          <w:szCs w:val="20"/>
        </w:rPr>
        <w:t>Besucco</w:t>
      </w:r>
      <w:proofErr w:type="spellEnd"/>
      <w:r w:rsidRPr="00490EC9">
        <w:rPr>
          <w:rFonts w:asciiTheme="minorHAnsi" w:hAnsiTheme="minorHAnsi" w:cstheme="minorHAnsi"/>
          <w:sz w:val="20"/>
          <w:szCs w:val="20"/>
        </w:rPr>
        <w:t xml:space="preserve"> ecc., continuerei con quei libretti delle Letture Cattoliche che trattano di religione; finirei colle vite di Santi, ma scegliendo le più attraenti ed opportune. Queste seguono il brevissimo discorso della sera, partito da un cuore che desidera la salute delle anime, sono certo che talora faranno più bene di quello possa farlo un corso di esercizi spirituali.</w:t>
      </w:r>
    </w:p>
    <w:p w14:paraId="53D09651" w14:textId="76983653" w:rsidR="00E23413" w:rsidRPr="00490EC9" w:rsidRDefault="00E23413" w:rsidP="00E23413">
      <w:pPr>
        <w:jc w:val="both"/>
        <w:rPr>
          <w:rFonts w:asciiTheme="minorHAnsi" w:hAnsiTheme="minorHAnsi" w:cstheme="minorHAnsi"/>
          <w:b/>
          <w:bCs/>
          <w:sz w:val="20"/>
          <w:szCs w:val="20"/>
        </w:rPr>
      </w:pPr>
      <w:hyperlink r:id="rId13" w:history="1">
        <w:r w:rsidRPr="00490EC9">
          <w:rPr>
            <w:rStyle w:val="Collegamentoipertestuale"/>
            <w:rFonts w:asciiTheme="minorHAnsi" w:hAnsiTheme="minorHAnsi" w:cstheme="minorHAnsi"/>
            <w:sz w:val="20"/>
            <w:szCs w:val="20"/>
          </w:rPr>
          <w:t xml:space="preserve">Nel giorno della festa di tutti i Santi, 1884. </w:t>
        </w:r>
        <w:r w:rsidRPr="00490EC9">
          <w:rPr>
            <w:rStyle w:val="Collegamentoipertestuale"/>
            <w:rFonts w:asciiTheme="minorHAnsi" w:hAnsiTheme="minorHAnsi" w:cstheme="minorHAnsi"/>
            <w:b/>
            <w:bCs/>
            <w:sz w:val="20"/>
            <w:szCs w:val="20"/>
          </w:rPr>
          <w:t>Affezionatissimo in Gesù Cristo Sac. Gio. Bosco</w:t>
        </w:r>
      </w:hyperlink>
    </w:p>
    <w:p w14:paraId="40E3EFEB" w14:textId="77777777" w:rsidR="00E23413" w:rsidRPr="00E23413" w:rsidRDefault="00E23413" w:rsidP="00E23413">
      <w:pPr>
        <w:jc w:val="both"/>
        <w:rPr>
          <w:rFonts w:asciiTheme="minorHAnsi" w:hAnsiTheme="minorHAnsi" w:cstheme="minorHAnsi"/>
        </w:rPr>
      </w:pPr>
    </w:p>
    <w:p w14:paraId="6689160B" w14:textId="1F4340DA" w:rsidR="00FB1EC4" w:rsidRDefault="00FB1EC4" w:rsidP="00E23413">
      <w:pPr>
        <w:jc w:val="both"/>
        <w:rPr>
          <w:rFonts w:asciiTheme="minorHAnsi" w:hAnsiTheme="minorHAnsi" w:cstheme="minorHAnsi"/>
          <w:b/>
          <w:bCs/>
          <w:color w:val="C00000"/>
          <w:sz w:val="44"/>
          <w:szCs w:val="44"/>
        </w:rPr>
      </w:pPr>
      <w:r w:rsidRPr="00E23413">
        <w:rPr>
          <w:rFonts w:asciiTheme="minorHAnsi" w:hAnsiTheme="minorHAnsi" w:cstheme="minorHAnsi"/>
          <w:b/>
          <w:bCs/>
          <w:color w:val="C00000"/>
          <w:sz w:val="44"/>
          <w:szCs w:val="44"/>
        </w:rPr>
        <w:t>Note e riferimenti bibliografici</w:t>
      </w:r>
    </w:p>
    <w:p w14:paraId="2204EFED" w14:textId="77777777" w:rsidR="00E23413" w:rsidRPr="00E23413" w:rsidRDefault="00E23413" w:rsidP="00E23413">
      <w:pPr>
        <w:jc w:val="both"/>
        <w:rPr>
          <w:rFonts w:asciiTheme="minorHAnsi" w:hAnsiTheme="minorHAnsi" w:cstheme="minorHAnsi"/>
          <w:b/>
          <w:bCs/>
          <w:color w:val="C00000"/>
          <w:sz w:val="16"/>
          <w:szCs w:val="16"/>
        </w:rPr>
      </w:pPr>
    </w:p>
    <w:p w14:paraId="20E1D76A" w14:textId="36BA4F66" w:rsidR="00FB1EC4" w:rsidRDefault="00E23413" w:rsidP="00490EC9">
      <w:pPr>
        <w:pStyle w:val="Paragrafoelenco"/>
        <w:numPr>
          <w:ilvl w:val="0"/>
          <w:numId w:val="2"/>
        </w:numPr>
        <w:jc w:val="both"/>
        <w:rPr>
          <w:rFonts w:asciiTheme="minorHAnsi" w:hAnsiTheme="minorHAnsi" w:cstheme="minorHAnsi"/>
        </w:rPr>
      </w:pPr>
      <w:r>
        <w:rPr>
          <w:noProof/>
        </w:rPr>
        <w:drawing>
          <wp:anchor distT="0" distB="0" distL="114300" distR="114300" simplePos="0" relativeHeight="251658240" behindDoc="0" locked="0" layoutInCell="1" allowOverlap="1" wp14:anchorId="3D687877" wp14:editId="290A2C37">
            <wp:simplePos x="0" y="0"/>
            <wp:positionH relativeFrom="column">
              <wp:posOffset>1270</wp:posOffset>
            </wp:positionH>
            <wp:positionV relativeFrom="paragraph">
              <wp:posOffset>-1905</wp:posOffset>
            </wp:positionV>
            <wp:extent cx="1904400" cy="2602800"/>
            <wp:effectExtent l="0" t="0" r="635" b="7620"/>
            <wp:wrapSquare wrapText="bothSides"/>
            <wp:docPr id="1674476394" name="Immagine 5" descr="Le Letture cattoliche di don B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Le Letture cattoliche di don Bos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4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EC4" w:rsidRPr="00E23413">
        <w:rPr>
          <w:rFonts w:asciiTheme="minorHAnsi" w:hAnsiTheme="minorHAnsi" w:cstheme="minorHAnsi"/>
        </w:rPr>
        <w:t xml:space="preserve">Le Letture cattoliche di </w:t>
      </w:r>
      <w:proofErr w:type="gramStart"/>
      <w:r w:rsidR="00FB1EC4" w:rsidRPr="00E23413">
        <w:rPr>
          <w:rFonts w:asciiTheme="minorHAnsi" w:hAnsiTheme="minorHAnsi" w:cstheme="minorHAnsi"/>
        </w:rPr>
        <w:t>Don</w:t>
      </w:r>
      <w:proofErr w:type="gramEnd"/>
      <w:r w:rsidR="00FB1EC4" w:rsidRPr="00E23413">
        <w:rPr>
          <w:rFonts w:asciiTheme="minorHAnsi" w:hAnsiTheme="minorHAnsi" w:cstheme="minorHAnsi"/>
        </w:rPr>
        <w:t xml:space="preserve"> </w:t>
      </w:r>
      <w:proofErr w:type="gramStart"/>
      <w:r w:rsidR="00FB1EC4" w:rsidRPr="00E23413">
        <w:rPr>
          <w:rFonts w:asciiTheme="minorHAnsi" w:hAnsiTheme="minorHAnsi" w:cstheme="minorHAnsi"/>
        </w:rPr>
        <w:t>Bosco :</w:t>
      </w:r>
      <w:proofErr w:type="gramEnd"/>
      <w:r w:rsidR="00FB1EC4" w:rsidRPr="00E23413">
        <w:rPr>
          <w:rFonts w:asciiTheme="minorHAnsi" w:hAnsiTheme="minorHAnsi" w:cstheme="minorHAnsi"/>
        </w:rPr>
        <w:t xml:space="preserve"> esempio di stampa cattolica nel secolo </w:t>
      </w:r>
      <w:proofErr w:type="gramStart"/>
      <w:r w:rsidR="00FB1EC4" w:rsidRPr="00E23413">
        <w:rPr>
          <w:rFonts w:asciiTheme="minorHAnsi" w:hAnsiTheme="minorHAnsi" w:cstheme="minorHAnsi"/>
        </w:rPr>
        <w:t>19</w:t>
      </w:r>
      <w:proofErr w:type="gramEnd"/>
      <w:r w:rsidR="00FB1EC4" w:rsidRPr="00E23413">
        <w:rPr>
          <w:rFonts w:asciiTheme="minorHAnsi" w:hAnsiTheme="minorHAnsi" w:cstheme="minorHAnsi"/>
        </w:rPr>
        <w:t xml:space="preserve">. / Luigi Giovannini. - </w:t>
      </w:r>
      <w:proofErr w:type="gramStart"/>
      <w:r w:rsidR="00FB1EC4" w:rsidRPr="00E23413">
        <w:rPr>
          <w:rFonts w:asciiTheme="minorHAnsi" w:hAnsiTheme="minorHAnsi" w:cstheme="minorHAnsi"/>
        </w:rPr>
        <w:t>Napoli :</w:t>
      </w:r>
      <w:proofErr w:type="gramEnd"/>
      <w:r w:rsidR="00FB1EC4" w:rsidRPr="00E23413">
        <w:rPr>
          <w:rFonts w:asciiTheme="minorHAnsi" w:hAnsiTheme="minorHAnsi" w:cstheme="minorHAnsi"/>
        </w:rPr>
        <w:t xml:space="preserve"> Liguori, 1984. - 280 </w:t>
      </w:r>
      <w:proofErr w:type="gramStart"/>
      <w:r w:rsidR="00FB1EC4" w:rsidRPr="00E23413">
        <w:rPr>
          <w:rFonts w:asciiTheme="minorHAnsi" w:hAnsiTheme="minorHAnsi" w:cstheme="minorHAnsi"/>
        </w:rPr>
        <w:t>p. ;</w:t>
      </w:r>
      <w:proofErr w:type="gramEnd"/>
      <w:r w:rsidR="00FB1EC4" w:rsidRPr="00E23413">
        <w:rPr>
          <w:rFonts w:asciiTheme="minorHAnsi" w:hAnsiTheme="minorHAnsi" w:cstheme="minorHAnsi"/>
        </w:rPr>
        <w:t xml:space="preserve"> 22 cm. (Biblioteca. Cultura e mass </w:t>
      </w:r>
      <w:proofErr w:type="gramStart"/>
      <w:r w:rsidR="00FB1EC4" w:rsidRPr="00E23413">
        <w:rPr>
          <w:rFonts w:asciiTheme="minorHAnsi" w:hAnsiTheme="minorHAnsi" w:cstheme="minorHAnsi"/>
        </w:rPr>
        <w:t>media ;</w:t>
      </w:r>
      <w:proofErr w:type="gramEnd"/>
      <w:r w:rsidR="00FB1EC4" w:rsidRPr="00E23413">
        <w:rPr>
          <w:rFonts w:asciiTheme="minorHAnsi" w:hAnsiTheme="minorHAnsi" w:cstheme="minorHAnsi"/>
        </w:rPr>
        <w:t xml:space="preserve"> 8)</w:t>
      </w:r>
    </w:p>
    <w:p w14:paraId="07C63F16" w14:textId="6EE019DB" w:rsidR="00E23413" w:rsidRPr="00490EC9" w:rsidRDefault="00E23413" w:rsidP="00490EC9">
      <w:pPr>
        <w:pStyle w:val="Paragrafoelenco"/>
        <w:numPr>
          <w:ilvl w:val="0"/>
          <w:numId w:val="2"/>
        </w:numPr>
        <w:jc w:val="both"/>
        <w:rPr>
          <w:rFonts w:asciiTheme="minorHAnsi" w:hAnsiTheme="minorHAnsi" w:cstheme="minorHAnsi"/>
        </w:rPr>
      </w:pPr>
      <w:hyperlink r:id="rId15" w:history="1">
        <w:r w:rsidRPr="00E23413">
          <w:rPr>
            <w:rStyle w:val="Collegamentoipertestuale"/>
            <w:rFonts w:asciiTheme="minorHAnsi" w:hAnsiTheme="minorHAnsi" w:cstheme="minorHAnsi"/>
          </w:rPr>
          <w:t>Pietro Stella, Letture cattoliche</w:t>
        </w:r>
      </w:hyperlink>
    </w:p>
    <w:p w14:paraId="3D5794C9" w14:textId="77777777" w:rsidR="00490EC9" w:rsidRDefault="00490EC9" w:rsidP="00490EC9">
      <w:pPr>
        <w:pStyle w:val="Paragrafoelenco"/>
        <w:numPr>
          <w:ilvl w:val="0"/>
          <w:numId w:val="2"/>
        </w:numPr>
        <w:jc w:val="both"/>
        <w:rPr>
          <w:rFonts w:cstheme="minorHAnsi"/>
        </w:rPr>
      </w:pPr>
      <w:hyperlink r:id="rId16" w:history="1">
        <w:r w:rsidRPr="000A2362">
          <w:rPr>
            <w:rStyle w:val="Collegamentoipertestuale"/>
            <w:rFonts w:cstheme="minorHAnsi"/>
          </w:rPr>
          <w:t xml:space="preserve">La stampa </w:t>
        </w:r>
        <w:proofErr w:type="gramStart"/>
        <w:r w:rsidRPr="000A2362">
          <w:rPr>
            <w:rStyle w:val="Collegamentoipertestuale"/>
            <w:rFonts w:cstheme="minorHAnsi"/>
          </w:rPr>
          <w:t>cattolica :</w:t>
        </w:r>
        <w:proofErr w:type="gramEnd"/>
        <w:r w:rsidRPr="000A2362">
          <w:rPr>
            <w:rStyle w:val="Collegamentoipertestuale"/>
            <w:rFonts w:cstheme="minorHAnsi"/>
          </w:rPr>
          <w:t xml:space="preserve"> proposta / del duca M. Caracciolo di Brienza. - </w:t>
        </w:r>
        <w:proofErr w:type="gramStart"/>
        <w:r w:rsidRPr="000A2362">
          <w:rPr>
            <w:rStyle w:val="Collegamentoipertestuale"/>
            <w:rFonts w:cstheme="minorHAnsi"/>
          </w:rPr>
          <w:t>Roma :</w:t>
        </w:r>
        <w:proofErr w:type="gramEnd"/>
        <w:r w:rsidRPr="000A2362">
          <w:rPr>
            <w:rStyle w:val="Collegamentoipertestuale"/>
            <w:rFonts w:cstheme="minorHAnsi"/>
          </w:rPr>
          <w:t xml:space="preserve"> Tipografia Monaldi, 1864. - 44 </w:t>
        </w:r>
        <w:proofErr w:type="gramStart"/>
        <w:r w:rsidRPr="000A2362">
          <w:rPr>
            <w:rStyle w:val="Collegamentoipertestuale"/>
            <w:rFonts w:cstheme="minorHAnsi"/>
          </w:rPr>
          <w:t>p. ;</w:t>
        </w:r>
        <w:proofErr w:type="gramEnd"/>
        <w:r w:rsidRPr="000A2362">
          <w:rPr>
            <w:rStyle w:val="Collegamentoipertestuale"/>
            <w:rFonts w:cstheme="minorHAnsi"/>
          </w:rPr>
          <w:t xml:space="preserve"> 22 cm</w:t>
        </w:r>
      </w:hyperlink>
    </w:p>
    <w:p w14:paraId="63F3AEC5" w14:textId="77777777" w:rsidR="00490EC9" w:rsidRPr="0058660C" w:rsidRDefault="00490EC9" w:rsidP="00490EC9">
      <w:pPr>
        <w:pStyle w:val="Paragrafoelenco"/>
        <w:numPr>
          <w:ilvl w:val="0"/>
          <w:numId w:val="2"/>
        </w:numPr>
        <w:jc w:val="both"/>
        <w:rPr>
          <w:rFonts w:cstheme="minorHAnsi"/>
        </w:rPr>
      </w:pPr>
      <w:hyperlink r:id="rId17" w:history="1">
        <w:r w:rsidRPr="0058660C">
          <w:rPr>
            <w:rStyle w:val="Collegamentoipertestuale"/>
            <w:rFonts w:cstheme="minorHAnsi"/>
          </w:rPr>
          <w:t xml:space="preserve">Gli scritti a stampa di San Giovanni Bosco / Pietro Stella. - </w:t>
        </w:r>
        <w:proofErr w:type="gramStart"/>
        <w:r w:rsidRPr="0058660C">
          <w:rPr>
            <w:rStyle w:val="Collegamentoipertestuale"/>
            <w:rFonts w:cstheme="minorHAnsi"/>
          </w:rPr>
          <w:t>Roma :</w:t>
        </w:r>
        <w:proofErr w:type="gramEnd"/>
        <w:r w:rsidRPr="0058660C">
          <w:rPr>
            <w:rStyle w:val="Collegamentoipertestuale"/>
            <w:rFonts w:cstheme="minorHAnsi"/>
          </w:rPr>
          <w:t xml:space="preserve"> LAS, ©1977. - 175 </w:t>
        </w:r>
        <w:proofErr w:type="gramStart"/>
        <w:r w:rsidRPr="0058660C">
          <w:rPr>
            <w:rStyle w:val="Collegamentoipertestuale"/>
            <w:rFonts w:cstheme="minorHAnsi"/>
          </w:rPr>
          <w:t>p. ;</w:t>
        </w:r>
        <w:proofErr w:type="gramEnd"/>
        <w:r w:rsidRPr="0058660C">
          <w:rPr>
            <w:rStyle w:val="Collegamentoipertestuale"/>
            <w:rFonts w:cstheme="minorHAnsi"/>
          </w:rPr>
          <w:t xml:space="preserve"> 24 cm. - (Pubblicazioni del Centro studi Don Bosco. Studi </w:t>
        </w:r>
        <w:proofErr w:type="gramStart"/>
        <w:r w:rsidRPr="0058660C">
          <w:rPr>
            <w:rStyle w:val="Collegamentoipertestuale"/>
            <w:rFonts w:cstheme="minorHAnsi"/>
          </w:rPr>
          <w:t>storici ;</w:t>
        </w:r>
        <w:proofErr w:type="gramEnd"/>
        <w:r w:rsidRPr="0058660C">
          <w:rPr>
            <w:rStyle w:val="Collegamentoipertestuale"/>
            <w:rFonts w:cstheme="minorHAnsi"/>
          </w:rPr>
          <w:t xml:space="preserve"> 2)</w:t>
        </w:r>
      </w:hyperlink>
    </w:p>
    <w:p w14:paraId="1684ADE9" w14:textId="77777777" w:rsidR="00490EC9" w:rsidRDefault="00490EC9" w:rsidP="00490EC9">
      <w:pPr>
        <w:pStyle w:val="Paragrafoelenco"/>
        <w:numPr>
          <w:ilvl w:val="0"/>
          <w:numId w:val="2"/>
        </w:numPr>
        <w:jc w:val="both"/>
        <w:rPr>
          <w:rFonts w:cstheme="minorHAnsi"/>
        </w:rPr>
      </w:pPr>
      <w:r w:rsidRPr="0058660C">
        <w:rPr>
          <w:rFonts w:cstheme="minorHAnsi"/>
        </w:rPr>
        <w:t xml:space="preserve">Bibliografia generale di don Bosco. - </w:t>
      </w:r>
      <w:proofErr w:type="gramStart"/>
      <w:r w:rsidRPr="0058660C">
        <w:rPr>
          <w:rFonts w:cstheme="minorHAnsi"/>
        </w:rPr>
        <w:t>Roma :</w:t>
      </w:r>
      <w:proofErr w:type="gramEnd"/>
      <w:r w:rsidRPr="0058660C">
        <w:rPr>
          <w:rFonts w:cstheme="minorHAnsi"/>
        </w:rPr>
        <w:t xml:space="preserve"> LAS, 1995-</w:t>
      </w:r>
      <w:r>
        <w:rPr>
          <w:rFonts w:cstheme="minorHAnsi"/>
        </w:rPr>
        <w:t>2007</w:t>
      </w:r>
      <w:r w:rsidRPr="0058660C">
        <w:rPr>
          <w:rFonts w:cstheme="minorHAnsi"/>
        </w:rPr>
        <w:t xml:space="preserve">. </w:t>
      </w:r>
      <w:r>
        <w:rPr>
          <w:rFonts w:cstheme="minorHAnsi"/>
        </w:rPr>
        <w:t>–</w:t>
      </w:r>
      <w:r w:rsidRPr="0058660C">
        <w:rPr>
          <w:rFonts w:cstheme="minorHAnsi"/>
        </w:rPr>
        <w:t xml:space="preserve"> </w:t>
      </w:r>
      <w:r>
        <w:rPr>
          <w:rFonts w:cstheme="minorHAnsi"/>
        </w:rPr>
        <w:t xml:space="preserve">3 </w:t>
      </w:r>
      <w:proofErr w:type="gramStart"/>
      <w:r w:rsidRPr="0058660C">
        <w:rPr>
          <w:rFonts w:cstheme="minorHAnsi"/>
        </w:rPr>
        <w:t>volumi ;</w:t>
      </w:r>
      <w:proofErr w:type="gramEnd"/>
      <w:r w:rsidRPr="0058660C">
        <w:rPr>
          <w:rFonts w:cstheme="minorHAnsi"/>
        </w:rPr>
        <w:t xml:space="preserve"> 24 cm.</w:t>
      </w:r>
      <w:r>
        <w:rPr>
          <w:rFonts w:cstheme="minorHAnsi"/>
        </w:rPr>
        <w:t xml:space="preserve"> Comprende:</w:t>
      </w:r>
    </w:p>
    <w:p w14:paraId="7B107E29" w14:textId="77777777" w:rsidR="00490EC9" w:rsidRPr="0058660C" w:rsidRDefault="00490EC9" w:rsidP="00490EC9">
      <w:pPr>
        <w:pStyle w:val="Paragrafoelenco"/>
        <w:numPr>
          <w:ilvl w:val="1"/>
          <w:numId w:val="2"/>
        </w:numPr>
        <w:jc w:val="both"/>
        <w:rPr>
          <w:lang w:eastAsia="it-IT"/>
        </w:rPr>
      </w:pPr>
      <w:r w:rsidRPr="0058660C">
        <w:rPr>
          <w:rFonts w:eastAsiaTheme="majorEastAsia"/>
        </w:rPr>
        <w:t xml:space="preserve">1: Bibliografia </w:t>
      </w:r>
      <w:proofErr w:type="gramStart"/>
      <w:r w:rsidRPr="0058660C">
        <w:rPr>
          <w:rFonts w:eastAsiaTheme="majorEastAsia"/>
        </w:rPr>
        <w:t>italiana :</w:t>
      </w:r>
      <w:proofErr w:type="gramEnd"/>
      <w:r w:rsidRPr="0058660C">
        <w:rPr>
          <w:rFonts w:eastAsiaTheme="majorEastAsia"/>
        </w:rPr>
        <w:t xml:space="preserve"> 1844-1992 / a cura di Saverio Gianotti S.D.B</w:t>
      </w:r>
      <w:r>
        <w:t xml:space="preserve"> </w:t>
      </w:r>
    </w:p>
    <w:p w14:paraId="42C4E5C7" w14:textId="77777777" w:rsidR="00490EC9" w:rsidRPr="0058660C" w:rsidRDefault="00490EC9" w:rsidP="00490EC9">
      <w:pPr>
        <w:pStyle w:val="Paragrafoelenco"/>
        <w:numPr>
          <w:ilvl w:val="1"/>
          <w:numId w:val="2"/>
        </w:numPr>
        <w:jc w:val="both"/>
        <w:rPr>
          <w:lang w:eastAsia="it-IT"/>
        </w:rPr>
      </w:pPr>
      <w:r w:rsidRPr="0058660C">
        <w:rPr>
          <w:rFonts w:eastAsiaTheme="majorEastAsia"/>
        </w:rPr>
        <w:t xml:space="preserve">2: </w:t>
      </w:r>
      <w:proofErr w:type="spellStart"/>
      <w:r w:rsidRPr="0058660C">
        <w:rPr>
          <w:rFonts w:eastAsiaTheme="majorEastAsia"/>
        </w:rPr>
        <w:t>Deutschsprachige</w:t>
      </w:r>
      <w:proofErr w:type="spellEnd"/>
      <w:r w:rsidRPr="0058660C">
        <w:rPr>
          <w:rFonts w:eastAsiaTheme="majorEastAsia"/>
        </w:rPr>
        <w:t xml:space="preserve"> Don-Bosco-</w:t>
      </w:r>
      <w:proofErr w:type="spellStart"/>
      <w:proofErr w:type="gramStart"/>
      <w:r w:rsidRPr="0058660C">
        <w:rPr>
          <w:rFonts w:eastAsiaTheme="majorEastAsia"/>
        </w:rPr>
        <w:t>Literatur</w:t>
      </w:r>
      <w:proofErr w:type="spellEnd"/>
      <w:r w:rsidRPr="0058660C">
        <w:rPr>
          <w:rFonts w:eastAsiaTheme="majorEastAsia"/>
        </w:rPr>
        <w:t xml:space="preserve"> :</w:t>
      </w:r>
      <w:proofErr w:type="gramEnd"/>
      <w:r w:rsidRPr="0058660C">
        <w:rPr>
          <w:rFonts w:eastAsiaTheme="majorEastAsia"/>
        </w:rPr>
        <w:t xml:space="preserve"> 1883-1994 / </w:t>
      </w:r>
      <w:proofErr w:type="spellStart"/>
      <w:r w:rsidRPr="0058660C">
        <w:rPr>
          <w:rFonts w:eastAsiaTheme="majorEastAsia"/>
        </w:rPr>
        <w:t>zusammengestellt</w:t>
      </w:r>
      <w:proofErr w:type="spellEnd"/>
      <w:r w:rsidRPr="0058660C">
        <w:rPr>
          <w:rFonts w:eastAsiaTheme="majorEastAsia"/>
        </w:rPr>
        <w:t xml:space="preserve"> von Herbert </w:t>
      </w:r>
      <w:proofErr w:type="spellStart"/>
      <w:r w:rsidRPr="0058660C">
        <w:rPr>
          <w:rFonts w:eastAsiaTheme="majorEastAsia"/>
        </w:rPr>
        <w:t>Diekmann</w:t>
      </w:r>
      <w:proofErr w:type="spellEnd"/>
      <w:r>
        <w:t xml:space="preserve"> </w:t>
      </w:r>
    </w:p>
    <w:p w14:paraId="16AFD8F0" w14:textId="77777777" w:rsidR="00490EC9" w:rsidRDefault="00490EC9" w:rsidP="00490EC9">
      <w:pPr>
        <w:pStyle w:val="Paragrafoelenco"/>
        <w:numPr>
          <w:ilvl w:val="1"/>
          <w:numId w:val="2"/>
        </w:numPr>
        <w:suppressAutoHyphens w:val="0"/>
        <w:jc w:val="both"/>
        <w:rPr>
          <w:lang w:eastAsia="it-IT"/>
        </w:rPr>
      </w:pPr>
      <w:r w:rsidRPr="0058660C">
        <w:rPr>
          <w:rFonts w:eastAsiaTheme="majorEastAsia"/>
        </w:rPr>
        <w:t xml:space="preserve">3: </w:t>
      </w:r>
      <w:proofErr w:type="spellStart"/>
      <w:r w:rsidRPr="0058660C">
        <w:rPr>
          <w:rFonts w:eastAsiaTheme="majorEastAsia"/>
        </w:rPr>
        <w:t>Bibliographie</w:t>
      </w:r>
      <w:proofErr w:type="spellEnd"/>
      <w:r w:rsidRPr="0058660C">
        <w:rPr>
          <w:rFonts w:eastAsiaTheme="majorEastAsia"/>
        </w:rPr>
        <w:t xml:space="preserve"> </w:t>
      </w:r>
      <w:proofErr w:type="spellStart"/>
      <w:r w:rsidRPr="0058660C">
        <w:rPr>
          <w:rFonts w:eastAsiaTheme="majorEastAsia"/>
        </w:rPr>
        <w:t>française</w:t>
      </w:r>
      <w:proofErr w:type="spellEnd"/>
      <w:r w:rsidRPr="0058660C">
        <w:rPr>
          <w:rFonts w:eastAsiaTheme="majorEastAsia"/>
        </w:rPr>
        <w:t xml:space="preserve">, 1853-2006 / </w:t>
      </w:r>
      <w:proofErr w:type="spellStart"/>
      <w:r w:rsidRPr="0058660C">
        <w:rPr>
          <w:rFonts w:eastAsiaTheme="majorEastAsia"/>
        </w:rPr>
        <w:t>aux</w:t>
      </w:r>
      <w:proofErr w:type="spellEnd"/>
      <w:r w:rsidRPr="0058660C">
        <w:rPr>
          <w:rFonts w:eastAsiaTheme="majorEastAsia"/>
        </w:rPr>
        <w:t xml:space="preserve"> </w:t>
      </w:r>
      <w:proofErr w:type="spellStart"/>
      <w:r w:rsidRPr="0058660C">
        <w:rPr>
          <w:rFonts w:eastAsiaTheme="majorEastAsia"/>
        </w:rPr>
        <w:t>soins</w:t>
      </w:r>
      <w:proofErr w:type="spellEnd"/>
      <w:r w:rsidRPr="0058660C">
        <w:rPr>
          <w:rFonts w:eastAsiaTheme="majorEastAsia"/>
        </w:rPr>
        <w:t xml:space="preserve"> de Jacques </w:t>
      </w:r>
      <w:proofErr w:type="spellStart"/>
      <w:proofErr w:type="gramStart"/>
      <w:r w:rsidRPr="0058660C">
        <w:rPr>
          <w:rFonts w:eastAsiaTheme="majorEastAsia"/>
        </w:rPr>
        <w:t>Schepens</w:t>
      </w:r>
      <w:proofErr w:type="spellEnd"/>
      <w:r w:rsidRPr="0058660C">
        <w:rPr>
          <w:rFonts w:eastAsiaTheme="majorEastAsia"/>
        </w:rPr>
        <w:t xml:space="preserve"> .</w:t>
      </w:r>
      <w:proofErr w:type="gramEnd"/>
      <w:r w:rsidRPr="0058660C">
        <w:rPr>
          <w:rFonts w:eastAsiaTheme="majorEastAsia"/>
        </w:rPr>
        <w:t xml:space="preserve"> </w:t>
      </w:r>
      <w:proofErr w:type="spellStart"/>
      <w:r w:rsidRPr="0058660C">
        <w:rPr>
          <w:rFonts w:eastAsiaTheme="majorEastAsia"/>
        </w:rPr>
        <w:t>Nederlandstalige</w:t>
      </w:r>
      <w:proofErr w:type="spellEnd"/>
      <w:r w:rsidRPr="0058660C">
        <w:rPr>
          <w:rFonts w:eastAsiaTheme="majorEastAsia"/>
        </w:rPr>
        <w:t xml:space="preserve"> bibliografie, 1883-2006 / </w:t>
      </w:r>
      <w:proofErr w:type="spellStart"/>
      <w:r w:rsidRPr="0058660C">
        <w:rPr>
          <w:rFonts w:eastAsiaTheme="majorEastAsia"/>
        </w:rPr>
        <w:t>samengesteld</w:t>
      </w:r>
      <w:proofErr w:type="spellEnd"/>
      <w:r w:rsidRPr="0058660C">
        <w:rPr>
          <w:rFonts w:eastAsiaTheme="majorEastAsia"/>
        </w:rPr>
        <w:t xml:space="preserve"> door Jacques </w:t>
      </w:r>
      <w:proofErr w:type="spellStart"/>
      <w:r w:rsidRPr="0058660C">
        <w:rPr>
          <w:rFonts w:eastAsiaTheme="majorEastAsia"/>
        </w:rPr>
        <w:t>Schepens</w:t>
      </w:r>
      <w:proofErr w:type="spellEnd"/>
      <w:r>
        <w:t xml:space="preserve"> </w:t>
      </w:r>
    </w:p>
    <w:p w14:paraId="795497FC" w14:textId="77777777" w:rsidR="00490EC9" w:rsidRPr="00490EC9" w:rsidRDefault="00490EC9" w:rsidP="00490EC9">
      <w:pPr>
        <w:jc w:val="both"/>
        <w:rPr>
          <w:rFonts w:asciiTheme="minorHAnsi" w:hAnsiTheme="minorHAnsi" w:cstheme="minorHAnsi"/>
        </w:rPr>
      </w:pPr>
    </w:p>
    <w:sectPr w:rsidR="00490EC9" w:rsidRPr="00490EC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53DAA"/>
    <w:multiLevelType w:val="hybridMultilevel"/>
    <w:tmpl w:val="853E461E"/>
    <w:lvl w:ilvl="0" w:tplc="50B6D9C8">
      <w:numFmt w:val="bullet"/>
      <w:lvlText w:val=""/>
      <w:lvlJc w:val="left"/>
      <w:pPr>
        <w:ind w:left="720" w:hanging="360"/>
      </w:pPr>
      <w:rPr>
        <w:rFonts w:ascii="Symbol" w:eastAsia="Times New Roman" w:hAnsi="Symbol" w:cstheme="minorHAns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CDE4932"/>
    <w:multiLevelType w:val="hybridMultilevel"/>
    <w:tmpl w:val="C418785A"/>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A392484"/>
    <w:multiLevelType w:val="hybridMultilevel"/>
    <w:tmpl w:val="17BE3B84"/>
    <w:lvl w:ilvl="0" w:tplc="9438903E">
      <w:numFmt w:val="bullet"/>
      <w:lvlText w:val=""/>
      <w:lvlJc w:val="left"/>
      <w:pPr>
        <w:ind w:left="720" w:hanging="360"/>
      </w:pPr>
      <w:rPr>
        <w:rFonts w:ascii="Symbol" w:eastAsia="Times New Roman" w:hAnsi="Symbol" w:cstheme="minorHAns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99715314">
    <w:abstractNumId w:val="1"/>
  </w:num>
  <w:num w:numId="2" w16cid:durableId="728771718">
    <w:abstractNumId w:val="2"/>
  </w:num>
  <w:num w:numId="3" w16cid:durableId="846822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F0ACA"/>
    <w:rsid w:val="0031062F"/>
    <w:rsid w:val="00352E15"/>
    <w:rsid w:val="003605E3"/>
    <w:rsid w:val="00375F4B"/>
    <w:rsid w:val="003811E4"/>
    <w:rsid w:val="003D541B"/>
    <w:rsid w:val="00490EC9"/>
    <w:rsid w:val="00653982"/>
    <w:rsid w:val="008F0ACA"/>
    <w:rsid w:val="00C71CAA"/>
    <w:rsid w:val="00D544E6"/>
    <w:rsid w:val="00E23413"/>
    <w:rsid w:val="00E35AB5"/>
    <w:rsid w:val="00E84EF4"/>
    <w:rsid w:val="00FB1EC4"/>
    <w:rsid w:val="00FC09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C0154"/>
  <w15:chartTrackingRefBased/>
  <w15:docId w15:val="{74CF1C3B-BE01-4E41-80B1-4915A007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D541B"/>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8F0AC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F0AC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F0AC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F0AC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F0AC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F0AC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F0AC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F0AC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F0AC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F0AC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F0AC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F0AC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F0AC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F0AC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F0AC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F0AC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F0AC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F0ACA"/>
    <w:rPr>
      <w:rFonts w:eastAsiaTheme="majorEastAsia" w:cstheme="majorBidi"/>
      <w:color w:val="272727" w:themeColor="text1" w:themeTint="D8"/>
    </w:rPr>
  </w:style>
  <w:style w:type="paragraph" w:styleId="Titolo">
    <w:name w:val="Title"/>
    <w:basedOn w:val="Normale"/>
    <w:next w:val="Normale"/>
    <w:link w:val="TitoloCarattere"/>
    <w:uiPriority w:val="10"/>
    <w:qFormat/>
    <w:rsid w:val="008F0AC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F0AC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F0AC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F0AC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F0AC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F0ACA"/>
    <w:rPr>
      <w:i/>
      <w:iCs/>
      <w:color w:val="404040" w:themeColor="text1" w:themeTint="BF"/>
    </w:rPr>
  </w:style>
  <w:style w:type="paragraph" w:styleId="Paragrafoelenco">
    <w:name w:val="List Paragraph"/>
    <w:basedOn w:val="Normale"/>
    <w:uiPriority w:val="34"/>
    <w:qFormat/>
    <w:rsid w:val="008F0ACA"/>
    <w:pPr>
      <w:ind w:left="720"/>
      <w:contextualSpacing/>
    </w:pPr>
  </w:style>
  <w:style w:type="character" w:styleId="Enfasiintensa">
    <w:name w:val="Intense Emphasis"/>
    <w:basedOn w:val="Carpredefinitoparagrafo"/>
    <w:uiPriority w:val="21"/>
    <w:qFormat/>
    <w:rsid w:val="008F0ACA"/>
    <w:rPr>
      <w:i/>
      <w:iCs/>
      <w:color w:val="365F91" w:themeColor="accent1" w:themeShade="BF"/>
    </w:rPr>
  </w:style>
  <w:style w:type="paragraph" w:styleId="Citazioneintensa">
    <w:name w:val="Intense Quote"/>
    <w:basedOn w:val="Normale"/>
    <w:next w:val="Normale"/>
    <w:link w:val="CitazioneintensaCarattere"/>
    <w:uiPriority w:val="30"/>
    <w:qFormat/>
    <w:rsid w:val="008F0AC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F0ACA"/>
    <w:rPr>
      <w:i/>
      <w:iCs/>
      <w:color w:val="365F91" w:themeColor="accent1" w:themeShade="BF"/>
    </w:rPr>
  </w:style>
  <w:style w:type="character" w:styleId="Riferimentointenso">
    <w:name w:val="Intense Reference"/>
    <w:basedOn w:val="Carpredefinitoparagrafo"/>
    <w:uiPriority w:val="32"/>
    <w:qFormat/>
    <w:rsid w:val="008F0ACA"/>
    <w:rPr>
      <w:b/>
      <w:bCs/>
      <w:smallCaps/>
      <w:color w:val="365F91" w:themeColor="accent1" w:themeShade="BF"/>
      <w:spacing w:val="5"/>
    </w:rPr>
  </w:style>
  <w:style w:type="character" w:styleId="Collegamentoipertestuale">
    <w:name w:val="Hyperlink"/>
    <w:uiPriority w:val="99"/>
    <w:rsid w:val="003D541B"/>
    <w:rPr>
      <w:color w:val="0000FF"/>
      <w:u w:val="single"/>
    </w:rPr>
  </w:style>
  <w:style w:type="character" w:styleId="Menzionenonrisolta">
    <w:name w:val="Unresolved Mention"/>
    <w:basedOn w:val="Carpredefinitoparagrafo"/>
    <w:uiPriority w:val="99"/>
    <w:semiHidden/>
    <w:unhideWhenUsed/>
    <w:rsid w:val="00352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953515">
      <w:bodyDiv w:val="1"/>
      <w:marLeft w:val="0"/>
      <w:marRight w:val="0"/>
      <w:marTop w:val="0"/>
      <w:marBottom w:val="0"/>
      <w:divBdr>
        <w:top w:val="none" w:sz="0" w:space="0" w:color="auto"/>
        <w:left w:val="none" w:sz="0" w:space="0" w:color="auto"/>
        <w:bottom w:val="none" w:sz="0" w:space="0" w:color="auto"/>
        <w:right w:val="none" w:sz="0" w:space="0" w:color="auto"/>
      </w:divBdr>
    </w:div>
    <w:div w:id="184072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db.org/it/Don_Bosco/Scritti/Circolari/Lettu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www.google.com/url?sa=t&amp;source=web&amp;rct=j&amp;opi=89978449&amp;url=https://www.salesian.online/wp-content/uploads/2021/10/1977_StellaP_Gli-scritti-a-stampa-di-S.-Giovanni-BoscoOCR.pdf&amp;ved=2ahUKEwiix8_E_JqOAxXug_0HHYNoCE0QFnoECCoQAQ&amp;usg=AOvVaw24nAUN58rrdiFrqtGvfb67" TargetMode="External"/><Relationship Id="rId2" Type="http://schemas.openxmlformats.org/officeDocument/2006/relationships/numbering" Target="numbering.xml"/><Relationship Id="rId16" Type="http://schemas.openxmlformats.org/officeDocument/2006/relationships/hyperlink" Target="https://www.google.com/url?sa=t&amp;source=web&amp;rct=j&amp;opi=89978449&amp;url=https://www.um.edu.mt/library/oar/bitstream/123456789/121808/1/La_stampa_cattolica_1864.pdf&amp;ved=2ahUKEwjwu5Hw_5qOAxW8_rsIHUMcOvAQFnoECCQQAQ&amp;usg=AOvVaw1zLLeUHAfM7D9lgn29Xaf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alesian.online/archives/17020" TargetMode="External"/><Relationship Id="rId5" Type="http://schemas.openxmlformats.org/officeDocument/2006/relationships/webSettings" Target="webSettings.xml"/><Relationship Id="rId15" Type="http://schemas.openxmlformats.org/officeDocument/2006/relationships/hyperlink" Target="https://www.google.com/url?sa=t&amp;source=web&amp;rct=j&amp;opi=89978449&amp;url=https://www.salesian.online/wp-content/uploads/2022/09/000_StellaP_letture-cattoliche.pdf&amp;ved=2ahUKEwjowc2i9ZqOAxVdnP0HHR5EKjsQFnoECCIQAQ&amp;usg=AOvVaw1qRk-C1HBL5aw2k5Suc2T0" TargetMode="External"/><Relationship Id="rId10" Type="http://schemas.openxmlformats.org/officeDocument/2006/relationships/hyperlink" Target="https://giuliopalanga.com/wp-content/uploads/2022/02/XU131.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nboscosanto.eu/letture_cattoliche/letture_cattoliche_cronologico.php"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9193F-C81B-492F-818A-A0447612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728</Words>
  <Characters>4150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2025-07-01T04:43:00Z</dcterms:created>
  <dcterms:modified xsi:type="dcterms:W3CDTF">2025-07-01T06:21:00Z</dcterms:modified>
</cp:coreProperties>
</file>