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C9F355" w14:textId="45542482" w:rsidR="00172AC4" w:rsidRDefault="00172AC4" w:rsidP="00172AC4">
      <w:pPr>
        <w:jc w:val="both"/>
        <w:rPr>
          <w:rFonts w:asciiTheme="minorHAnsi" w:hAnsiTheme="minorHAnsi" w:cstheme="minorHAnsi"/>
          <w:i/>
          <w:sz w:val="16"/>
          <w:szCs w:val="16"/>
        </w:rPr>
      </w:pPr>
      <w:r>
        <w:rPr>
          <w:rFonts w:asciiTheme="minorHAnsi" w:hAnsiTheme="minorHAnsi" w:cstheme="minorHAnsi"/>
          <w:b/>
          <w:color w:val="C00000"/>
          <w:sz w:val="44"/>
          <w:szCs w:val="44"/>
        </w:rPr>
        <w:t>CB219</w:t>
      </w:r>
      <w:r w:rsidRPr="008F13F1">
        <w:rPr>
          <w:rFonts w:asciiTheme="minorHAnsi" w:hAnsiTheme="minorHAnsi" w:cstheme="minorHAnsi"/>
          <w:b/>
          <w:sz w:val="44"/>
          <w:szCs w:val="44"/>
        </w:rPr>
        <w:tab/>
      </w:r>
      <w:r w:rsidRPr="008F13F1">
        <w:rPr>
          <w:rFonts w:asciiTheme="minorHAnsi" w:hAnsiTheme="minorHAnsi" w:cstheme="minorHAnsi"/>
          <w:b/>
          <w:sz w:val="22"/>
          <w:szCs w:val="22"/>
        </w:rPr>
        <w:tab/>
      </w:r>
      <w:r w:rsidRPr="008F13F1">
        <w:rPr>
          <w:rFonts w:asciiTheme="minorHAnsi" w:hAnsiTheme="minorHAnsi" w:cstheme="minorHAnsi"/>
          <w:b/>
          <w:sz w:val="16"/>
          <w:szCs w:val="16"/>
        </w:rPr>
        <w:tab/>
      </w:r>
      <w:r w:rsidRPr="008F13F1">
        <w:rPr>
          <w:rFonts w:asciiTheme="minorHAnsi" w:hAnsiTheme="minorHAnsi" w:cstheme="minorHAnsi"/>
          <w:b/>
          <w:sz w:val="16"/>
          <w:szCs w:val="16"/>
        </w:rPr>
        <w:tab/>
      </w:r>
      <w:r w:rsidRPr="008F13F1">
        <w:rPr>
          <w:rFonts w:asciiTheme="minorHAnsi" w:hAnsiTheme="minorHAnsi" w:cstheme="minorHAnsi"/>
          <w:b/>
          <w:sz w:val="16"/>
          <w:szCs w:val="16"/>
        </w:rPr>
        <w:tab/>
      </w:r>
      <w:r>
        <w:rPr>
          <w:rFonts w:asciiTheme="minorHAnsi" w:hAnsiTheme="minorHAnsi" w:cstheme="minorHAnsi"/>
          <w:i/>
          <w:sz w:val="16"/>
          <w:szCs w:val="16"/>
        </w:rPr>
        <w:t>Scheda creata il 26 aprile 2023</w:t>
      </w:r>
      <w:r w:rsidR="004F5E48">
        <w:rPr>
          <w:rFonts w:asciiTheme="minorHAnsi" w:hAnsiTheme="minorHAnsi" w:cstheme="minorHAnsi"/>
          <w:i/>
          <w:sz w:val="16"/>
          <w:szCs w:val="16"/>
        </w:rPr>
        <w:t>; Ultimo aggiornamento: 18 settembre 2026</w:t>
      </w:r>
    </w:p>
    <w:p w14:paraId="6D8E3552" w14:textId="76CC4363" w:rsidR="00172AC4" w:rsidRDefault="00172AC4" w:rsidP="00172AC4">
      <w:pPr>
        <w:jc w:val="center"/>
        <w:rPr>
          <w:rFonts w:asciiTheme="minorHAnsi" w:hAnsiTheme="minorHAnsi" w:cstheme="minorHAnsi"/>
          <w:b/>
          <w:color w:val="C00000"/>
          <w:sz w:val="44"/>
          <w:szCs w:val="44"/>
        </w:rPr>
      </w:pPr>
      <w:r w:rsidRPr="00172AC4">
        <w:rPr>
          <w:noProof/>
        </w:rPr>
        <w:drawing>
          <wp:inline distT="0" distB="0" distL="0" distR="0" wp14:anchorId="456E034C" wp14:editId="63E58280">
            <wp:extent cx="2512800" cy="3960000"/>
            <wp:effectExtent l="0" t="0" r="1905" b="2540"/>
            <wp:docPr id="3" name="Immagine 3" descr="Immagine che contiene testo, letter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 descr="Immagine che contiene testo, lettera&#10;&#10;Descrizione generata automaticamente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512800" cy="39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72AC4">
        <w:rPr>
          <w:noProof/>
        </w:rPr>
        <w:drawing>
          <wp:inline distT="0" distB="0" distL="0" distR="0" wp14:anchorId="0215D122" wp14:editId="71DF5987">
            <wp:extent cx="2696400" cy="3960000"/>
            <wp:effectExtent l="0" t="0" r="8890" b="2540"/>
            <wp:docPr id="1" name="Immagine 1" descr="Immagine che contiene testo, ricevut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Immagine che contiene testo, ricevuta&#10;&#10;Descrizione generata automaticamente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96400" cy="39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7D7491" w14:textId="5974D67A" w:rsidR="00172AC4" w:rsidRPr="008F13F1" w:rsidRDefault="00172AC4" w:rsidP="00172AC4">
      <w:pPr>
        <w:jc w:val="both"/>
        <w:rPr>
          <w:rFonts w:asciiTheme="minorHAnsi" w:hAnsiTheme="minorHAnsi" w:cstheme="minorHAnsi"/>
          <w:b/>
          <w:color w:val="C00000"/>
          <w:sz w:val="44"/>
          <w:szCs w:val="44"/>
        </w:rPr>
      </w:pPr>
      <w:r w:rsidRPr="008F13F1">
        <w:rPr>
          <w:rFonts w:asciiTheme="minorHAnsi" w:hAnsiTheme="minorHAnsi" w:cstheme="minorHAnsi"/>
          <w:b/>
          <w:color w:val="C00000"/>
          <w:sz w:val="44"/>
          <w:szCs w:val="44"/>
        </w:rPr>
        <w:t xml:space="preserve">Descrizione </w:t>
      </w:r>
      <w:r w:rsidR="004F5E48">
        <w:rPr>
          <w:rFonts w:asciiTheme="minorHAnsi" w:hAnsiTheme="minorHAnsi" w:cstheme="minorHAnsi"/>
          <w:b/>
          <w:color w:val="C00000"/>
          <w:sz w:val="44"/>
          <w:szCs w:val="44"/>
        </w:rPr>
        <w:t>storico-</w:t>
      </w:r>
      <w:r w:rsidRPr="008F13F1">
        <w:rPr>
          <w:rFonts w:asciiTheme="minorHAnsi" w:hAnsiTheme="minorHAnsi" w:cstheme="minorHAnsi"/>
          <w:b/>
          <w:color w:val="C00000"/>
          <w:sz w:val="44"/>
          <w:szCs w:val="44"/>
        </w:rPr>
        <w:t>bibliografica</w:t>
      </w:r>
    </w:p>
    <w:p w14:paraId="474CE966" w14:textId="0ABEF3AD" w:rsidR="00172AC4" w:rsidRDefault="00172AC4" w:rsidP="00172AC4">
      <w:pPr>
        <w:jc w:val="both"/>
        <w:rPr>
          <w:rFonts w:ascii="Calibri" w:hAnsi="Calibri" w:cs="Calibri"/>
          <w:sz w:val="22"/>
          <w:szCs w:val="22"/>
        </w:rPr>
      </w:pPr>
      <w:r w:rsidRPr="00172AC4">
        <w:rPr>
          <w:rFonts w:ascii="Calibri" w:hAnsi="Calibri" w:cs="Calibri"/>
          <w:b/>
          <w:sz w:val="22"/>
          <w:szCs w:val="22"/>
        </w:rPr>
        <w:t>*Annali dello spiritismo in Italia</w:t>
      </w:r>
      <w:r w:rsidRPr="00172AC4">
        <w:rPr>
          <w:rFonts w:ascii="Calibri" w:hAnsi="Calibri" w:cs="Calibri"/>
          <w:sz w:val="22"/>
          <w:szCs w:val="22"/>
        </w:rPr>
        <w:t xml:space="preserve"> : rivista psicologica </w:t>
      </w:r>
      <w:r>
        <w:rPr>
          <w:rFonts w:ascii="Calibri" w:hAnsi="Calibri" w:cs="Calibri"/>
          <w:sz w:val="22"/>
          <w:szCs w:val="22"/>
        </w:rPr>
        <w:t xml:space="preserve">/ </w:t>
      </w:r>
      <w:r w:rsidRPr="00172AC4">
        <w:rPr>
          <w:rFonts w:ascii="Calibri" w:hAnsi="Calibri" w:cs="Calibri"/>
          <w:sz w:val="22"/>
          <w:szCs w:val="22"/>
        </w:rPr>
        <w:t xml:space="preserve">diretta da Niceforo Filalete. - Vol. 1 (1864)-anno 35, n. 12 (dicembre 1898). - Torino : Ernesto Reviglio [etc.], 1864-1898. – 35 volumi ; 18 cm. ((Bimestrale; poi mensile. – In testa al frontespizio: Società torinese di studj spiritici. </w:t>
      </w:r>
      <w:r>
        <w:rPr>
          <w:rFonts w:ascii="Calibri" w:hAnsi="Calibri" w:cs="Calibri"/>
          <w:sz w:val="22"/>
          <w:szCs w:val="22"/>
        </w:rPr>
        <w:t>–</w:t>
      </w:r>
      <w:r w:rsidRPr="00172AC4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Il sottotitolo varia: rassegna di psicologia sperimentale. - </w:t>
      </w:r>
      <w:r w:rsidRPr="00172AC4">
        <w:rPr>
          <w:rFonts w:ascii="Calibri" w:hAnsi="Calibri" w:cs="Calibri"/>
          <w:sz w:val="22"/>
          <w:szCs w:val="22"/>
        </w:rPr>
        <w:t>Il formato varia. - TO00175306</w:t>
      </w:r>
    </w:p>
    <w:p w14:paraId="3AD8B981" w14:textId="77777777" w:rsidR="00172AC4" w:rsidRPr="004F5E48" w:rsidRDefault="00172AC4" w:rsidP="00172AC4">
      <w:pPr>
        <w:jc w:val="both"/>
        <w:rPr>
          <w:rFonts w:ascii="Calibri" w:hAnsi="Calibri" w:cs="Calibri"/>
          <w:b/>
          <w:bCs/>
          <w:color w:val="C00000"/>
          <w:sz w:val="22"/>
          <w:szCs w:val="22"/>
        </w:rPr>
      </w:pPr>
      <w:r w:rsidRPr="004F5E48">
        <w:rPr>
          <w:rFonts w:ascii="Calibri" w:hAnsi="Calibri" w:cs="Calibri"/>
          <w:b/>
          <w:bCs/>
          <w:color w:val="C00000"/>
          <w:sz w:val="22"/>
          <w:szCs w:val="22"/>
        </w:rPr>
        <w:t xml:space="preserve">Copia digitale: </w:t>
      </w:r>
    </w:p>
    <w:p w14:paraId="5A9A49B9" w14:textId="77777777" w:rsidR="009943E6" w:rsidRDefault="00172AC4" w:rsidP="00172AC4">
      <w:pPr>
        <w:jc w:val="both"/>
        <w:rPr>
          <w:rFonts w:ascii="Calibri" w:hAnsi="Calibri" w:cs="Calibri"/>
          <w:sz w:val="22"/>
          <w:szCs w:val="22"/>
        </w:rPr>
      </w:pPr>
      <w:r w:rsidRPr="009943E6">
        <w:rPr>
          <w:rFonts w:ascii="Calibri" w:hAnsi="Calibri" w:cs="Calibri"/>
          <w:sz w:val="22"/>
          <w:szCs w:val="22"/>
        </w:rPr>
        <w:t>-1865, 1867, 1868-1870, 1872, 1874, 1876 1878, 1886 a:</w:t>
      </w:r>
    </w:p>
    <w:p w14:paraId="27515684" w14:textId="6B02844C" w:rsidR="00172AC4" w:rsidRPr="009943E6" w:rsidRDefault="00172AC4" w:rsidP="00172AC4">
      <w:pPr>
        <w:jc w:val="both"/>
        <w:rPr>
          <w:rFonts w:ascii="Calibri" w:hAnsi="Calibri" w:cs="Calibri"/>
          <w:sz w:val="22"/>
          <w:szCs w:val="22"/>
        </w:rPr>
      </w:pPr>
      <w:r w:rsidRPr="009943E6">
        <w:rPr>
          <w:rFonts w:ascii="Calibri" w:hAnsi="Calibri" w:cs="Calibri"/>
          <w:sz w:val="22"/>
          <w:szCs w:val="22"/>
        </w:rPr>
        <w:t xml:space="preserve"> </w:t>
      </w:r>
      <w:hyperlink r:id="rId6" w:history="1">
        <w:r w:rsidRPr="009943E6">
          <w:rPr>
            <w:rStyle w:val="Collegamentoipertestuale"/>
            <w:rFonts w:ascii="Calibri" w:hAnsi="Calibri" w:cs="Calibri"/>
            <w:sz w:val="22"/>
            <w:szCs w:val="22"/>
          </w:rPr>
          <w:t>https://books.google.it/books?id=htM5jK8Dn7gC&amp;hl=it&amp;source=gbs_book_other_versions</w:t>
        </w:r>
      </w:hyperlink>
    </w:p>
    <w:p w14:paraId="04552B9E" w14:textId="22C440E5" w:rsidR="009943E6" w:rsidRDefault="00172AC4" w:rsidP="00172AC4">
      <w:pPr>
        <w:jc w:val="both"/>
        <w:rPr>
          <w:rFonts w:ascii="Calibri" w:hAnsi="Calibri" w:cs="Calibri"/>
          <w:sz w:val="22"/>
          <w:szCs w:val="22"/>
        </w:rPr>
      </w:pPr>
      <w:r w:rsidRPr="009943E6">
        <w:rPr>
          <w:rFonts w:ascii="Calibri" w:hAnsi="Calibri" w:cs="Calibri"/>
          <w:sz w:val="22"/>
          <w:szCs w:val="22"/>
        </w:rPr>
        <w:t>-1865-1870, 1872, 1874, 1876</w:t>
      </w:r>
      <w:r w:rsidR="009943E6">
        <w:rPr>
          <w:rFonts w:ascii="Calibri" w:hAnsi="Calibri" w:cs="Calibri"/>
          <w:sz w:val="22"/>
          <w:szCs w:val="22"/>
        </w:rPr>
        <w:t>,</w:t>
      </w:r>
      <w:r w:rsidRPr="009943E6">
        <w:rPr>
          <w:rFonts w:ascii="Calibri" w:hAnsi="Calibri" w:cs="Calibri"/>
          <w:sz w:val="22"/>
          <w:szCs w:val="22"/>
        </w:rPr>
        <w:t xml:space="preserve"> 1878 a:</w:t>
      </w:r>
    </w:p>
    <w:p w14:paraId="7670D8D2" w14:textId="5276F695" w:rsidR="00172AC4" w:rsidRPr="009943E6" w:rsidRDefault="00172AC4" w:rsidP="00172AC4">
      <w:pPr>
        <w:jc w:val="both"/>
        <w:rPr>
          <w:rFonts w:ascii="Calibri" w:hAnsi="Calibri" w:cs="Calibri"/>
          <w:sz w:val="22"/>
          <w:szCs w:val="22"/>
        </w:rPr>
      </w:pPr>
      <w:hyperlink r:id="rId7" w:history="1">
        <w:r w:rsidRPr="009943E6">
          <w:rPr>
            <w:rStyle w:val="Collegamentoipertestuale"/>
            <w:rFonts w:ascii="Calibri" w:hAnsi="Calibri" w:cs="Calibri"/>
            <w:sz w:val="22"/>
            <w:szCs w:val="22"/>
          </w:rPr>
          <w:t>https://books.google.it/books/about/Annali_dello_spiritismo_in_Italia.html?id=wOecl2x-6HYC&amp;redir_esc=y</w:t>
        </w:r>
      </w:hyperlink>
    </w:p>
    <w:p w14:paraId="4E30894E" w14:textId="77777777" w:rsidR="009943E6" w:rsidRDefault="00172AC4" w:rsidP="00172AC4">
      <w:pPr>
        <w:jc w:val="both"/>
        <w:rPr>
          <w:rFonts w:ascii="Calibri" w:hAnsi="Calibri" w:cs="Calibri"/>
          <w:sz w:val="22"/>
          <w:szCs w:val="22"/>
        </w:rPr>
      </w:pPr>
      <w:r w:rsidRPr="009943E6">
        <w:rPr>
          <w:rFonts w:ascii="Calibri" w:hAnsi="Calibri" w:cs="Calibri"/>
          <w:sz w:val="22"/>
          <w:szCs w:val="22"/>
        </w:rPr>
        <w:t>-1883, 1884, 1889-1892, 1894, 1898 a:</w:t>
      </w:r>
    </w:p>
    <w:p w14:paraId="623AEC72" w14:textId="371061D5" w:rsidR="00172AC4" w:rsidRPr="009943E6" w:rsidRDefault="00172AC4" w:rsidP="00172AC4">
      <w:pPr>
        <w:jc w:val="both"/>
        <w:rPr>
          <w:rFonts w:ascii="Calibri" w:hAnsi="Calibri" w:cs="Calibri"/>
          <w:sz w:val="22"/>
          <w:szCs w:val="22"/>
        </w:rPr>
      </w:pPr>
      <w:hyperlink r:id="rId8" w:history="1">
        <w:r w:rsidRPr="009943E6">
          <w:rPr>
            <w:rStyle w:val="Collegamentoipertestuale"/>
            <w:rFonts w:ascii="Calibri" w:hAnsi="Calibri" w:cs="Calibri"/>
            <w:sz w:val="22"/>
            <w:szCs w:val="22"/>
          </w:rPr>
          <w:t>https://books.google.it/books/about/Annali_dello_spiritismo_in_Italia.html?id=JIaX_kGIVlAC&amp;redir_esc=y</w:t>
        </w:r>
      </w:hyperlink>
    </w:p>
    <w:p w14:paraId="5226EEFB" w14:textId="77777777" w:rsidR="009943E6" w:rsidRDefault="00172AC4" w:rsidP="00172AC4">
      <w:pPr>
        <w:jc w:val="both"/>
        <w:rPr>
          <w:rFonts w:ascii="Calibri" w:hAnsi="Calibri" w:cs="Calibri"/>
          <w:sz w:val="22"/>
          <w:szCs w:val="22"/>
        </w:rPr>
      </w:pPr>
      <w:r w:rsidRPr="009943E6">
        <w:rPr>
          <w:rFonts w:ascii="Calibri" w:hAnsi="Calibri" w:cs="Calibri"/>
          <w:sz w:val="22"/>
          <w:szCs w:val="22"/>
        </w:rPr>
        <w:t>-1883-1885; 1889-1894; 1898 a:</w:t>
      </w:r>
    </w:p>
    <w:p w14:paraId="098DAA82" w14:textId="3AAAF1F8" w:rsidR="00172AC4" w:rsidRPr="009943E6" w:rsidRDefault="00172AC4" w:rsidP="00172AC4">
      <w:pPr>
        <w:jc w:val="both"/>
        <w:rPr>
          <w:rFonts w:ascii="Calibri" w:hAnsi="Calibri" w:cs="Calibri"/>
          <w:sz w:val="22"/>
          <w:szCs w:val="22"/>
        </w:rPr>
      </w:pPr>
      <w:hyperlink r:id="rId9" w:history="1">
        <w:r w:rsidRPr="009943E6">
          <w:rPr>
            <w:rStyle w:val="Collegamentoipertestuale"/>
            <w:rFonts w:ascii="Calibri" w:hAnsi="Calibri" w:cs="Calibri"/>
            <w:sz w:val="22"/>
            <w:szCs w:val="22"/>
          </w:rPr>
          <w:t>http://digitale.bnc.roma.sbn.it/tecadigitale/emeroteca/classic/TO00175306</w:t>
        </w:r>
      </w:hyperlink>
    </w:p>
    <w:p w14:paraId="7AA7615E" w14:textId="77777777" w:rsidR="009943E6" w:rsidRDefault="00172AC4" w:rsidP="00172AC4">
      <w:pPr>
        <w:jc w:val="both"/>
        <w:rPr>
          <w:rFonts w:ascii="Calibri" w:hAnsi="Calibri" w:cs="Calibri"/>
          <w:sz w:val="22"/>
          <w:szCs w:val="22"/>
        </w:rPr>
      </w:pPr>
      <w:r w:rsidRPr="009943E6">
        <w:rPr>
          <w:rFonts w:ascii="Calibri" w:hAnsi="Calibri" w:cs="Calibri"/>
          <w:sz w:val="22"/>
          <w:szCs w:val="22"/>
        </w:rPr>
        <w:t>-1882, 1884, 1885, 1889-1894, 1898 a:</w:t>
      </w:r>
    </w:p>
    <w:p w14:paraId="1AD2EF95" w14:textId="024F3A1B" w:rsidR="00172AC4" w:rsidRPr="009943E6" w:rsidRDefault="00172AC4" w:rsidP="00172AC4">
      <w:pPr>
        <w:jc w:val="both"/>
        <w:rPr>
          <w:rFonts w:ascii="Calibri" w:hAnsi="Calibri" w:cs="Calibri"/>
          <w:sz w:val="22"/>
          <w:szCs w:val="22"/>
        </w:rPr>
      </w:pPr>
      <w:hyperlink r:id="rId10" w:history="1">
        <w:r w:rsidRPr="009943E6">
          <w:rPr>
            <w:rStyle w:val="Collegamentoipertestuale"/>
            <w:rFonts w:ascii="Calibri" w:hAnsi="Calibri" w:cs="Calibri"/>
            <w:sz w:val="22"/>
            <w:szCs w:val="22"/>
          </w:rPr>
          <w:t>http://iapsop.com/archive/materials/annali_dello_spiritismo_in_italia/</w:t>
        </w:r>
      </w:hyperlink>
    </w:p>
    <w:p w14:paraId="6C56A104" w14:textId="77777777" w:rsidR="0031062F" w:rsidRDefault="0031062F">
      <w:pPr>
        <w:rPr>
          <w:sz w:val="22"/>
          <w:szCs w:val="22"/>
        </w:rPr>
      </w:pPr>
    </w:p>
    <w:p w14:paraId="12C941C2" w14:textId="62D2C0DB" w:rsidR="004F5E48" w:rsidRPr="004F5E48" w:rsidRDefault="004F5E48" w:rsidP="004F5E48">
      <w:pPr>
        <w:jc w:val="both"/>
        <w:rPr>
          <w:rFonts w:asciiTheme="minorHAnsi" w:hAnsiTheme="minorHAnsi" w:cstheme="minorHAnsi"/>
          <w:sz w:val="22"/>
          <w:szCs w:val="22"/>
        </w:rPr>
      </w:pPr>
      <w:r w:rsidRPr="004F5E48">
        <w:rPr>
          <w:rFonts w:asciiTheme="minorHAnsi" w:hAnsiTheme="minorHAnsi" w:cstheme="minorHAnsi"/>
          <w:sz w:val="22"/>
          <w:szCs w:val="22"/>
        </w:rPr>
        <w:t>L'</w:t>
      </w:r>
      <w:r w:rsidRPr="004F5E48">
        <w:rPr>
          <w:rFonts w:asciiTheme="minorHAnsi" w:hAnsiTheme="minorHAnsi" w:cstheme="minorHAnsi"/>
          <w:sz w:val="22"/>
          <w:szCs w:val="22"/>
        </w:rPr>
        <w:t>*</w:t>
      </w:r>
      <w:r w:rsidRPr="004F5E48">
        <w:rPr>
          <w:rFonts w:asciiTheme="minorHAnsi" w:hAnsiTheme="minorHAnsi" w:cstheme="minorHAnsi"/>
          <w:b/>
          <w:bCs/>
          <w:sz w:val="22"/>
          <w:szCs w:val="22"/>
        </w:rPr>
        <w:t>epoca nuova</w:t>
      </w:r>
      <w:r w:rsidRPr="004F5E48">
        <w:rPr>
          <w:rFonts w:asciiTheme="minorHAnsi" w:hAnsiTheme="minorHAnsi" w:cstheme="minorHAnsi"/>
          <w:sz w:val="22"/>
          <w:szCs w:val="22"/>
        </w:rPr>
        <w:t xml:space="preserve"> : gazzetta spiritica settimanale. - Torino : Tip. Cavour</w:t>
      </w:r>
      <w:r w:rsidRPr="004F5E48">
        <w:rPr>
          <w:rFonts w:asciiTheme="minorHAnsi" w:hAnsiTheme="minorHAnsi" w:cstheme="minorHAnsi"/>
          <w:sz w:val="22"/>
          <w:szCs w:val="22"/>
        </w:rPr>
        <w:t>, 1866-1867</w:t>
      </w:r>
      <w:r w:rsidRPr="004F5E48">
        <w:rPr>
          <w:rFonts w:asciiTheme="minorHAnsi" w:hAnsiTheme="minorHAnsi" w:cstheme="minorHAnsi"/>
          <w:sz w:val="22"/>
          <w:szCs w:val="22"/>
        </w:rPr>
        <w:t xml:space="preserve">. </w:t>
      </w:r>
      <w:r w:rsidRPr="004F5E48">
        <w:rPr>
          <w:rFonts w:asciiTheme="minorHAnsi" w:hAnsiTheme="minorHAnsi" w:cstheme="minorHAnsi"/>
          <w:sz w:val="22"/>
          <w:szCs w:val="22"/>
        </w:rPr>
        <w:t>–</w:t>
      </w:r>
      <w:r w:rsidRPr="004F5E48">
        <w:rPr>
          <w:rFonts w:asciiTheme="minorHAnsi" w:hAnsiTheme="minorHAnsi" w:cstheme="minorHAnsi"/>
          <w:sz w:val="22"/>
          <w:szCs w:val="22"/>
        </w:rPr>
        <w:t xml:space="preserve"> </w:t>
      </w:r>
      <w:r w:rsidRPr="004F5E48">
        <w:rPr>
          <w:rFonts w:asciiTheme="minorHAnsi" w:hAnsiTheme="minorHAnsi" w:cstheme="minorHAnsi"/>
          <w:sz w:val="22"/>
          <w:szCs w:val="22"/>
        </w:rPr>
        <w:t xml:space="preserve">2 </w:t>
      </w:r>
      <w:r w:rsidRPr="004F5E48">
        <w:rPr>
          <w:rFonts w:asciiTheme="minorHAnsi" w:hAnsiTheme="minorHAnsi" w:cstheme="minorHAnsi"/>
          <w:sz w:val="22"/>
          <w:szCs w:val="22"/>
        </w:rPr>
        <w:t>v</w:t>
      </w:r>
      <w:r w:rsidRPr="004F5E48">
        <w:rPr>
          <w:rFonts w:asciiTheme="minorHAnsi" w:hAnsiTheme="minorHAnsi" w:cstheme="minorHAnsi"/>
          <w:sz w:val="22"/>
          <w:szCs w:val="22"/>
        </w:rPr>
        <w:t>olumi</w:t>
      </w:r>
      <w:r w:rsidRPr="004F5E48">
        <w:rPr>
          <w:rFonts w:asciiTheme="minorHAnsi" w:hAnsiTheme="minorHAnsi" w:cstheme="minorHAnsi"/>
          <w:sz w:val="22"/>
          <w:szCs w:val="22"/>
        </w:rPr>
        <w:t xml:space="preserve"> ; 30 cm. </w:t>
      </w:r>
      <w:r w:rsidRPr="004F5E48">
        <w:rPr>
          <w:rFonts w:asciiTheme="minorHAnsi" w:hAnsiTheme="minorHAnsi" w:cstheme="minorHAnsi"/>
          <w:sz w:val="22"/>
          <w:szCs w:val="22"/>
        </w:rPr>
        <w:t>((Diretta da Felice Scifoni. - Il</w:t>
      </w:r>
      <w:r w:rsidRPr="004F5E48">
        <w:rPr>
          <w:rFonts w:asciiTheme="minorHAnsi" w:hAnsiTheme="minorHAnsi" w:cstheme="minorHAnsi"/>
          <w:sz w:val="22"/>
          <w:szCs w:val="22"/>
        </w:rPr>
        <w:t xml:space="preserve"> </w:t>
      </w:r>
      <w:r w:rsidRPr="004F5E48">
        <w:rPr>
          <w:rFonts w:asciiTheme="minorHAnsi" w:hAnsiTheme="minorHAnsi" w:cstheme="minorHAnsi"/>
          <w:sz w:val="22"/>
          <w:szCs w:val="22"/>
        </w:rPr>
        <w:t>f</w:t>
      </w:r>
      <w:r w:rsidRPr="004F5E48">
        <w:rPr>
          <w:rFonts w:asciiTheme="minorHAnsi" w:hAnsiTheme="minorHAnsi" w:cstheme="minorHAnsi"/>
          <w:sz w:val="22"/>
          <w:szCs w:val="22"/>
        </w:rPr>
        <w:t>ormato varia</w:t>
      </w:r>
      <w:r w:rsidRPr="004F5E48">
        <w:rPr>
          <w:rFonts w:asciiTheme="minorHAnsi" w:hAnsiTheme="minorHAnsi" w:cstheme="minorHAnsi"/>
          <w:sz w:val="22"/>
          <w:szCs w:val="22"/>
        </w:rPr>
        <w:t xml:space="preserve">. - </w:t>
      </w:r>
      <w:r w:rsidRPr="004F5E48">
        <w:rPr>
          <w:rFonts w:asciiTheme="minorHAnsi" w:hAnsiTheme="minorHAnsi" w:cstheme="minorHAnsi"/>
          <w:sz w:val="22"/>
          <w:szCs w:val="22"/>
        </w:rPr>
        <w:t>TO00183667</w:t>
      </w:r>
    </w:p>
    <w:p w14:paraId="3CF5DC43" w14:textId="2E785D84" w:rsidR="004F5E48" w:rsidRPr="004F5E48" w:rsidRDefault="004F5E48">
      <w:pPr>
        <w:rPr>
          <w:rFonts w:asciiTheme="minorHAnsi" w:hAnsiTheme="minorHAnsi" w:cstheme="minorHAnsi"/>
          <w:sz w:val="22"/>
          <w:szCs w:val="22"/>
        </w:rPr>
      </w:pPr>
      <w:r w:rsidRPr="004F5E48">
        <w:rPr>
          <w:rFonts w:asciiTheme="minorHAnsi" w:hAnsiTheme="minorHAnsi" w:cstheme="minorHAnsi"/>
          <w:sz w:val="22"/>
          <w:szCs w:val="22"/>
        </w:rPr>
        <w:t>Direttore editoriale: Scifoni, Felice</w:t>
      </w:r>
    </w:p>
    <w:p w14:paraId="08413480" w14:textId="77777777" w:rsidR="004F5E48" w:rsidRPr="004F5E48" w:rsidRDefault="004F5E48">
      <w:pPr>
        <w:rPr>
          <w:rFonts w:asciiTheme="minorHAnsi" w:hAnsiTheme="minorHAnsi" w:cstheme="minorHAnsi"/>
          <w:sz w:val="22"/>
          <w:szCs w:val="22"/>
        </w:rPr>
      </w:pPr>
    </w:p>
    <w:p w14:paraId="47E259A2" w14:textId="77777777" w:rsidR="004F5E48" w:rsidRPr="004F5E48" w:rsidRDefault="004F5E48" w:rsidP="004F5E48">
      <w:pPr>
        <w:jc w:val="both"/>
        <w:rPr>
          <w:rFonts w:asciiTheme="minorHAnsi" w:hAnsiTheme="minorHAnsi" w:cstheme="minorHAnsi"/>
          <w:sz w:val="22"/>
          <w:szCs w:val="22"/>
        </w:rPr>
      </w:pPr>
      <w:r w:rsidRPr="004F5E48">
        <w:rPr>
          <w:rFonts w:asciiTheme="minorHAnsi" w:hAnsiTheme="minorHAnsi" w:cstheme="minorHAnsi"/>
          <w:sz w:val="22"/>
          <w:szCs w:val="22"/>
        </w:rPr>
        <w:t>Soggetto: Spiritismo – Italia - Periodici</w:t>
      </w:r>
    </w:p>
    <w:p w14:paraId="0C98402B" w14:textId="77777777" w:rsidR="004F5E48" w:rsidRDefault="004F5E48">
      <w:pPr>
        <w:rPr>
          <w:sz w:val="22"/>
          <w:szCs w:val="22"/>
        </w:rPr>
      </w:pPr>
    </w:p>
    <w:p w14:paraId="43BCCD29" w14:textId="77777777" w:rsidR="009943E6" w:rsidRPr="009943E6" w:rsidRDefault="009943E6">
      <w:pPr>
        <w:rPr>
          <w:rFonts w:asciiTheme="minorHAnsi" w:hAnsiTheme="minorHAnsi" w:cstheme="minorHAnsi"/>
          <w:sz w:val="22"/>
          <w:szCs w:val="22"/>
        </w:rPr>
      </w:pPr>
      <w:r w:rsidRPr="009943E6">
        <w:rPr>
          <w:rFonts w:asciiTheme="minorHAnsi" w:hAnsiTheme="minorHAnsi" w:cstheme="minorHAnsi"/>
          <w:b/>
          <w:bCs/>
          <w:color w:val="C00000"/>
          <w:sz w:val="44"/>
          <w:szCs w:val="44"/>
        </w:rPr>
        <w:t>Volumi disponibili in rete</w:t>
      </w:r>
      <w:r w:rsidRPr="009943E6">
        <w:rPr>
          <w:rFonts w:asciiTheme="minorHAnsi" w:hAnsiTheme="minorHAnsi" w:cstheme="minorHAnsi"/>
          <w:b/>
          <w:bCs/>
          <w:color w:val="C00000"/>
          <w:sz w:val="22"/>
          <w:szCs w:val="22"/>
        </w:rPr>
        <w:t xml:space="preserve"> </w:t>
      </w:r>
    </w:p>
    <w:p w14:paraId="7E20CB20" w14:textId="5B64C3EA" w:rsidR="009943E6" w:rsidRPr="009943E6" w:rsidRDefault="009943E6">
      <w:pPr>
        <w:rPr>
          <w:sz w:val="22"/>
          <w:szCs w:val="22"/>
        </w:rPr>
      </w:pPr>
      <w:hyperlink r:id="rId11" w:history="1">
        <w:r w:rsidRPr="009943E6">
          <w:rPr>
            <w:rStyle w:val="Collegamentoipertestuale"/>
            <w:sz w:val="22"/>
            <w:szCs w:val="22"/>
          </w:rPr>
          <w:t>1865-1870</w:t>
        </w:r>
      </w:hyperlink>
      <w:r w:rsidRPr="009943E6">
        <w:rPr>
          <w:sz w:val="22"/>
          <w:szCs w:val="22"/>
        </w:rPr>
        <w:t xml:space="preserve">; </w:t>
      </w:r>
      <w:hyperlink r:id="rId12" w:history="1">
        <w:r w:rsidRPr="009943E6">
          <w:rPr>
            <w:rStyle w:val="Collegamentoipertestuale"/>
            <w:sz w:val="22"/>
            <w:szCs w:val="22"/>
          </w:rPr>
          <w:t>1872, 1874, 1876</w:t>
        </w:r>
        <w:r>
          <w:rPr>
            <w:rStyle w:val="Collegamentoipertestuale"/>
            <w:sz w:val="22"/>
            <w:szCs w:val="22"/>
          </w:rPr>
          <w:t>,</w:t>
        </w:r>
        <w:r w:rsidRPr="009943E6">
          <w:rPr>
            <w:rStyle w:val="Collegamentoipertestuale"/>
            <w:sz w:val="22"/>
            <w:szCs w:val="22"/>
          </w:rPr>
          <w:t xml:space="preserve"> 1878</w:t>
        </w:r>
      </w:hyperlink>
      <w:r>
        <w:rPr>
          <w:sz w:val="22"/>
          <w:szCs w:val="22"/>
        </w:rPr>
        <w:t xml:space="preserve">; </w:t>
      </w:r>
      <w:hyperlink r:id="rId13" w:history="1">
        <w:r w:rsidRPr="009943E6">
          <w:rPr>
            <w:rStyle w:val="Collegamentoipertestuale"/>
            <w:sz w:val="22"/>
            <w:szCs w:val="22"/>
          </w:rPr>
          <w:t>1882</w:t>
        </w:r>
      </w:hyperlink>
      <w:r>
        <w:rPr>
          <w:sz w:val="22"/>
          <w:szCs w:val="22"/>
        </w:rPr>
        <w:t xml:space="preserve">; </w:t>
      </w:r>
      <w:hyperlink r:id="rId14" w:history="1">
        <w:r w:rsidRPr="009943E6">
          <w:rPr>
            <w:rStyle w:val="Collegamentoipertestuale"/>
            <w:rFonts w:ascii="Calibri" w:hAnsi="Calibri" w:cs="Calibri"/>
            <w:sz w:val="22"/>
            <w:szCs w:val="22"/>
          </w:rPr>
          <w:t>1883-1885</w:t>
        </w:r>
      </w:hyperlink>
      <w:r>
        <w:rPr>
          <w:rFonts w:ascii="Calibri" w:hAnsi="Calibri" w:cs="Calibri"/>
          <w:sz w:val="22"/>
          <w:szCs w:val="22"/>
        </w:rPr>
        <w:t xml:space="preserve">; </w:t>
      </w:r>
      <w:hyperlink r:id="rId15" w:history="1">
        <w:r w:rsidRPr="009943E6">
          <w:rPr>
            <w:rStyle w:val="Collegamentoipertestuale"/>
            <w:rFonts w:ascii="Calibri" w:hAnsi="Calibri" w:cs="Calibri"/>
            <w:sz w:val="22"/>
            <w:szCs w:val="22"/>
          </w:rPr>
          <w:t>1886</w:t>
        </w:r>
      </w:hyperlink>
      <w:r>
        <w:rPr>
          <w:rFonts w:ascii="Calibri" w:hAnsi="Calibri" w:cs="Calibri"/>
          <w:sz w:val="22"/>
          <w:szCs w:val="22"/>
        </w:rPr>
        <w:t xml:space="preserve">; </w:t>
      </w:r>
      <w:hyperlink r:id="rId16" w:history="1">
        <w:r w:rsidRPr="009943E6">
          <w:rPr>
            <w:rStyle w:val="Collegamentoipertestuale"/>
            <w:rFonts w:ascii="Calibri" w:hAnsi="Calibri" w:cs="Calibri"/>
            <w:sz w:val="22"/>
            <w:szCs w:val="22"/>
          </w:rPr>
          <w:t>1889-1894; 1898</w:t>
        </w:r>
      </w:hyperlink>
      <w:r>
        <w:rPr>
          <w:rFonts w:ascii="Calibri" w:hAnsi="Calibri" w:cs="Calibri"/>
          <w:sz w:val="22"/>
          <w:szCs w:val="22"/>
        </w:rPr>
        <w:t xml:space="preserve">; </w:t>
      </w:r>
    </w:p>
    <w:sectPr w:rsidR="009943E6" w:rsidRPr="009943E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6B1538"/>
    <w:rsid w:val="00172AC4"/>
    <w:rsid w:val="0031062F"/>
    <w:rsid w:val="004F5E48"/>
    <w:rsid w:val="006754DE"/>
    <w:rsid w:val="006B1538"/>
    <w:rsid w:val="009943E6"/>
    <w:rsid w:val="00E84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88EFB3"/>
  <w15:chartTrackingRefBased/>
  <w15:docId w15:val="{5C64F4C4-F383-4062-A229-BFEBBDBE0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72AC4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sid w:val="00172AC4"/>
    <w:rPr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943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ooks.google.it/books/about/Annali_dello_spiritismo_in_Italia.html?id=JIaX_kGIVlAC&amp;redir_esc=y" TargetMode="External"/><Relationship Id="rId13" Type="http://schemas.openxmlformats.org/officeDocument/2006/relationships/hyperlink" Target="http://iapsop.com/archive/materials/annali_dello_spiritismo_in_italia/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books.google.it/books/about/Annali_dello_spiritismo_in_Italia.html?id=wOecl2x-6HYC&amp;redir_esc=y" TargetMode="External"/><Relationship Id="rId12" Type="http://schemas.openxmlformats.org/officeDocument/2006/relationships/hyperlink" Target="https://books.google.it/books?id=htM5jK8Dn7gC&amp;hl=it&amp;source=gbs_book_other_versions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://digitale.bnc.roma.sbn.it/tecadigitale/emeroteca/classic/TO00175306" TargetMode="External"/><Relationship Id="rId1" Type="http://schemas.openxmlformats.org/officeDocument/2006/relationships/styles" Target="styles.xml"/><Relationship Id="rId6" Type="http://schemas.openxmlformats.org/officeDocument/2006/relationships/hyperlink" Target="https://books.google.it/books?id=htM5jK8Dn7gC&amp;hl=it&amp;source=gbs_book_other_versions" TargetMode="External"/><Relationship Id="rId11" Type="http://schemas.openxmlformats.org/officeDocument/2006/relationships/hyperlink" Target="https://books.google.it/books/about/Annali_dello_spiritismo_in_Italia.html?id=wOecl2x-6HYC&amp;redir_esc=y" TargetMode="External"/><Relationship Id="rId5" Type="http://schemas.openxmlformats.org/officeDocument/2006/relationships/image" Target="media/image2.png"/><Relationship Id="rId15" Type="http://schemas.openxmlformats.org/officeDocument/2006/relationships/hyperlink" Target="https://books.google.it/books?id=htM5jK8Dn7gC&amp;hl=it&amp;source=gbs_book_other_versions" TargetMode="External"/><Relationship Id="rId10" Type="http://schemas.openxmlformats.org/officeDocument/2006/relationships/hyperlink" Target="http://iapsop.com/archive/materials/annali_dello_spiritismo_in_italia/" TargetMode="External"/><Relationship Id="rId4" Type="http://schemas.openxmlformats.org/officeDocument/2006/relationships/image" Target="media/image1.png"/><Relationship Id="rId9" Type="http://schemas.openxmlformats.org/officeDocument/2006/relationships/hyperlink" Target="http://digitale.bnc.roma.sbn.it/tecadigitale/emeroteca/classic/TO00175306" TargetMode="External"/><Relationship Id="rId14" Type="http://schemas.openxmlformats.org/officeDocument/2006/relationships/hyperlink" Target="http://digitale.bnc.roma.sbn.it/tecadigitale/emeroteca/classic/TO00175306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388</Words>
  <Characters>2215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Giulia Rosita Palanga</dc:creator>
  <cp:keywords/>
  <dc:description/>
  <cp:lastModifiedBy>Giulio e Rosa Palanga</cp:lastModifiedBy>
  <cp:revision>4</cp:revision>
  <dcterms:created xsi:type="dcterms:W3CDTF">2023-04-26T08:54:00Z</dcterms:created>
  <dcterms:modified xsi:type="dcterms:W3CDTF">2026-09-18T05:54:00Z</dcterms:modified>
</cp:coreProperties>
</file>