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46C9" w14:textId="7FE7B863" w:rsidR="001C0C06" w:rsidRPr="00B97E03" w:rsidRDefault="00FF30DF" w:rsidP="00E37742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CC70</w:t>
      </w:r>
      <w:r>
        <w:rPr>
          <w:rFonts w:cstheme="minorHAnsi"/>
          <w:b/>
          <w:color w:val="C00000"/>
          <w:sz w:val="48"/>
          <w:szCs w:val="48"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b/>
          <w:lang w:eastAsia="it-IT"/>
        </w:rPr>
        <w:tab/>
      </w:r>
      <w:r w:rsidR="001C0C06" w:rsidRPr="00B97E03">
        <w:rPr>
          <w:rFonts w:cstheme="minorHAnsi"/>
          <w:i/>
          <w:sz w:val="16"/>
          <w:szCs w:val="16"/>
          <w:lang w:eastAsia="it-IT"/>
        </w:rPr>
        <w:t>Scheda creata il 7 settembre 2026</w:t>
      </w:r>
    </w:p>
    <w:p w14:paraId="3EAB309C" w14:textId="77777777" w:rsidR="001C0C06" w:rsidRPr="00B97E03" w:rsidRDefault="001C0C06" w:rsidP="00E37742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B97E03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22A9EBC0" w14:textId="6A47EC55" w:rsidR="00E37742" w:rsidRDefault="00A557DF" w:rsidP="00130363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4DA1973" wp14:editId="60A2A08C">
            <wp:extent cx="1828800" cy="2520000"/>
            <wp:effectExtent l="0" t="0" r="0" b="0"/>
            <wp:docPr id="825617712" name="Immagine 24" descr="Giornale cattolico intitolato Le conversazioni di Filot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ab1954b6cb4111c16b5c93f5e1206e" descr="Giornale cattolico intitolato Le conversazioni di Filot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7A6F7" wp14:editId="22B69179">
            <wp:extent cx="1796400" cy="2520000"/>
            <wp:effectExtent l="0" t="0" r="0" b="0"/>
            <wp:docPr id="1819921305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B084E" wp14:editId="06812008">
            <wp:extent cx="1782000" cy="2520000"/>
            <wp:effectExtent l="0" t="0" r="8890" b="0"/>
            <wp:docPr id="864663519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64F44" w14:textId="7B94FC61" w:rsidR="00FF30DF" w:rsidRPr="00130363" w:rsidRDefault="00E37742" w:rsidP="00E37742">
      <w:pPr>
        <w:spacing w:after="0" w:line="240" w:lineRule="auto"/>
        <w:jc w:val="both"/>
        <w:rPr>
          <w:sz w:val="24"/>
          <w:szCs w:val="24"/>
        </w:rPr>
      </w:pPr>
      <w:r w:rsidRPr="00130363">
        <w:rPr>
          <w:sz w:val="24"/>
          <w:szCs w:val="24"/>
        </w:rPr>
        <w:t>*</w:t>
      </w:r>
      <w:r w:rsidR="00FF30DF" w:rsidRPr="00130363">
        <w:rPr>
          <w:b/>
          <w:bCs/>
          <w:sz w:val="24"/>
          <w:szCs w:val="24"/>
        </w:rPr>
        <w:t xml:space="preserve">Giornale cattolico intitolato Le conversazioni di Filoteo </w:t>
      </w:r>
      <w:r w:rsidR="00FF30DF" w:rsidRPr="00130363">
        <w:rPr>
          <w:sz w:val="24"/>
          <w:szCs w:val="24"/>
        </w:rPr>
        <w:t xml:space="preserve">/ compilato da Leopoldo Fiteni arciprete e parroco dell'invitta città Senglea, </w:t>
      </w:r>
      <w:r w:rsidRPr="00130363">
        <w:rPr>
          <w:sz w:val="24"/>
          <w:szCs w:val="24"/>
        </w:rPr>
        <w:t>D</w:t>
      </w:r>
      <w:r w:rsidR="00FF30DF" w:rsidRPr="00130363">
        <w:rPr>
          <w:sz w:val="24"/>
          <w:szCs w:val="24"/>
        </w:rPr>
        <w:t xml:space="preserve">iocesi di Malta. - </w:t>
      </w:r>
      <w:r w:rsidR="00A557DF" w:rsidRPr="00130363">
        <w:rPr>
          <w:sz w:val="24"/>
          <w:szCs w:val="24"/>
        </w:rPr>
        <w:t>Semestre</w:t>
      </w:r>
      <w:r w:rsidR="00FF30DF" w:rsidRPr="00130363">
        <w:rPr>
          <w:sz w:val="24"/>
          <w:szCs w:val="24"/>
        </w:rPr>
        <w:t xml:space="preserve"> 1,</w:t>
      </w:r>
      <w:r w:rsidRPr="00130363">
        <w:rPr>
          <w:sz w:val="24"/>
          <w:szCs w:val="24"/>
        </w:rPr>
        <w:t xml:space="preserve"> </w:t>
      </w:r>
      <w:r w:rsidR="00A557DF" w:rsidRPr="00130363">
        <w:rPr>
          <w:sz w:val="24"/>
          <w:szCs w:val="24"/>
        </w:rPr>
        <w:t>foglio</w:t>
      </w:r>
      <w:r w:rsidR="00FF30DF" w:rsidRPr="00130363">
        <w:rPr>
          <w:sz w:val="24"/>
          <w:szCs w:val="24"/>
        </w:rPr>
        <w:t xml:space="preserve"> 1</w:t>
      </w:r>
      <w:r w:rsidR="00A557DF" w:rsidRPr="00130363">
        <w:rPr>
          <w:sz w:val="24"/>
          <w:szCs w:val="24"/>
        </w:rPr>
        <w:t>.</w:t>
      </w:r>
      <w:r w:rsidR="00FF30DF" w:rsidRPr="00130363">
        <w:rPr>
          <w:sz w:val="24"/>
          <w:szCs w:val="24"/>
        </w:rPr>
        <w:t xml:space="preserve"> (28 settembre 1840)-</w:t>
      </w:r>
      <w:r w:rsidR="00A557DF" w:rsidRPr="00130363">
        <w:rPr>
          <w:sz w:val="24"/>
          <w:szCs w:val="24"/>
        </w:rPr>
        <w:t>semestre</w:t>
      </w:r>
      <w:r w:rsidRPr="00130363">
        <w:rPr>
          <w:sz w:val="24"/>
          <w:szCs w:val="24"/>
        </w:rPr>
        <w:t xml:space="preserve"> 2</w:t>
      </w:r>
      <w:r w:rsidR="00A557DF" w:rsidRPr="00130363">
        <w:rPr>
          <w:sz w:val="24"/>
          <w:szCs w:val="24"/>
        </w:rPr>
        <w:t>, foglio 14</w:t>
      </w:r>
      <w:r w:rsidRPr="00130363">
        <w:rPr>
          <w:sz w:val="24"/>
          <w:szCs w:val="24"/>
        </w:rPr>
        <w:t xml:space="preserve"> (</w:t>
      </w:r>
      <w:r w:rsidR="00A557DF" w:rsidRPr="00130363">
        <w:rPr>
          <w:sz w:val="24"/>
          <w:szCs w:val="24"/>
        </w:rPr>
        <w:t xml:space="preserve">16 agosto </w:t>
      </w:r>
      <w:r w:rsidRPr="00130363">
        <w:rPr>
          <w:sz w:val="24"/>
          <w:szCs w:val="24"/>
        </w:rPr>
        <w:t>1841)</w:t>
      </w:r>
      <w:r w:rsidR="00FF30DF" w:rsidRPr="00130363">
        <w:rPr>
          <w:sz w:val="24"/>
          <w:szCs w:val="24"/>
        </w:rPr>
        <w:t xml:space="preserve">. </w:t>
      </w:r>
      <w:r w:rsidRPr="00130363">
        <w:rPr>
          <w:sz w:val="24"/>
          <w:szCs w:val="24"/>
        </w:rPr>
        <w:t>–</w:t>
      </w:r>
      <w:r w:rsidR="00FF30DF" w:rsidRPr="00130363">
        <w:rPr>
          <w:sz w:val="24"/>
          <w:szCs w:val="24"/>
        </w:rPr>
        <w:t xml:space="preserve"> </w:t>
      </w:r>
      <w:r w:rsidR="00A557DF" w:rsidRPr="00130363">
        <w:rPr>
          <w:sz w:val="24"/>
          <w:szCs w:val="24"/>
        </w:rPr>
        <w:t xml:space="preserve">Malta : G.B. Moropalao e Comp., 1840-1841. - </w:t>
      </w:r>
      <w:r w:rsidRPr="00130363">
        <w:rPr>
          <w:sz w:val="24"/>
          <w:szCs w:val="24"/>
        </w:rPr>
        <w:t xml:space="preserve">2 volumi </w:t>
      </w:r>
      <w:r w:rsidR="00FF30DF" w:rsidRPr="00130363">
        <w:rPr>
          <w:sz w:val="24"/>
          <w:szCs w:val="24"/>
        </w:rPr>
        <w:t xml:space="preserve">; 23 cm. </w:t>
      </w:r>
      <w:r w:rsidRPr="00130363">
        <w:rPr>
          <w:sz w:val="24"/>
          <w:szCs w:val="24"/>
        </w:rPr>
        <w:t>((</w:t>
      </w:r>
      <w:r w:rsidR="00FF30DF" w:rsidRPr="00130363">
        <w:rPr>
          <w:sz w:val="24"/>
          <w:szCs w:val="24"/>
        </w:rPr>
        <w:t>Settimanale</w:t>
      </w:r>
      <w:r w:rsidRPr="00130363">
        <w:rPr>
          <w:sz w:val="24"/>
          <w:szCs w:val="24"/>
        </w:rPr>
        <w:t>. - IEI0105393</w:t>
      </w:r>
    </w:p>
    <w:p w14:paraId="06A7DED4" w14:textId="77777777" w:rsidR="00E37742" w:rsidRPr="00130363" w:rsidRDefault="00E37742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Titolo distintivo: Le *conversazioni di Filoteo</w:t>
      </w:r>
    </w:p>
    <w:p w14:paraId="375516DF" w14:textId="09393933" w:rsidR="00A557DF" w:rsidRPr="00130363" w:rsidRDefault="00A557DF" w:rsidP="00E37742">
      <w:pPr>
        <w:spacing w:after="0" w:line="240" w:lineRule="auto"/>
        <w:jc w:val="both"/>
        <w:rPr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 xml:space="preserve">Variante del titolo: </w:t>
      </w:r>
      <w:r w:rsidRPr="00130363">
        <w:rPr>
          <w:sz w:val="24"/>
          <w:szCs w:val="24"/>
        </w:rPr>
        <w:t>*Giornale cattolico Le conversazioni di Filoteo</w:t>
      </w:r>
    </w:p>
    <w:p w14:paraId="147A61CD" w14:textId="0AE6046B" w:rsidR="00A557DF" w:rsidRPr="00130363" w:rsidRDefault="00A557DF" w:rsidP="00E37742">
      <w:pPr>
        <w:spacing w:after="0" w:line="240" w:lineRule="auto"/>
        <w:jc w:val="both"/>
        <w:rPr>
          <w:sz w:val="24"/>
          <w:szCs w:val="24"/>
        </w:rPr>
      </w:pPr>
      <w:r w:rsidRPr="00130363">
        <w:rPr>
          <w:sz w:val="24"/>
          <w:szCs w:val="24"/>
        </w:rPr>
        <w:t>Autore: Fiteni, Leopoldo</w:t>
      </w:r>
    </w:p>
    <w:p w14:paraId="6D2AA80B" w14:textId="77777777" w:rsidR="00E37742" w:rsidRPr="00130363" w:rsidRDefault="00E37742" w:rsidP="00E37742">
      <w:pPr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130363">
        <w:rPr>
          <w:rFonts w:ascii="Calibri" w:hAnsi="Calibri" w:cs="Calibri"/>
          <w:b/>
          <w:bCs/>
          <w:color w:val="C00000"/>
          <w:sz w:val="24"/>
          <w:szCs w:val="24"/>
        </w:rPr>
        <w:t xml:space="preserve">Copia digitale: </w:t>
      </w:r>
    </w:p>
    <w:p w14:paraId="23EAA1D1" w14:textId="632AAFBF" w:rsidR="00E37742" w:rsidRPr="00130363" w:rsidRDefault="00E37742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 xml:space="preserve">-1(1840)-2(1841) a: </w:t>
      </w:r>
      <w:hyperlink r:id="rId8" w:history="1">
        <w:r w:rsidRPr="00130363">
          <w:rPr>
            <w:rStyle w:val="Collegamentoipertestuale"/>
            <w:rFonts w:ascii="Calibri" w:hAnsi="Calibri" w:cs="Calibri"/>
            <w:sz w:val="24"/>
            <w:szCs w:val="24"/>
          </w:rPr>
          <w:t>http://digitale.bnc.roma.sbn.it/tecadigitale/emeroteca/classic/IEI0105393</w:t>
        </w:r>
      </w:hyperlink>
    </w:p>
    <w:p w14:paraId="119F308B" w14:textId="16F1A3C6" w:rsidR="00E37742" w:rsidRPr="00130363" w:rsidRDefault="00E37742" w:rsidP="00E37742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30363">
        <w:rPr>
          <w:rFonts w:ascii="Calibri" w:hAnsi="Calibri" w:cs="Calibri"/>
          <w:bCs/>
          <w:sz w:val="24"/>
          <w:szCs w:val="24"/>
        </w:rPr>
        <w:t xml:space="preserve">-2(1841) a: </w:t>
      </w:r>
      <w:hyperlink r:id="rId9" w:anchor="v=onepage&amp;q&amp;f=false" w:history="1">
        <w:r w:rsidRPr="00130363">
          <w:rPr>
            <w:rStyle w:val="Collegamentoipertestuale"/>
            <w:rFonts w:ascii="Calibri" w:hAnsi="Calibri" w:cs="Calibri"/>
            <w:bCs/>
            <w:sz w:val="24"/>
            <w:szCs w:val="24"/>
          </w:rPr>
          <w:t>https://books.google.it/books?id=RDBm3g3wc04C&amp;printsec=frontcover&amp;hl=it#v=onepage&amp;q&amp;f=false</w:t>
        </w:r>
      </w:hyperlink>
    </w:p>
    <w:p w14:paraId="58270D00" w14:textId="77777777" w:rsidR="00E37742" w:rsidRPr="00130363" w:rsidRDefault="00E37742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DB00CD8" w14:textId="5C5E4B10" w:rsidR="00691470" w:rsidRPr="00130363" w:rsidRDefault="00691470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Il *</w:t>
      </w:r>
      <w:r w:rsidRPr="00130363">
        <w:rPr>
          <w:rFonts w:ascii="Calibri" w:hAnsi="Calibri" w:cs="Calibri"/>
          <w:b/>
          <w:bCs/>
          <w:sz w:val="24"/>
          <w:szCs w:val="24"/>
        </w:rPr>
        <w:t>vero gesuita</w:t>
      </w:r>
      <w:r w:rsidRPr="00130363">
        <w:rPr>
          <w:rFonts w:ascii="Calibri" w:hAnsi="Calibri" w:cs="Calibri"/>
          <w:sz w:val="24"/>
          <w:szCs w:val="24"/>
        </w:rPr>
        <w:t xml:space="preserve"> : giornaletto profetico industriale e religioso, intendo a dirigere la grande reazione industriale e religiosa di tutta la cristianità onde fondare la vera compagnia di Gesù. - Malta : [s.n.], 1845. - 1 volume. - TO01188140</w:t>
      </w:r>
    </w:p>
    <w:p w14:paraId="41522C3C" w14:textId="1944F0C8" w:rsidR="005F055E" w:rsidRPr="00130363" w:rsidRDefault="005F055E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L’*</w:t>
      </w:r>
      <w:r w:rsidRPr="00130363">
        <w:rPr>
          <w:rFonts w:ascii="Calibri" w:hAnsi="Calibri" w:cs="Calibri"/>
          <w:b/>
          <w:bCs/>
          <w:sz w:val="24"/>
          <w:szCs w:val="24"/>
        </w:rPr>
        <w:t>anno di grazia 1846</w:t>
      </w:r>
      <w:r w:rsidRPr="00130363">
        <w:rPr>
          <w:rFonts w:ascii="Calibri" w:hAnsi="Calibri" w:cs="Calibri"/>
          <w:sz w:val="24"/>
          <w:szCs w:val="24"/>
        </w:rPr>
        <w:t xml:space="preserve">. - Malta : [s.n.], 1846. - 1 volume. </w:t>
      </w:r>
    </w:p>
    <w:p w14:paraId="2A46AE27" w14:textId="6A658020" w:rsidR="005F055E" w:rsidRPr="00130363" w:rsidRDefault="005F055E" w:rsidP="005F055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La *</w:t>
      </w:r>
      <w:r w:rsidRPr="00130363">
        <w:rPr>
          <w:rFonts w:ascii="Calibri" w:hAnsi="Calibri" w:cs="Calibri"/>
          <w:b/>
          <w:bCs/>
          <w:sz w:val="24"/>
          <w:szCs w:val="24"/>
        </w:rPr>
        <w:t>lega cattolica</w:t>
      </w:r>
      <w:r w:rsidRPr="00130363">
        <w:rPr>
          <w:rFonts w:ascii="Calibri" w:hAnsi="Calibri" w:cs="Calibri"/>
          <w:sz w:val="24"/>
          <w:szCs w:val="24"/>
        </w:rPr>
        <w:t xml:space="preserve">. - Malta : [s.n.], 1846. - 1 volume. </w:t>
      </w:r>
    </w:p>
    <w:p w14:paraId="2D83C585" w14:textId="20B455F4" w:rsidR="00691470" w:rsidRPr="00130363" w:rsidRDefault="00691470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Autore:</w:t>
      </w:r>
      <w:r w:rsidRPr="0013036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30363">
        <w:rPr>
          <w:rFonts w:ascii="Calibri" w:hAnsi="Calibri" w:cs="Calibri"/>
          <w:sz w:val="24"/>
          <w:szCs w:val="24"/>
        </w:rPr>
        <w:t xml:space="preserve">Corvaja, </w:t>
      </w:r>
      <w:r w:rsidR="005F055E" w:rsidRPr="00130363">
        <w:rPr>
          <w:rFonts w:ascii="Calibri" w:hAnsi="Calibri" w:cs="Calibri"/>
          <w:sz w:val="24"/>
          <w:szCs w:val="24"/>
        </w:rPr>
        <w:t>Giuseppe [Corvaia, Giuseppe Nicola]</w:t>
      </w:r>
    </w:p>
    <w:p w14:paraId="50907C99" w14:textId="77777777" w:rsidR="00691470" w:rsidRPr="00130363" w:rsidRDefault="00691470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0B63C30" w14:textId="635D4D2B" w:rsidR="009E3022" w:rsidRPr="00130363" w:rsidRDefault="009E3022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*</w:t>
      </w:r>
      <w:r w:rsidRPr="00130363">
        <w:rPr>
          <w:rFonts w:ascii="Calibri" w:hAnsi="Calibri" w:cs="Calibri"/>
          <w:b/>
          <w:bCs/>
          <w:sz w:val="24"/>
          <w:szCs w:val="24"/>
        </w:rPr>
        <w:t>Serpinella</w:t>
      </w:r>
      <w:r w:rsidRPr="00130363">
        <w:rPr>
          <w:rFonts w:ascii="Calibri" w:hAnsi="Calibri" w:cs="Calibri"/>
          <w:sz w:val="24"/>
          <w:szCs w:val="24"/>
        </w:rPr>
        <w:t xml:space="preserve"> : ossia miscellanea gaulo melitense. – [Malta : s.n., 1846-1849]. - 4 volumi ; 28 cm. ((Settimanale. - IEI0105546</w:t>
      </w:r>
    </w:p>
    <w:p w14:paraId="02C39AA6" w14:textId="72DA096A" w:rsidR="009E3022" w:rsidRPr="00130363" w:rsidRDefault="009E3022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Soggetto: Cultura – Malta – 1846-1849</w:t>
      </w:r>
    </w:p>
    <w:p w14:paraId="215819FE" w14:textId="77777777" w:rsidR="00196AD7" w:rsidRPr="00130363" w:rsidRDefault="00196AD7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7856C3" w14:textId="37FFE562" w:rsidR="002410DA" w:rsidRPr="00130363" w:rsidRDefault="002410DA" w:rsidP="002410D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L'*</w:t>
      </w:r>
      <w:r w:rsidRPr="00130363">
        <w:rPr>
          <w:rFonts w:ascii="Calibri" w:hAnsi="Calibri" w:cs="Calibri"/>
          <w:b/>
          <w:bCs/>
          <w:sz w:val="24"/>
          <w:szCs w:val="24"/>
        </w:rPr>
        <w:t>ordine</w:t>
      </w:r>
      <w:r w:rsidRPr="00130363">
        <w:rPr>
          <w:rFonts w:ascii="Calibri" w:hAnsi="Calibri" w:cs="Calibri"/>
          <w:sz w:val="24"/>
          <w:szCs w:val="24"/>
        </w:rPr>
        <w:t xml:space="preserve"> : giornale politico-religioso. - [Valletta : s.n., 1849-1</w:t>
      </w:r>
      <w:r w:rsidR="00327C76" w:rsidRPr="00130363">
        <w:rPr>
          <w:rFonts w:ascii="Calibri" w:hAnsi="Calibri" w:cs="Calibri"/>
          <w:sz w:val="24"/>
          <w:szCs w:val="24"/>
        </w:rPr>
        <w:t>902</w:t>
      </w:r>
      <w:r w:rsidRPr="00130363">
        <w:rPr>
          <w:rFonts w:ascii="Calibri" w:hAnsi="Calibri" w:cs="Calibri"/>
          <w:sz w:val="24"/>
          <w:szCs w:val="24"/>
        </w:rPr>
        <w:t xml:space="preserve">]. – </w:t>
      </w:r>
      <w:r w:rsidR="00327C76" w:rsidRPr="00130363">
        <w:rPr>
          <w:rFonts w:ascii="Calibri" w:hAnsi="Calibri" w:cs="Calibri"/>
          <w:sz w:val="24"/>
          <w:szCs w:val="24"/>
        </w:rPr>
        <w:t>54</w:t>
      </w:r>
      <w:r w:rsidRPr="00130363">
        <w:rPr>
          <w:rFonts w:ascii="Calibri" w:hAnsi="Calibri" w:cs="Calibri"/>
          <w:sz w:val="24"/>
          <w:szCs w:val="24"/>
        </w:rPr>
        <w:t xml:space="preserve"> volumi ; 49 cm. ((Settimanale. - Descrizione basata su: anno 20, n. 968 (6 febbraio 1868). </w:t>
      </w:r>
      <w:r w:rsidR="00327C76" w:rsidRPr="00130363">
        <w:rPr>
          <w:rFonts w:ascii="Calibri" w:hAnsi="Calibri" w:cs="Calibri"/>
          <w:sz w:val="24"/>
          <w:szCs w:val="24"/>
        </w:rPr>
        <w:t xml:space="preserve">- </w:t>
      </w:r>
      <w:r w:rsidRPr="00130363">
        <w:rPr>
          <w:rFonts w:ascii="Calibri" w:hAnsi="Calibri" w:cs="Calibri"/>
          <w:sz w:val="24"/>
          <w:szCs w:val="24"/>
        </w:rPr>
        <w:t>LO10762769</w:t>
      </w:r>
    </w:p>
    <w:p w14:paraId="7631C42A" w14:textId="77777777" w:rsidR="002410DA" w:rsidRPr="00130363" w:rsidRDefault="002410DA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7FA5E4" w14:textId="6A13019D" w:rsidR="00691470" w:rsidRPr="00130363" w:rsidRDefault="00691470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La *</w:t>
      </w:r>
      <w:r w:rsidRPr="00130363">
        <w:rPr>
          <w:rFonts w:ascii="Calibri" w:hAnsi="Calibri" w:cs="Calibri"/>
          <w:b/>
          <w:bCs/>
          <w:sz w:val="24"/>
          <w:szCs w:val="24"/>
        </w:rPr>
        <w:t>Sacra famiglia</w:t>
      </w:r>
      <w:r w:rsidRPr="00130363">
        <w:rPr>
          <w:rFonts w:ascii="Calibri" w:hAnsi="Calibri" w:cs="Calibri"/>
          <w:sz w:val="24"/>
          <w:szCs w:val="24"/>
        </w:rPr>
        <w:t xml:space="preserve"> : periodico mensile, esclusivamente religioso. - Anno 1, n. 1 (febbraio 1896)-    . - Malta : F. Mizzi, [1896-1900]. – 5 volumi ; 24 cm. - IEI0105590</w:t>
      </w:r>
    </w:p>
    <w:p w14:paraId="2C209B78" w14:textId="77777777" w:rsidR="00BE6DEF" w:rsidRPr="00130363" w:rsidRDefault="00BE6DEF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756C6EF" w14:textId="6EFAF1F1" w:rsidR="004A6673" w:rsidRPr="00130363" w:rsidRDefault="004A6673" w:rsidP="00E377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lastRenderedPageBreak/>
        <w:t>La *</w:t>
      </w:r>
      <w:r w:rsidRPr="00130363">
        <w:rPr>
          <w:rFonts w:ascii="Calibri" w:hAnsi="Calibri" w:cs="Calibri"/>
          <w:b/>
          <w:bCs/>
          <w:sz w:val="24"/>
          <w:szCs w:val="24"/>
        </w:rPr>
        <w:t>sede del Papa</w:t>
      </w:r>
      <w:r w:rsidRPr="00130363">
        <w:rPr>
          <w:rFonts w:ascii="Calibri" w:hAnsi="Calibri" w:cs="Calibri"/>
          <w:sz w:val="24"/>
          <w:szCs w:val="24"/>
        </w:rPr>
        <w:t xml:space="preserve"> : sempre giornale politico-religioso. - Malta : Tip. Puglisevich, 1901-1902. – 2 volumi ; 40 cm. ((Settimanale. - Descrizione basata su: anno 2, n. 88 (16 agosto 1902). - LO10794364</w:t>
      </w:r>
    </w:p>
    <w:p w14:paraId="64709995" w14:textId="77777777" w:rsidR="00BE6DEF" w:rsidRPr="00130363" w:rsidRDefault="00BE6DEF" w:rsidP="004A6673">
      <w:pPr>
        <w:spacing w:after="0" w:line="240" w:lineRule="auto"/>
        <w:jc w:val="both"/>
        <w:rPr>
          <w:sz w:val="24"/>
          <w:szCs w:val="24"/>
        </w:rPr>
      </w:pPr>
    </w:p>
    <w:p w14:paraId="5779CDEF" w14:textId="34C5938A" w:rsidR="00BE6DEF" w:rsidRPr="00130363" w:rsidRDefault="00BE6DEF" w:rsidP="004A6673">
      <w:pPr>
        <w:spacing w:after="0" w:line="240" w:lineRule="auto"/>
        <w:jc w:val="both"/>
        <w:rPr>
          <w:sz w:val="24"/>
          <w:szCs w:val="24"/>
        </w:rPr>
      </w:pPr>
      <w:r w:rsidRPr="00130363">
        <w:rPr>
          <w:sz w:val="24"/>
          <w:szCs w:val="24"/>
        </w:rPr>
        <w:t>*</w:t>
      </w:r>
      <w:r w:rsidRPr="00130363">
        <w:rPr>
          <w:b/>
          <w:bCs/>
          <w:sz w:val="24"/>
          <w:szCs w:val="24"/>
        </w:rPr>
        <w:t>Luce e verità</w:t>
      </w:r>
      <w:r w:rsidRPr="00130363">
        <w:rPr>
          <w:sz w:val="24"/>
          <w:szCs w:val="24"/>
        </w:rPr>
        <w:t xml:space="preserve"> : rivista mensile per il clero e le famiglie colte. – Anno 1 (1905)-    . - Valletta : Tip. Empire Press, 1905. – 1 volume ; 27 cm. ((Direttore Proprietario: S. Frendo de' Mannarino. - IEI0483028</w:t>
      </w:r>
    </w:p>
    <w:p w14:paraId="4E917EF9" w14:textId="53F0CD84" w:rsidR="00BE6DEF" w:rsidRPr="00130363" w:rsidRDefault="00BE6DEF" w:rsidP="004A6673">
      <w:pPr>
        <w:spacing w:after="0" w:line="240" w:lineRule="auto"/>
        <w:jc w:val="both"/>
        <w:rPr>
          <w:sz w:val="24"/>
          <w:szCs w:val="24"/>
        </w:rPr>
      </w:pPr>
      <w:r w:rsidRPr="00130363">
        <w:rPr>
          <w:sz w:val="24"/>
          <w:szCs w:val="24"/>
        </w:rPr>
        <w:t>Autore: Frendo de' Mannarino, Salvatore</w:t>
      </w:r>
    </w:p>
    <w:p w14:paraId="45D035E5" w14:textId="77777777" w:rsidR="00BE6DEF" w:rsidRPr="00130363" w:rsidRDefault="00BE6DEF" w:rsidP="004A6673">
      <w:pPr>
        <w:spacing w:after="0" w:line="240" w:lineRule="auto"/>
        <w:jc w:val="both"/>
        <w:rPr>
          <w:sz w:val="24"/>
          <w:szCs w:val="24"/>
        </w:rPr>
      </w:pPr>
    </w:p>
    <w:p w14:paraId="77D64B07" w14:textId="6FF39518" w:rsidR="004A6673" w:rsidRPr="00130363" w:rsidRDefault="004A6673" w:rsidP="004A667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sz w:val="24"/>
          <w:szCs w:val="24"/>
        </w:rPr>
        <w:t>Soggetto: Cattolicesimo – Malta – 1</w:t>
      </w:r>
      <w:r w:rsidR="00691470" w:rsidRPr="00130363">
        <w:rPr>
          <w:sz w:val="24"/>
          <w:szCs w:val="24"/>
        </w:rPr>
        <w:t>8</w:t>
      </w:r>
      <w:r w:rsidR="00130363" w:rsidRPr="00130363">
        <w:rPr>
          <w:sz w:val="24"/>
          <w:szCs w:val="24"/>
        </w:rPr>
        <w:t>40</w:t>
      </w:r>
      <w:r w:rsidRPr="00130363">
        <w:rPr>
          <w:sz w:val="24"/>
          <w:szCs w:val="24"/>
        </w:rPr>
        <w:t>-190</w:t>
      </w:r>
      <w:r w:rsidR="00BE6DEF" w:rsidRPr="00130363">
        <w:rPr>
          <w:sz w:val="24"/>
          <w:szCs w:val="24"/>
        </w:rPr>
        <w:t>5</w:t>
      </w:r>
    </w:p>
    <w:p w14:paraId="1BC8DA47" w14:textId="77777777" w:rsidR="009E3022" w:rsidRPr="00E37742" w:rsidRDefault="009E3022" w:rsidP="00E37742">
      <w:pPr>
        <w:spacing w:after="0" w:line="240" w:lineRule="auto"/>
        <w:jc w:val="both"/>
        <w:rPr>
          <w:rFonts w:ascii="Calibri" w:hAnsi="Calibri" w:cs="Calibri"/>
        </w:rPr>
      </w:pPr>
    </w:p>
    <w:p w14:paraId="058B51CE" w14:textId="3DC0F82C" w:rsidR="001C0C06" w:rsidRDefault="001C0C06" w:rsidP="00E3774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1C0C06">
        <w:rPr>
          <w:b/>
          <w:bCs/>
          <w:color w:val="C00000"/>
          <w:sz w:val="44"/>
          <w:szCs w:val="44"/>
        </w:rPr>
        <w:t>Informazioni storico-bibliografiche</w:t>
      </w:r>
    </w:p>
    <w:p w14:paraId="48D0E3EA" w14:textId="662F73FE" w:rsidR="00441407" w:rsidRDefault="00441407" w:rsidP="00E37742">
      <w:pPr>
        <w:spacing w:after="0" w:line="240" w:lineRule="auto"/>
        <w:jc w:val="both"/>
      </w:pPr>
      <w:r w:rsidRPr="00441407">
        <w:t xml:space="preserve">Nel maggio del 1845 il C. si inseriva nel dibattito tra gesuiti e protestanti sulla opportunità di fondare un collegio gesuitico nell'isola, con un suo </w:t>
      </w:r>
      <w:r w:rsidRPr="00441407">
        <w:rPr>
          <w:i/>
          <w:iCs/>
        </w:rPr>
        <w:t xml:space="preserve">Progetto d'un convitto cosmopolita in Malta </w:t>
      </w:r>
      <w:r w:rsidRPr="00441407">
        <w:t xml:space="preserve">e, nel successivo mese di giugno, lanciò un nuovo giornale, </w:t>
      </w:r>
      <w:r w:rsidRPr="00130363">
        <w:rPr>
          <w:b/>
          <w:bCs/>
          <w:i/>
          <w:iCs/>
        </w:rPr>
        <w:t>Il Vero Gesuita</w:t>
      </w:r>
      <w:r w:rsidRPr="00130363">
        <w:rPr>
          <w:b/>
          <w:bCs/>
        </w:rPr>
        <w:t>,</w:t>
      </w:r>
      <w:r w:rsidRPr="00441407">
        <w:t xml:space="preserve"> cui fece seguito, l'anno seguente, </w:t>
      </w:r>
      <w:r w:rsidRPr="00441407">
        <w:rPr>
          <w:i/>
          <w:iCs/>
        </w:rPr>
        <w:t xml:space="preserve">L'Anno di grazia 1846 </w:t>
      </w:r>
      <w:r w:rsidRPr="00441407">
        <w:t xml:space="preserve">(Cingari, pp. 126 ss.). Partecipe degli entusiasmi che aveva suscitato nel giugno 1846 l'elezione di Pio IX, stampava nel settembre successivo un nuovo giornale, </w:t>
      </w:r>
      <w:r w:rsidRPr="00441407">
        <w:rPr>
          <w:i/>
          <w:iCs/>
        </w:rPr>
        <w:t>La Lega cattolica</w:t>
      </w:r>
      <w:r w:rsidRPr="00441407">
        <w:t>, per mezzo del quale cercò di attirare su di sé e sulle sue teorie l'interesse degli ambienti cattolici e dello stesso pontefice.</w:t>
      </w:r>
    </w:p>
    <w:p w14:paraId="602AE305" w14:textId="75D40593" w:rsidR="00441407" w:rsidRDefault="00441407" w:rsidP="00E37742">
      <w:pPr>
        <w:spacing w:after="0" w:line="240" w:lineRule="auto"/>
        <w:jc w:val="both"/>
      </w:pPr>
      <w:hyperlink r:id="rId10" w:history="1">
        <w:r w:rsidRPr="003616A0">
          <w:rPr>
            <w:rStyle w:val="Collegamentoipertestuale"/>
          </w:rPr>
          <w:t>https://www.treccani.it/enciclopedia/giuseppe-nicola-corvaia_%28Dizionario-Biografico%29/</w:t>
        </w:r>
      </w:hyperlink>
      <w:r>
        <w:t xml:space="preserve">. </w:t>
      </w:r>
    </w:p>
    <w:p w14:paraId="34E77707" w14:textId="77777777" w:rsidR="00441407" w:rsidRDefault="00441407" w:rsidP="00E37742">
      <w:pPr>
        <w:spacing w:after="0" w:line="240" w:lineRule="auto"/>
        <w:jc w:val="both"/>
      </w:pPr>
    </w:p>
    <w:p w14:paraId="1FD0570D" w14:textId="2FEA53D6" w:rsidR="00130363" w:rsidRDefault="00130363" w:rsidP="00130363">
      <w:pPr>
        <w:spacing w:after="0" w:line="240" w:lineRule="auto"/>
        <w:jc w:val="both"/>
      </w:pPr>
      <w:r w:rsidRPr="00130363">
        <w:t xml:space="preserve">C’erano anche vari tentativi di polarizzare in maniera diversa lo scontro politico, come quello fatto dal giornale anglofilo, per la verità poco diffuso, </w:t>
      </w:r>
      <w:r w:rsidRPr="00130363">
        <w:rPr>
          <w:b/>
          <w:bCs/>
        </w:rPr>
        <w:t>La sede del Papa</w:t>
      </w:r>
      <w:r w:rsidRPr="00130363">
        <w:t>. Il giornale tendeva ad enfatizzare lo scontro religioso, dividendo Malta in clericali e anti-clericali piuttosto che in pro-italiani e pro-britannici. ` E in fondo un</w:t>
      </w:r>
      <w:r>
        <w:t>’</w:t>
      </w:r>
      <w:r w:rsidRPr="00130363">
        <w:t xml:space="preserve">anticipazione di tendenze che negli anni a venire saranno molto seguite (in particolare nei tardi anni Venti, negli anni Trenta e nei Sessanta), ma che all’epoca non avevano molti riscontri. Di sicuro durante la questione dei matrimoni era possibile identificare due posizioni assai differenti nei due partiti più grandi; la “clericale” o “ultramontanista” di Savona e Panzavecchia e quella “anticlericale” e “liberale” di Mizzi e Mifsud. L’iniziativa di Mizzi del 1901 non era meno populista e nazionalista di quella savoniana del 1896. Si potrebbe essere tentati di identificare la posizione pro-italiana con quella anticlericale in virtù dell’attitudine critica verso l’autorità costituita e gli abusi di potere, di natura civile o ecclesiastica, mentre la posizione pro-britannica sembrava implicare un grande rispetto per le gerarchie e una visione del mondo più assolutistica. </w:t>
      </w:r>
      <w:r w:rsidRPr="00130363">
        <w:rPr>
          <w:i/>
          <w:iCs/>
        </w:rPr>
        <w:t>LA LUNGA STRADA PER IL GOVERNO RESPONSABILE: POLITICA E SOCIETA’ MALTESI SOTTO UNA COSTITUZIONE NON RAPPRESENTATIVA 1903-1919, p.128</w:t>
      </w:r>
    </w:p>
    <w:p w14:paraId="370A2DD7" w14:textId="77777777" w:rsidR="00130363" w:rsidRPr="00441407" w:rsidRDefault="00130363" w:rsidP="00E37742">
      <w:pPr>
        <w:spacing w:after="0" w:line="240" w:lineRule="auto"/>
        <w:jc w:val="both"/>
      </w:pPr>
    </w:p>
    <w:p w14:paraId="71CE89E2" w14:textId="77777777" w:rsidR="00A557DF" w:rsidRPr="00A557DF" w:rsidRDefault="00A557DF" w:rsidP="00E3774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557DF">
        <w:rPr>
          <w:b/>
          <w:bCs/>
          <w:color w:val="C00000"/>
          <w:sz w:val="44"/>
          <w:szCs w:val="44"/>
        </w:rPr>
        <w:t>Note e riferimenti bibliografici</w:t>
      </w:r>
    </w:p>
    <w:p w14:paraId="4512C21C" w14:textId="61CB195F" w:rsidR="00A557DF" w:rsidRDefault="00A557DF" w:rsidP="00A557DF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A557DF">
        <w:t xml:space="preserve">Il </w:t>
      </w:r>
      <w:hyperlink r:id="rId11" w:history="1">
        <w:r w:rsidRPr="00A557DF">
          <w:rPr>
            <w:rStyle w:val="Collegamentoipertestuale"/>
          </w:rPr>
          <w:t>Risorgimento Italiano visto da Malta</w:t>
        </w:r>
      </w:hyperlink>
      <w:r w:rsidRPr="00A557DF">
        <w:t xml:space="preserve"> / </w:t>
      </w:r>
      <w:hyperlink r:id="rId12" w:history="1">
        <w:r w:rsidRPr="00A557DF">
          <w:rPr>
            <w:rStyle w:val="Collegamentoipertestuale"/>
          </w:rPr>
          <w:t>Nicolo Bucaria</w:t>
        </w:r>
      </w:hyperlink>
      <w:r w:rsidRPr="00A557DF">
        <w:t>, 2011, Girodivite</w:t>
      </w:r>
    </w:p>
    <w:p w14:paraId="092A9C5D" w14:textId="17FC5575" w:rsidR="00D77A1D" w:rsidRDefault="00D77A1D" w:rsidP="00A557DF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D77A1D">
        <w:t>Sergio Portelli, La stampa periodica in italiano a Malta, Malta University Press 2010, 276 pp.</w:t>
      </w:r>
      <w:r w:rsidR="00130363">
        <w:t xml:space="preserve"> </w:t>
      </w:r>
      <w:hyperlink r:id="rId13" w:history="1">
        <w:r w:rsidR="00130363" w:rsidRPr="00130363">
          <w:rPr>
            <w:rStyle w:val="Collegamentoipertestuale"/>
          </w:rPr>
          <w:t>Recensione</w:t>
        </w:r>
      </w:hyperlink>
      <w:r w:rsidR="00130363">
        <w:t xml:space="preserve"> </w:t>
      </w:r>
    </w:p>
    <w:p w14:paraId="5110DCE6" w14:textId="77777777" w:rsidR="00327C76" w:rsidRPr="00327C76" w:rsidRDefault="005F055E" w:rsidP="00327C7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5F055E">
        <w:t xml:space="preserve">G. Cingari, </w:t>
      </w:r>
      <w:r w:rsidRPr="00327C76">
        <w:rPr>
          <w:i/>
          <w:iCs/>
        </w:rPr>
        <w:t>Problemi del Risorgimento meridionale</w:t>
      </w:r>
      <w:r w:rsidRPr="005F055E">
        <w:t>, Messina-Firenze 1965, pp. 108 s., 111, 126 ss., 137, 142 s</w:t>
      </w:r>
    </w:p>
    <w:p w14:paraId="0A5EEEFA" w14:textId="00B8DB83" w:rsidR="00BB1104" w:rsidRDefault="00327C76" w:rsidP="00E3774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130363">
        <w:rPr>
          <w:rStyle w:val="text"/>
          <w:rFonts w:cstheme="minorHAnsi"/>
          <w:lang w:val="fr-FR"/>
        </w:rPr>
        <w:t xml:space="preserve">Évolution et caractéristiques de l’institutionnalisation du français en milieu scolaire maltais entre 1850 et 1900 / </w:t>
      </w:r>
      <w:r w:rsidRPr="00130363">
        <w:rPr>
          <w:rStyle w:val="Enfasigrassetto"/>
          <w:rFonts w:cstheme="minorHAnsi"/>
          <w:b w:val="0"/>
          <w:bCs w:val="0"/>
        </w:rPr>
        <w:t xml:space="preserve">Noël </w:t>
      </w:r>
      <w:r w:rsidRPr="00130363">
        <w:rPr>
          <w:rStyle w:val="familyname"/>
          <w:rFonts w:cstheme="minorHAnsi"/>
        </w:rPr>
        <w:t>Caruana Dingli</w:t>
      </w:r>
      <w:r w:rsidRPr="00130363">
        <w:rPr>
          <w:rStyle w:val="Enfasigrassetto"/>
          <w:rFonts w:cstheme="minorHAnsi"/>
          <w:b w:val="0"/>
          <w:bCs w:val="0"/>
        </w:rPr>
        <w:t xml:space="preserve"> et Anthony </w:t>
      </w:r>
      <w:r w:rsidRPr="00130363">
        <w:rPr>
          <w:rStyle w:val="familyname"/>
          <w:rFonts w:cstheme="minorHAnsi"/>
        </w:rPr>
        <w:t>Aquilina</w:t>
      </w:r>
      <w:r w:rsidRPr="00130363">
        <w:rPr>
          <w:rStyle w:val="familyname"/>
          <w:rFonts w:cstheme="minorHAnsi"/>
          <w:b/>
          <w:bCs/>
        </w:rPr>
        <w:t xml:space="preserve">, </w:t>
      </w:r>
      <w:r w:rsidRPr="00130363">
        <w:rPr>
          <w:rFonts w:cstheme="minorHAnsi"/>
        </w:rPr>
        <w:t xml:space="preserve">p. 65-81 </w:t>
      </w:r>
      <w:hyperlink r:id="rId14" w:history="1">
        <w:r w:rsidRPr="00130363">
          <w:rPr>
            <w:rStyle w:val="Collegamentoipertestuale"/>
            <w:rFonts w:cstheme="minorHAnsi"/>
          </w:rPr>
          <w:t>https://doi.org/10.4000/dhfles.3035</w:t>
        </w:r>
      </w:hyperlink>
      <w:r w:rsidR="00BB1104">
        <w:t xml:space="preserve"> </w:t>
      </w:r>
    </w:p>
    <w:sectPr w:rsidR="00BB110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3F3E"/>
    <w:multiLevelType w:val="multilevel"/>
    <w:tmpl w:val="BA54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6425D"/>
    <w:multiLevelType w:val="multilevel"/>
    <w:tmpl w:val="381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41A8D"/>
    <w:multiLevelType w:val="multilevel"/>
    <w:tmpl w:val="B190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25EBD"/>
    <w:multiLevelType w:val="multilevel"/>
    <w:tmpl w:val="6EBE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C583F"/>
    <w:multiLevelType w:val="multilevel"/>
    <w:tmpl w:val="4D8C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D0B9F"/>
    <w:multiLevelType w:val="multilevel"/>
    <w:tmpl w:val="1EE47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8823139">
    <w:abstractNumId w:val="0"/>
  </w:num>
  <w:num w:numId="2" w16cid:durableId="392002206">
    <w:abstractNumId w:val="3"/>
  </w:num>
  <w:num w:numId="3" w16cid:durableId="1287851932">
    <w:abstractNumId w:val="2"/>
  </w:num>
  <w:num w:numId="4" w16cid:durableId="326829157">
    <w:abstractNumId w:val="4"/>
  </w:num>
  <w:num w:numId="5" w16cid:durableId="1516461513">
    <w:abstractNumId w:val="5"/>
  </w:num>
  <w:num w:numId="6" w16cid:durableId="115927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3EBA"/>
    <w:rsid w:val="00130363"/>
    <w:rsid w:val="00196AD7"/>
    <w:rsid w:val="001C0C06"/>
    <w:rsid w:val="002410DA"/>
    <w:rsid w:val="0031062F"/>
    <w:rsid w:val="00327C76"/>
    <w:rsid w:val="003605E3"/>
    <w:rsid w:val="00375F4B"/>
    <w:rsid w:val="003811E4"/>
    <w:rsid w:val="00441407"/>
    <w:rsid w:val="004A6673"/>
    <w:rsid w:val="005E2D97"/>
    <w:rsid w:val="005F055E"/>
    <w:rsid w:val="00653982"/>
    <w:rsid w:val="006732FB"/>
    <w:rsid w:val="00691470"/>
    <w:rsid w:val="006E638D"/>
    <w:rsid w:val="00733EBA"/>
    <w:rsid w:val="00995E6D"/>
    <w:rsid w:val="009B0071"/>
    <w:rsid w:val="009E3022"/>
    <w:rsid w:val="00A557DF"/>
    <w:rsid w:val="00B62715"/>
    <w:rsid w:val="00BB1104"/>
    <w:rsid w:val="00BC3749"/>
    <w:rsid w:val="00BE6DEF"/>
    <w:rsid w:val="00C71CAA"/>
    <w:rsid w:val="00D544E6"/>
    <w:rsid w:val="00D77A1D"/>
    <w:rsid w:val="00E37742"/>
    <w:rsid w:val="00E84EF4"/>
    <w:rsid w:val="00FD1322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34DE"/>
  <w15:chartTrackingRefBased/>
  <w15:docId w15:val="{CC2D0BF1-AE89-4688-915B-90AADFD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6673"/>
  </w:style>
  <w:style w:type="paragraph" w:styleId="Titolo1">
    <w:name w:val="heading 1"/>
    <w:basedOn w:val="Normale"/>
    <w:next w:val="Normale"/>
    <w:link w:val="Titolo1Carattere"/>
    <w:uiPriority w:val="9"/>
    <w:qFormat/>
    <w:rsid w:val="0073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3E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3E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3E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3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3E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3EB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3EB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3E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3E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3E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3E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3E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3E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3E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3E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3EB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3E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3EB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3EB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C0C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C0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B1104"/>
    <w:rPr>
      <w:color w:val="800080" w:themeColor="followedHyperlink"/>
      <w:u w:val="single"/>
    </w:rPr>
  </w:style>
  <w:style w:type="character" w:customStyle="1" w:styleId="text">
    <w:name w:val="text"/>
    <w:basedOn w:val="Carpredefinitoparagrafo"/>
    <w:rsid w:val="00327C76"/>
  </w:style>
  <w:style w:type="character" w:styleId="Enfasigrassetto">
    <w:name w:val="Strong"/>
    <w:basedOn w:val="Carpredefinitoparagrafo"/>
    <w:uiPriority w:val="22"/>
    <w:qFormat/>
    <w:rsid w:val="00327C76"/>
    <w:rPr>
      <w:b/>
      <w:bCs/>
    </w:rPr>
  </w:style>
  <w:style w:type="character" w:customStyle="1" w:styleId="familyname">
    <w:name w:val="familyname"/>
    <w:basedOn w:val="Carpredefinitoparagrafo"/>
    <w:rsid w:val="00327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e.bnc.roma.sbn.it/tecadigitale/emeroteca/classic/IEI0105393" TargetMode="External"/><Relationship Id="rId13" Type="http://schemas.openxmlformats.org/officeDocument/2006/relationships/hyperlink" Target="https://www.google.com/url?sa=i&amp;source=web&amp;rct=j&amp;url=http://www.societamessinesedistoriapatria.it/archivio/91_92/schede%2520e%2520recensioni.pdf&amp;ved=2ahUKEwi4ur_HtN-WAxUsRP4FHbhJPRkQ0YISegoIAggACAAIDBAH&amp;opi=89978449&amp;cd&amp;psig=AOvVaw3HVYuivsYW5onRh3cwkHmy&amp;ust=1788971567234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independent.academia.edu/BucariaNicol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cademia.edu/41097341/Il_Risorgimento_Italiano_visto_da_Malta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treccani.it/enciclopedia/giuseppe-nicola-corvaia_%28Dizionario-Biografico%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?id=RDBm3g3wc04C&amp;printsec=frontcover&amp;hl=it" TargetMode="External"/><Relationship Id="rId14" Type="http://schemas.openxmlformats.org/officeDocument/2006/relationships/hyperlink" Target="https://doi.org/10.4000/dhfles.303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2026-09-07T15:47:00Z</dcterms:created>
  <dcterms:modified xsi:type="dcterms:W3CDTF">2026-09-09T06:34:00Z</dcterms:modified>
</cp:coreProperties>
</file>