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E39EA" w14:textId="04191DB0" w:rsidR="00AC09A5" w:rsidRPr="00A93173" w:rsidRDefault="00AC09A5" w:rsidP="00A93173">
      <w:pPr>
        <w:jc w:val="both"/>
        <w:rPr>
          <w:rFonts w:asciiTheme="minorHAnsi" w:hAnsiTheme="minorHAnsi" w:cstheme="minorHAnsi"/>
          <w:sz w:val="18"/>
          <w:szCs w:val="18"/>
        </w:rPr>
      </w:pPr>
      <w:r w:rsidRPr="00A93173">
        <w:rPr>
          <w:rFonts w:asciiTheme="minorHAnsi" w:hAnsiTheme="minorHAnsi" w:cstheme="minorHAnsi"/>
          <w:b/>
          <w:color w:val="C00000"/>
          <w:sz w:val="44"/>
          <w:szCs w:val="44"/>
        </w:rPr>
        <w:t>CC93</w:t>
      </w:r>
      <w:r w:rsidR="001962F0" w:rsidRPr="00A93173">
        <w:rPr>
          <w:rFonts w:asciiTheme="minorHAnsi" w:hAnsiTheme="minorHAnsi" w:cstheme="minorHAnsi"/>
          <w:b/>
          <w:sz w:val="18"/>
          <w:szCs w:val="18"/>
        </w:rPr>
        <w:tab/>
      </w:r>
      <w:r w:rsidR="001962F0" w:rsidRPr="00A93173">
        <w:rPr>
          <w:rFonts w:asciiTheme="minorHAnsi" w:hAnsiTheme="minorHAnsi" w:cstheme="minorHAnsi"/>
          <w:b/>
          <w:sz w:val="18"/>
          <w:szCs w:val="18"/>
        </w:rPr>
        <w:tab/>
      </w:r>
      <w:r w:rsidR="001962F0" w:rsidRPr="00A93173">
        <w:rPr>
          <w:rFonts w:asciiTheme="minorHAnsi" w:hAnsiTheme="minorHAnsi" w:cstheme="minorHAnsi"/>
          <w:b/>
          <w:sz w:val="18"/>
          <w:szCs w:val="18"/>
        </w:rPr>
        <w:tab/>
      </w:r>
      <w:r w:rsidR="001962F0" w:rsidRPr="00A93173">
        <w:rPr>
          <w:rFonts w:asciiTheme="minorHAnsi" w:hAnsiTheme="minorHAnsi" w:cstheme="minorHAnsi"/>
          <w:b/>
          <w:sz w:val="18"/>
          <w:szCs w:val="18"/>
        </w:rPr>
        <w:tab/>
      </w:r>
      <w:r w:rsidR="001962F0" w:rsidRPr="00A93173">
        <w:rPr>
          <w:rFonts w:asciiTheme="minorHAnsi" w:hAnsiTheme="minorHAnsi" w:cstheme="minorHAnsi"/>
          <w:b/>
          <w:sz w:val="18"/>
          <w:szCs w:val="18"/>
        </w:rPr>
        <w:tab/>
      </w:r>
      <w:r w:rsidRPr="00A93173">
        <w:rPr>
          <w:rFonts w:asciiTheme="minorHAnsi" w:hAnsiTheme="minorHAnsi" w:cstheme="minorHAnsi"/>
          <w:i/>
          <w:sz w:val="16"/>
          <w:szCs w:val="16"/>
        </w:rPr>
        <w:t>Scheda creata il 22 dicembre 2021</w:t>
      </w:r>
      <w:r w:rsidR="00C10CFA" w:rsidRPr="00A93173">
        <w:rPr>
          <w:rFonts w:asciiTheme="minorHAnsi" w:hAnsiTheme="minorHAnsi" w:cstheme="minorHAnsi"/>
          <w:i/>
          <w:sz w:val="16"/>
          <w:szCs w:val="16"/>
        </w:rPr>
        <w:t xml:space="preserve">; ultimo aggiornamento: </w:t>
      </w:r>
      <w:r w:rsidR="0076442A" w:rsidRPr="00A93173">
        <w:rPr>
          <w:rFonts w:asciiTheme="minorHAnsi" w:hAnsiTheme="minorHAnsi" w:cstheme="minorHAnsi"/>
          <w:i/>
          <w:sz w:val="16"/>
          <w:szCs w:val="16"/>
        </w:rPr>
        <w:t>14 gennaio</w:t>
      </w:r>
      <w:r w:rsidR="00D76A34" w:rsidRPr="00A93173">
        <w:rPr>
          <w:rFonts w:asciiTheme="minorHAnsi" w:hAnsiTheme="minorHAnsi" w:cstheme="minorHAnsi"/>
          <w:i/>
          <w:sz w:val="16"/>
          <w:szCs w:val="16"/>
        </w:rPr>
        <w:t xml:space="preserve"> 202</w:t>
      </w:r>
      <w:r w:rsidR="0076442A" w:rsidRPr="00A93173">
        <w:rPr>
          <w:rFonts w:asciiTheme="minorHAnsi" w:hAnsiTheme="minorHAnsi" w:cstheme="minorHAnsi"/>
          <w:i/>
          <w:sz w:val="16"/>
          <w:szCs w:val="16"/>
        </w:rPr>
        <w:t>6</w:t>
      </w:r>
    </w:p>
    <w:p w14:paraId="7F5B02BD" w14:textId="77777777" w:rsidR="001962F0" w:rsidRPr="00A93173" w:rsidRDefault="001962F0" w:rsidP="00A93173">
      <w:pPr>
        <w:jc w:val="both"/>
        <w:rPr>
          <w:rFonts w:asciiTheme="minorHAnsi" w:hAnsiTheme="minorHAnsi" w:cstheme="minorHAnsi"/>
          <w:sz w:val="18"/>
          <w:szCs w:val="18"/>
        </w:rPr>
        <w:sectPr w:rsidR="001962F0" w:rsidRPr="00A93173" w:rsidSect="00D76A34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21F05FD4" w14:textId="5065CAF0" w:rsidR="00AC09A5" w:rsidRPr="00A93173" w:rsidRDefault="001962F0" w:rsidP="00A93173">
      <w:pPr>
        <w:jc w:val="both"/>
        <w:rPr>
          <w:rFonts w:asciiTheme="minorHAnsi" w:hAnsiTheme="minorHAnsi" w:cstheme="minorHAnsi"/>
          <w:b/>
          <w:sz w:val="18"/>
          <w:szCs w:val="18"/>
        </w:rPr>
      </w:pPr>
      <w:r w:rsidRPr="00A93173">
        <w:rPr>
          <w:rFonts w:asciiTheme="minorHAnsi" w:hAnsiTheme="minorHAnsi" w:cstheme="minorHAnsi"/>
          <w:noProof/>
          <w:sz w:val="18"/>
          <w:szCs w:val="18"/>
          <w:lang w:eastAsia="it-IT"/>
        </w:rPr>
        <w:drawing>
          <wp:inline distT="0" distB="0" distL="0" distR="0" wp14:anchorId="3364F829" wp14:editId="4F8AE4C2">
            <wp:extent cx="1879200" cy="2520000"/>
            <wp:effectExtent l="0" t="0" r="6985" b="0"/>
            <wp:docPr id="3" name="Immagine 3" descr="C&amp;#39;ERA UNA VOLTA GENOVA : marzo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&amp;#39;ERA UNA VOLTA GENOVA : marzo 20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90A" w:rsidRPr="00A93173">
        <w:rPr>
          <w:rFonts w:asciiTheme="minorHAnsi" w:hAnsiTheme="minorHAnsi" w:cstheme="minorHAnsi"/>
          <w:noProof/>
        </w:rPr>
        <w:drawing>
          <wp:inline distT="0" distB="0" distL="0" distR="0" wp14:anchorId="6893B396" wp14:editId="0E34ACFA">
            <wp:extent cx="1868400" cy="2520000"/>
            <wp:effectExtent l="0" t="0" r="0" b="0"/>
            <wp:docPr id="4" name="Immagine 4" descr="Immagine che contiene testo, quotidiano, targ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, quotidiano, targ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A34" w:rsidRPr="00A93173">
        <w:rPr>
          <w:rFonts w:asciiTheme="minorHAnsi" w:hAnsiTheme="minorHAnsi" w:cstheme="minorHAnsi"/>
          <w:b/>
          <w:noProof/>
          <w:sz w:val="18"/>
          <w:szCs w:val="18"/>
        </w:rPr>
        <w:drawing>
          <wp:inline distT="0" distB="0" distL="0" distR="0" wp14:anchorId="70E2A517" wp14:editId="15DCB7FB">
            <wp:extent cx="1821600" cy="2520000"/>
            <wp:effectExtent l="0" t="0" r="7620" b="0"/>
            <wp:docPr id="121373179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E3A339" w14:textId="77777777" w:rsidR="001962F0" w:rsidRPr="00A93173" w:rsidRDefault="001962F0" w:rsidP="00A93173">
      <w:pPr>
        <w:jc w:val="both"/>
        <w:rPr>
          <w:rFonts w:asciiTheme="minorHAnsi" w:hAnsiTheme="minorHAnsi" w:cstheme="minorHAnsi"/>
          <w:b/>
          <w:sz w:val="18"/>
          <w:szCs w:val="18"/>
        </w:rPr>
        <w:sectPr w:rsidR="001962F0" w:rsidRPr="00A93173" w:rsidSect="00D76A34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07F98D77" w14:textId="77777777" w:rsidR="00AC09A5" w:rsidRPr="00A93173" w:rsidRDefault="00AC09A5" w:rsidP="00A93173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A93173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storico-bibliografica </w:t>
      </w:r>
    </w:p>
    <w:p w14:paraId="0BB4B3D9" w14:textId="77777777" w:rsidR="00AC09A5" w:rsidRPr="00A93173" w:rsidRDefault="00AC09A5" w:rsidP="00A93173">
      <w:pPr>
        <w:jc w:val="both"/>
        <w:rPr>
          <w:rFonts w:asciiTheme="minorHAnsi" w:hAnsiTheme="minorHAnsi" w:cstheme="minorHAnsi"/>
          <w:sz w:val="22"/>
          <w:szCs w:val="22"/>
        </w:rPr>
      </w:pPr>
      <w:r w:rsidRPr="00A93173">
        <w:rPr>
          <w:rFonts w:asciiTheme="minorHAnsi" w:hAnsiTheme="minorHAnsi" w:cstheme="minorHAnsi"/>
          <w:b/>
          <w:bCs/>
          <w:sz w:val="22"/>
          <w:szCs w:val="22"/>
        </w:rPr>
        <w:t xml:space="preserve">*Gazzetta nazionale genovese. </w:t>
      </w:r>
      <w:r w:rsidRPr="00A93173">
        <w:rPr>
          <w:rFonts w:asciiTheme="minorHAnsi" w:hAnsiTheme="minorHAnsi" w:cstheme="minorHAnsi"/>
          <w:sz w:val="22"/>
          <w:szCs w:val="22"/>
        </w:rPr>
        <w:t xml:space="preserve">- N. 1 (17 giugno </w:t>
      </w:r>
      <w:proofErr w:type="gramStart"/>
      <w:r w:rsidRPr="00A93173">
        <w:rPr>
          <w:rFonts w:asciiTheme="minorHAnsi" w:hAnsiTheme="minorHAnsi" w:cstheme="minorHAnsi"/>
          <w:sz w:val="22"/>
          <w:szCs w:val="22"/>
        </w:rPr>
        <w:t>1797)-</w:t>
      </w:r>
      <w:proofErr w:type="gramEnd"/>
      <w:r w:rsidRPr="00A93173">
        <w:rPr>
          <w:rFonts w:asciiTheme="minorHAnsi" w:hAnsiTheme="minorHAnsi" w:cstheme="minorHAnsi"/>
          <w:sz w:val="22"/>
          <w:szCs w:val="22"/>
        </w:rPr>
        <w:t xml:space="preserve">n. 26 (9 dicembre 1797). - </w:t>
      </w:r>
      <w:proofErr w:type="gramStart"/>
      <w:r w:rsidRPr="00A93173">
        <w:rPr>
          <w:rFonts w:asciiTheme="minorHAnsi" w:hAnsiTheme="minorHAnsi" w:cstheme="minorHAnsi"/>
          <w:sz w:val="22"/>
          <w:szCs w:val="22"/>
        </w:rPr>
        <w:t>Genova :</w:t>
      </w:r>
      <w:proofErr w:type="gramEnd"/>
      <w:r w:rsidRPr="00A93173">
        <w:rPr>
          <w:rFonts w:asciiTheme="minorHAnsi" w:hAnsiTheme="minorHAnsi" w:cstheme="minorHAnsi"/>
          <w:sz w:val="22"/>
          <w:szCs w:val="22"/>
        </w:rPr>
        <w:t xml:space="preserve"> le associazioni alla presente gazetta ... si ricevono dallo stampatore G. Caffarelli, 1797. - 1 </w:t>
      </w:r>
      <w:proofErr w:type="gramStart"/>
      <w:r w:rsidRPr="00A93173">
        <w:rPr>
          <w:rFonts w:asciiTheme="minorHAnsi" w:hAnsiTheme="minorHAnsi" w:cstheme="minorHAnsi"/>
          <w:sz w:val="22"/>
          <w:szCs w:val="22"/>
        </w:rPr>
        <w:t>volume :</w:t>
      </w:r>
      <w:proofErr w:type="gramEnd"/>
      <w:r w:rsidRPr="00A93173">
        <w:rPr>
          <w:rFonts w:asciiTheme="minorHAnsi" w:hAnsiTheme="minorHAnsi" w:cstheme="minorHAnsi"/>
          <w:sz w:val="22"/>
          <w:szCs w:val="22"/>
        </w:rPr>
        <w:t xml:space="preserve"> 26 </w:t>
      </w:r>
      <w:proofErr w:type="gramStart"/>
      <w:r w:rsidRPr="00A93173">
        <w:rPr>
          <w:rFonts w:asciiTheme="minorHAnsi" w:hAnsiTheme="minorHAnsi" w:cstheme="minorHAnsi"/>
          <w:sz w:val="22"/>
          <w:szCs w:val="22"/>
        </w:rPr>
        <w:t>fasc. ;</w:t>
      </w:r>
      <w:proofErr w:type="gramEnd"/>
      <w:r w:rsidRPr="00A93173">
        <w:rPr>
          <w:rFonts w:asciiTheme="minorHAnsi" w:hAnsiTheme="minorHAnsi" w:cstheme="minorHAnsi"/>
          <w:sz w:val="22"/>
          <w:szCs w:val="22"/>
        </w:rPr>
        <w:t xml:space="preserve"> 26 cm. ((Settimanale. - TO00184798</w:t>
      </w:r>
    </w:p>
    <w:p w14:paraId="57EBBF37" w14:textId="15A5C279" w:rsidR="00AC09A5" w:rsidRPr="00A93173" w:rsidRDefault="00AC09A5" w:rsidP="00A93173">
      <w:pPr>
        <w:jc w:val="both"/>
        <w:rPr>
          <w:rFonts w:asciiTheme="minorHAnsi" w:hAnsiTheme="minorHAnsi" w:cstheme="minorHAnsi"/>
          <w:sz w:val="22"/>
          <w:szCs w:val="22"/>
        </w:rPr>
      </w:pPr>
      <w:r w:rsidRPr="00A93173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 w:rsidRPr="00A93173">
        <w:rPr>
          <w:rFonts w:asciiTheme="minorHAnsi" w:hAnsiTheme="minorHAnsi" w:cstheme="minorHAnsi"/>
          <w:sz w:val="22"/>
          <w:szCs w:val="22"/>
        </w:rPr>
        <w:t>:</w:t>
      </w:r>
      <w:r w:rsidR="0076442A" w:rsidRPr="00A93173">
        <w:rPr>
          <w:rFonts w:asciiTheme="minorHAnsi" w:hAnsiTheme="minorHAnsi" w:cstheme="minorHAnsi"/>
          <w:sz w:val="22"/>
          <w:szCs w:val="22"/>
        </w:rPr>
        <w:t xml:space="preserve"> </w:t>
      </w:r>
      <w:hyperlink r:id="rId8" w:history="1">
        <w:r w:rsidRPr="00A93173">
          <w:rPr>
            <w:rStyle w:val="Collegamentoipertestuale"/>
            <w:rFonts w:asciiTheme="minorHAnsi" w:hAnsiTheme="minorHAnsi" w:cstheme="minorHAnsi"/>
            <w:sz w:val="22"/>
            <w:szCs w:val="22"/>
          </w:rPr>
          <w:t>1797</w:t>
        </w:r>
      </w:hyperlink>
    </w:p>
    <w:p w14:paraId="27BAA334" w14:textId="77777777" w:rsidR="00C10CFA" w:rsidRPr="00A93173" w:rsidRDefault="00C10CFA" w:rsidP="00A93173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E13DBE1" w14:textId="77777777" w:rsidR="00AC09A5" w:rsidRPr="00A93173" w:rsidRDefault="00AC09A5" w:rsidP="00A93173">
      <w:pPr>
        <w:jc w:val="both"/>
        <w:rPr>
          <w:rFonts w:asciiTheme="minorHAnsi" w:hAnsiTheme="minorHAnsi" w:cstheme="minorHAnsi"/>
          <w:sz w:val="22"/>
          <w:szCs w:val="22"/>
        </w:rPr>
      </w:pPr>
      <w:r w:rsidRPr="00A93173">
        <w:rPr>
          <w:rFonts w:asciiTheme="minorHAnsi" w:hAnsiTheme="minorHAnsi" w:cstheme="minorHAnsi"/>
          <w:b/>
          <w:bCs/>
          <w:sz w:val="22"/>
          <w:szCs w:val="22"/>
        </w:rPr>
        <w:t xml:space="preserve">*Gazzetta nazionale della Liguria. </w:t>
      </w:r>
      <w:r w:rsidRPr="00A93173">
        <w:rPr>
          <w:rFonts w:asciiTheme="minorHAnsi" w:hAnsiTheme="minorHAnsi" w:cstheme="minorHAnsi"/>
          <w:sz w:val="22"/>
          <w:szCs w:val="22"/>
        </w:rPr>
        <w:t xml:space="preserve">- N. 27 (16 dicembre </w:t>
      </w:r>
      <w:proofErr w:type="gramStart"/>
      <w:r w:rsidRPr="00A93173">
        <w:rPr>
          <w:rFonts w:asciiTheme="minorHAnsi" w:hAnsiTheme="minorHAnsi" w:cstheme="minorHAnsi"/>
          <w:sz w:val="22"/>
          <w:szCs w:val="22"/>
        </w:rPr>
        <w:t>1797)-</w:t>
      </w:r>
      <w:proofErr w:type="gramEnd"/>
      <w:r w:rsidRPr="00A93173">
        <w:rPr>
          <w:rFonts w:asciiTheme="minorHAnsi" w:hAnsiTheme="minorHAnsi" w:cstheme="minorHAnsi"/>
          <w:sz w:val="22"/>
          <w:szCs w:val="22"/>
        </w:rPr>
        <w:t xml:space="preserve">n. 50 (31 maggio 1800). - </w:t>
      </w:r>
      <w:proofErr w:type="gramStart"/>
      <w:r w:rsidRPr="00A93173">
        <w:rPr>
          <w:rFonts w:asciiTheme="minorHAnsi" w:hAnsiTheme="minorHAnsi" w:cstheme="minorHAnsi"/>
          <w:sz w:val="22"/>
          <w:szCs w:val="22"/>
        </w:rPr>
        <w:t>Genova :</w:t>
      </w:r>
      <w:proofErr w:type="gramEnd"/>
      <w:r w:rsidRPr="00A93173">
        <w:rPr>
          <w:rFonts w:asciiTheme="minorHAnsi" w:hAnsiTheme="minorHAnsi" w:cstheme="minorHAnsi"/>
          <w:sz w:val="22"/>
          <w:szCs w:val="22"/>
        </w:rPr>
        <w:t xml:space="preserve"> stamp. della Gazzetta Nazionale, 1797-1800. - 4 </w:t>
      </w:r>
      <w:proofErr w:type="gramStart"/>
      <w:r w:rsidRPr="00A93173">
        <w:rPr>
          <w:rFonts w:asciiTheme="minorHAnsi" w:hAnsiTheme="minorHAnsi" w:cstheme="minorHAnsi"/>
          <w:sz w:val="22"/>
          <w:szCs w:val="22"/>
        </w:rPr>
        <w:t>volumi ;</w:t>
      </w:r>
      <w:proofErr w:type="gramEnd"/>
      <w:r w:rsidRPr="00A93173">
        <w:rPr>
          <w:rFonts w:asciiTheme="minorHAnsi" w:hAnsiTheme="minorHAnsi" w:cstheme="minorHAnsi"/>
          <w:sz w:val="22"/>
          <w:szCs w:val="22"/>
        </w:rPr>
        <w:t xml:space="preserve"> 26 cm. ((Settimanale. - TO00184799</w:t>
      </w:r>
    </w:p>
    <w:p w14:paraId="1AE72659" w14:textId="77777777" w:rsidR="00AC09A5" w:rsidRPr="00A93173" w:rsidRDefault="00AC09A5" w:rsidP="00A93173">
      <w:pPr>
        <w:jc w:val="both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r w:rsidRPr="00A93173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digitale:</w:t>
      </w:r>
    </w:p>
    <w:p w14:paraId="30B6F57B" w14:textId="77777777" w:rsidR="001962F0" w:rsidRPr="00A93173" w:rsidRDefault="00AC09A5" w:rsidP="00A93173">
      <w:pPr>
        <w:jc w:val="both"/>
        <w:rPr>
          <w:rFonts w:asciiTheme="minorHAnsi" w:hAnsiTheme="minorHAnsi" w:cstheme="minorHAnsi"/>
          <w:sz w:val="22"/>
          <w:szCs w:val="22"/>
        </w:rPr>
      </w:pPr>
      <w:r w:rsidRPr="00A93173">
        <w:rPr>
          <w:rFonts w:asciiTheme="minorHAnsi" w:hAnsiTheme="minorHAnsi" w:cstheme="minorHAnsi"/>
          <w:sz w:val="22"/>
          <w:szCs w:val="22"/>
        </w:rPr>
        <w:t>-</w:t>
      </w:r>
      <w:r w:rsidR="001962F0" w:rsidRPr="00A93173">
        <w:rPr>
          <w:rFonts w:asciiTheme="minorHAnsi" w:hAnsiTheme="minorHAnsi" w:cstheme="minorHAnsi"/>
          <w:sz w:val="22"/>
          <w:szCs w:val="22"/>
        </w:rPr>
        <w:t xml:space="preserve">n. 36 (17 febbraio </w:t>
      </w:r>
      <w:proofErr w:type="gramStart"/>
      <w:r w:rsidR="001962F0" w:rsidRPr="00A93173">
        <w:rPr>
          <w:rFonts w:asciiTheme="minorHAnsi" w:hAnsiTheme="minorHAnsi" w:cstheme="minorHAnsi"/>
          <w:sz w:val="22"/>
          <w:szCs w:val="22"/>
        </w:rPr>
        <w:t>1798)-</w:t>
      </w:r>
      <w:proofErr w:type="gramEnd"/>
      <w:r w:rsidR="001962F0" w:rsidRPr="00A93173">
        <w:rPr>
          <w:rFonts w:asciiTheme="minorHAnsi" w:hAnsiTheme="minorHAnsi" w:cstheme="minorHAnsi"/>
          <w:sz w:val="22"/>
          <w:szCs w:val="22"/>
        </w:rPr>
        <w:t xml:space="preserve">n. 51 (2 giugno 1798); n. 3 (30 giugno </w:t>
      </w:r>
      <w:proofErr w:type="gramStart"/>
      <w:r w:rsidR="001962F0" w:rsidRPr="00A93173">
        <w:rPr>
          <w:rFonts w:asciiTheme="minorHAnsi" w:hAnsiTheme="minorHAnsi" w:cstheme="minorHAnsi"/>
          <w:sz w:val="22"/>
          <w:szCs w:val="22"/>
        </w:rPr>
        <w:t>1798)-</w:t>
      </w:r>
      <w:proofErr w:type="gramEnd"/>
      <w:r w:rsidR="001962F0" w:rsidRPr="00A93173">
        <w:rPr>
          <w:rFonts w:asciiTheme="minorHAnsi" w:hAnsiTheme="minorHAnsi" w:cstheme="minorHAnsi"/>
          <w:sz w:val="22"/>
          <w:szCs w:val="22"/>
        </w:rPr>
        <w:t>n. 39 (9 marzo 1799) a</w:t>
      </w:r>
      <w:r w:rsidRPr="00A93173">
        <w:rPr>
          <w:rFonts w:asciiTheme="minorHAnsi" w:hAnsiTheme="minorHAnsi" w:cstheme="minorHAnsi"/>
          <w:sz w:val="22"/>
          <w:szCs w:val="22"/>
        </w:rPr>
        <w:t>:</w:t>
      </w:r>
    </w:p>
    <w:p w14:paraId="75F43EA8" w14:textId="77777777" w:rsidR="00AC09A5" w:rsidRPr="00A93173" w:rsidRDefault="001962F0" w:rsidP="00A93173">
      <w:pPr>
        <w:jc w:val="both"/>
        <w:rPr>
          <w:rFonts w:asciiTheme="minorHAnsi" w:hAnsiTheme="minorHAnsi" w:cstheme="minorHAnsi"/>
          <w:sz w:val="22"/>
          <w:szCs w:val="22"/>
        </w:rPr>
      </w:pPr>
      <w:r w:rsidRPr="00A93173">
        <w:rPr>
          <w:rFonts w:asciiTheme="minorHAnsi" w:hAnsiTheme="minorHAnsi" w:cstheme="minorHAnsi"/>
          <w:sz w:val="22"/>
          <w:szCs w:val="22"/>
        </w:rPr>
        <w:t>*</w:t>
      </w:r>
      <w:hyperlink r:id="rId9" w:history="1">
        <w:r w:rsidR="00AC09A5" w:rsidRPr="00A93173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http://digitale.bnc.roma.sbn.it/tecadigitale/emeroteca/classic/IEI0104370</w:t>
        </w:r>
      </w:hyperlink>
    </w:p>
    <w:p w14:paraId="36149E1B" w14:textId="77777777" w:rsidR="00AC09A5" w:rsidRPr="00A93173" w:rsidRDefault="001962F0" w:rsidP="00A93173">
      <w:pPr>
        <w:jc w:val="both"/>
        <w:rPr>
          <w:rFonts w:asciiTheme="minorHAnsi" w:hAnsiTheme="minorHAnsi" w:cstheme="minorHAnsi"/>
          <w:sz w:val="22"/>
          <w:szCs w:val="22"/>
        </w:rPr>
      </w:pPr>
      <w:r w:rsidRPr="00A93173">
        <w:rPr>
          <w:rFonts w:asciiTheme="minorHAnsi" w:hAnsiTheme="minorHAnsi" w:cstheme="minorHAnsi"/>
          <w:sz w:val="22"/>
          <w:szCs w:val="22"/>
        </w:rPr>
        <w:t>*</w:t>
      </w:r>
      <w:hyperlink r:id="rId10" w:history="1">
        <w:r w:rsidR="00AC09A5" w:rsidRPr="00A93173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http://www.senato.it/teca/giornalistorici/e10e354a-4a5c-4ca8-8999-91cb97432397.html</w:t>
        </w:r>
      </w:hyperlink>
    </w:p>
    <w:p w14:paraId="50023B03" w14:textId="77777777" w:rsidR="00C10CFA" w:rsidRPr="00A93173" w:rsidRDefault="00C10CFA" w:rsidP="00A93173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09ECDB1" w14:textId="77777777" w:rsidR="00AC09A5" w:rsidRPr="00A93173" w:rsidRDefault="00AC09A5" w:rsidP="00A93173">
      <w:pPr>
        <w:jc w:val="both"/>
        <w:rPr>
          <w:rFonts w:asciiTheme="minorHAnsi" w:hAnsiTheme="minorHAnsi" w:cstheme="minorHAnsi"/>
          <w:sz w:val="22"/>
          <w:szCs w:val="22"/>
        </w:rPr>
      </w:pPr>
      <w:r w:rsidRPr="00A93173">
        <w:rPr>
          <w:rFonts w:asciiTheme="minorHAnsi" w:hAnsiTheme="minorHAnsi" w:cstheme="minorHAnsi"/>
          <w:b/>
          <w:bCs/>
          <w:sz w:val="22"/>
          <w:szCs w:val="22"/>
        </w:rPr>
        <w:t xml:space="preserve">*Gazzetta di Genova. </w:t>
      </w:r>
      <w:r w:rsidRPr="00A93173">
        <w:rPr>
          <w:rFonts w:asciiTheme="minorHAnsi" w:hAnsiTheme="minorHAnsi" w:cstheme="minorHAnsi"/>
          <w:sz w:val="22"/>
          <w:szCs w:val="22"/>
        </w:rPr>
        <w:t xml:space="preserve">- N. 1 (9 giugno </w:t>
      </w:r>
      <w:proofErr w:type="gramStart"/>
      <w:r w:rsidRPr="00A93173">
        <w:rPr>
          <w:rFonts w:asciiTheme="minorHAnsi" w:hAnsiTheme="minorHAnsi" w:cstheme="minorHAnsi"/>
          <w:sz w:val="22"/>
          <w:szCs w:val="22"/>
        </w:rPr>
        <w:t>1800)-</w:t>
      </w:r>
      <w:proofErr w:type="gramEnd"/>
      <w:r w:rsidRPr="00A93173">
        <w:rPr>
          <w:rFonts w:asciiTheme="minorHAnsi" w:hAnsiTheme="minorHAnsi" w:cstheme="minorHAnsi"/>
          <w:sz w:val="22"/>
          <w:szCs w:val="22"/>
        </w:rPr>
        <w:t xml:space="preserve">n. 3 (21 giugno 1800). - </w:t>
      </w:r>
      <w:proofErr w:type="gramStart"/>
      <w:r w:rsidRPr="00A93173">
        <w:rPr>
          <w:rFonts w:asciiTheme="minorHAnsi" w:hAnsiTheme="minorHAnsi" w:cstheme="minorHAnsi"/>
          <w:sz w:val="22"/>
          <w:szCs w:val="22"/>
        </w:rPr>
        <w:t>Genova :</w:t>
      </w:r>
      <w:proofErr w:type="gramEnd"/>
      <w:r w:rsidRPr="00A93173">
        <w:rPr>
          <w:rFonts w:asciiTheme="minorHAnsi" w:hAnsiTheme="minorHAnsi" w:cstheme="minorHAnsi"/>
          <w:sz w:val="22"/>
          <w:szCs w:val="22"/>
        </w:rPr>
        <w:t xml:space="preserve"> stamp. della Gazzetta di Genova, 1800. – 1 </w:t>
      </w:r>
      <w:proofErr w:type="gramStart"/>
      <w:r w:rsidRPr="00A93173">
        <w:rPr>
          <w:rFonts w:asciiTheme="minorHAnsi" w:hAnsiTheme="minorHAnsi" w:cstheme="minorHAnsi"/>
          <w:sz w:val="22"/>
          <w:szCs w:val="22"/>
        </w:rPr>
        <w:t>volume :</w:t>
      </w:r>
      <w:proofErr w:type="gramEnd"/>
      <w:r w:rsidRPr="00A93173">
        <w:rPr>
          <w:rFonts w:asciiTheme="minorHAnsi" w:hAnsiTheme="minorHAnsi" w:cstheme="minorHAnsi"/>
          <w:sz w:val="22"/>
          <w:szCs w:val="22"/>
        </w:rPr>
        <w:t xml:space="preserve"> 3 </w:t>
      </w:r>
      <w:proofErr w:type="gramStart"/>
      <w:r w:rsidRPr="00A93173">
        <w:rPr>
          <w:rFonts w:asciiTheme="minorHAnsi" w:hAnsiTheme="minorHAnsi" w:cstheme="minorHAnsi"/>
          <w:sz w:val="22"/>
          <w:szCs w:val="22"/>
        </w:rPr>
        <w:t>fasc. ;</w:t>
      </w:r>
      <w:proofErr w:type="gramEnd"/>
      <w:r w:rsidRPr="00A93173">
        <w:rPr>
          <w:rFonts w:asciiTheme="minorHAnsi" w:hAnsiTheme="minorHAnsi" w:cstheme="minorHAnsi"/>
          <w:sz w:val="22"/>
          <w:szCs w:val="22"/>
        </w:rPr>
        <w:t xml:space="preserve"> 26 cm. ((Settimanale. - IEI0104371</w:t>
      </w:r>
    </w:p>
    <w:p w14:paraId="6745AC7B" w14:textId="77777777" w:rsidR="00C10CFA" w:rsidRPr="00A93173" w:rsidRDefault="00C10CFA" w:rsidP="00A93173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6F6D8D4" w14:textId="77777777" w:rsidR="00AC09A5" w:rsidRPr="00A93173" w:rsidRDefault="00AC09A5" w:rsidP="00A93173">
      <w:pPr>
        <w:jc w:val="both"/>
        <w:rPr>
          <w:rFonts w:asciiTheme="minorHAnsi" w:hAnsiTheme="minorHAnsi" w:cstheme="minorHAnsi"/>
          <w:sz w:val="22"/>
          <w:szCs w:val="22"/>
        </w:rPr>
      </w:pPr>
      <w:r w:rsidRPr="00A93173">
        <w:rPr>
          <w:rFonts w:asciiTheme="minorHAnsi" w:hAnsiTheme="minorHAnsi" w:cstheme="minorHAnsi"/>
          <w:b/>
          <w:bCs/>
          <w:sz w:val="22"/>
          <w:szCs w:val="22"/>
        </w:rPr>
        <w:t xml:space="preserve">*Gazzetta nazionale della Liguria. </w:t>
      </w:r>
      <w:r w:rsidRPr="00A93173">
        <w:rPr>
          <w:rFonts w:asciiTheme="minorHAnsi" w:hAnsiTheme="minorHAnsi" w:cstheme="minorHAnsi"/>
          <w:sz w:val="22"/>
          <w:szCs w:val="22"/>
        </w:rPr>
        <w:t xml:space="preserve">- N. 1 (28 giugno </w:t>
      </w:r>
      <w:proofErr w:type="gramStart"/>
      <w:r w:rsidRPr="00A93173">
        <w:rPr>
          <w:rFonts w:asciiTheme="minorHAnsi" w:hAnsiTheme="minorHAnsi" w:cstheme="minorHAnsi"/>
          <w:sz w:val="22"/>
          <w:szCs w:val="22"/>
        </w:rPr>
        <w:t>1800)-</w:t>
      </w:r>
      <w:proofErr w:type="gramEnd"/>
      <w:r w:rsidRPr="00A93173">
        <w:rPr>
          <w:rFonts w:asciiTheme="minorHAnsi" w:hAnsiTheme="minorHAnsi" w:cstheme="minorHAnsi"/>
          <w:sz w:val="22"/>
          <w:szCs w:val="22"/>
        </w:rPr>
        <w:t xml:space="preserve">n. 23 (8 giugno 1805). - </w:t>
      </w:r>
      <w:proofErr w:type="gramStart"/>
      <w:r w:rsidRPr="00A93173">
        <w:rPr>
          <w:rFonts w:asciiTheme="minorHAnsi" w:hAnsiTheme="minorHAnsi" w:cstheme="minorHAnsi"/>
          <w:sz w:val="22"/>
          <w:szCs w:val="22"/>
        </w:rPr>
        <w:t>Genova :</w:t>
      </w:r>
      <w:proofErr w:type="gramEnd"/>
      <w:r w:rsidRPr="00A93173">
        <w:rPr>
          <w:rFonts w:asciiTheme="minorHAnsi" w:hAnsiTheme="minorHAnsi" w:cstheme="minorHAnsi"/>
          <w:sz w:val="22"/>
          <w:szCs w:val="22"/>
        </w:rPr>
        <w:t xml:space="preserve"> stamp. della Gazzetta Nazionale, 1800-1805. - 6 </w:t>
      </w:r>
      <w:proofErr w:type="gramStart"/>
      <w:r w:rsidRPr="00A93173">
        <w:rPr>
          <w:rFonts w:asciiTheme="minorHAnsi" w:hAnsiTheme="minorHAnsi" w:cstheme="minorHAnsi"/>
          <w:sz w:val="22"/>
          <w:szCs w:val="22"/>
        </w:rPr>
        <w:t>volumi ;</w:t>
      </w:r>
      <w:proofErr w:type="gramEnd"/>
      <w:r w:rsidRPr="00A93173">
        <w:rPr>
          <w:rFonts w:asciiTheme="minorHAnsi" w:hAnsiTheme="minorHAnsi" w:cstheme="minorHAnsi"/>
          <w:sz w:val="22"/>
          <w:szCs w:val="22"/>
        </w:rPr>
        <w:t xml:space="preserve"> 25 cm. ((Settimanale. - IEI0104370</w:t>
      </w:r>
    </w:p>
    <w:p w14:paraId="031BD235" w14:textId="77777777" w:rsidR="0076442A" w:rsidRPr="00A93173" w:rsidRDefault="008B4415" w:rsidP="00A93173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93173">
        <w:rPr>
          <w:rFonts w:asciiTheme="minorHAnsi" w:hAnsiTheme="minorHAnsi" w:cstheme="minorHAnsi"/>
          <w:b/>
          <w:color w:val="C00000"/>
          <w:sz w:val="22"/>
          <w:szCs w:val="22"/>
        </w:rPr>
        <w:t>Copia digitale</w:t>
      </w:r>
      <w:r w:rsidRPr="00A93173">
        <w:rPr>
          <w:rFonts w:asciiTheme="minorHAnsi" w:hAnsiTheme="minorHAnsi" w:cstheme="minorHAnsi"/>
          <w:bCs/>
          <w:color w:val="C00000"/>
          <w:sz w:val="22"/>
          <w:szCs w:val="22"/>
        </w:rPr>
        <w:t xml:space="preserve"> </w:t>
      </w:r>
      <w:hyperlink r:id="rId11" w:history="1">
        <w:r w:rsidRPr="00A93173">
          <w:rPr>
            <w:rStyle w:val="Collegamentoipertestuale"/>
            <w:rFonts w:asciiTheme="minorHAnsi" w:hAnsiTheme="minorHAnsi" w:cstheme="minorHAnsi"/>
            <w:bCs/>
            <w:sz w:val="22"/>
            <w:szCs w:val="22"/>
          </w:rPr>
          <w:t>1803-1804</w:t>
        </w:r>
      </w:hyperlink>
    </w:p>
    <w:p w14:paraId="46176BFF" w14:textId="77777777" w:rsidR="008B4415" w:rsidRPr="00A93173" w:rsidRDefault="008B4415" w:rsidP="00A93173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8E7ACD1" w14:textId="4337198E" w:rsidR="00AC09A5" w:rsidRPr="00A93173" w:rsidRDefault="00AC09A5" w:rsidP="00A93173">
      <w:pPr>
        <w:jc w:val="both"/>
        <w:rPr>
          <w:rFonts w:asciiTheme="minorHAnsi" w:hAnsiTheme="minorHAnsi" w:cstheme="minorHAnsi"/>
          <w:sz w:val="22"/>
          <w:szCs w:val="22"/>
        </w:rPr>
      </w:pPr>
      <w:r w:rsidRPr="00A93173">
        <w:rPr>
          <w:rFonts w:asciiTheme="minorHAnsi" w:hAnsiTheme="minorHAnsi" w:cstheme="minorHAnsi"/>
          <w:b/>
          <w:sz w:val="22"/>
          <w:szCs w:val="22"/>
        </w:rPr>
        <w:t>*Gazzetta di Genova</w:t>
      </w:r>
      <w:r w:rsidRPr="00A93173">
        <w:rPr>
          <w:rFonts w:asciiTheme="minorHAnsi" w:hAnsiTheme="minorHAnsi" w:cstheme="minorHAnsi"/>
          <w:sz w:val="22"/>
          <w:szCs w:val="22"/>
        </w:rPr>
        <w:t xml:space="preserve">. - Anno 9, n. 1 (15 giugno </w:t>
      </w:r>
      <w:proofErr w:type="gramStart"/>
      <w:r w:rsidRPr="00A93173">
        <w:rPr>
          <w:rFonts w:asciiTheme="minorHAnsi" w:hAnsiTheme="minorHAnsi" w:cstheme="minorHAnsi"/>
          <w:sz w:val="22"/>
          <w:szCs w:val="22"/>
        </w:rPr>
        <w:t>1805)-</w:t>
      </w:r>
      <w:proofErr w:type="gramEnd"/>
      <w:r w:rsidRPr="00A93173">
        <w:rPr>
          <w:rFonts w:asciiTheme="minorHAnsi" w:hAnsiTheme="minorHAnsi" w:cstheme="minorHAnsi"/>
          <w:sz w:val="22"/>
          <w:szCs w:val="22"/>
        </w:rPr>
        <w:t xml:space="preserve">anno 82, n. 282 (30 novembre 1878). - </w:t>
      </w:r>
      <w:proofErr w:type="gramStart"/>
      <w:r w:rsidRPr="00A93173">
        <w:rPr>
          <w:rFonts w:asciiTheme="minorHAnsi" w:hAnsiTheme="minorHAnsi" w:cstheme="minorHAnsi"/>
          <w:sz w:val="22"/>
          <w:szCs w:val="22"/>
        </w:rPr>
        <w:t>Genova :</w:t>
      </w:r>
      <w:proofErr w:type="gramEnd"/>
      <w:r w:rsidRPr="00A93173">
        <w:rPr>
          <w:rFonts w:asciiTheme="minorHAnsi" w:hAnsiTheme="minorHAnsi" w:cstheme="minorHAnsi"/>
          <w:sz w:val="22"/>
          <w:szCs w:val="22"/>
        </w:rPr>
        <w:t xml:space="preserve"> Stamp. dell'Istituto e della Gazzetta nazionale, 1805-1878. - </w:t>
      </w:r>
      <w:proofErr w:type="gramStart"/>
      <w:r w:rsidRPr="00A93173">
        <w:rPr>
          <w:rFonts w:asciiTheme="minorHAnsi" w:hAnsiTheme="minorHAnsi" w:cstheme="minorHAnsi"/>
          <w:sz w:val="22"/>
          <w:szCs w:val="22"/>
        </w:rPr>
        <w:t>volumi ;</w:t>
      </w:r>
      <w:proofErr w:type="gramEnd"/>
      <w:r w:rsidRPr="00A93173">
        <w:rPr>
          <w:rFonts w:asciiTheme="minorHAnsi" w:hAnsiTheme="minorHAnsi" w:cstheme="minorHAnsi"/>
          <w:sz w:val="22"/>
          <w:szCs w:val="22"/>
        </w:rPr>
        <w:t xml:space="preserve"> 26 cm. ((Settimanale; dal 2 ottobre 1805 bisettimanale; dal 2 gennaio 1845 trisettimanale; dal </w:t>
      </w:r>
      <w:proofErr w:type="gramStart"/>
      <w:r w:rsidRPr="00A93173">
        <w:rPr>
          <w:rFonts w:asciiTheme="minorHAnsi" w:hAnsiTheme="minorHAnsi" w:cstheme="minorHAnsi"/>
          <w:sz w:val="22"/>
          <w:szCs w:val="22"/>
        </w:rPr>
        <w:t>1 gennaio</w:t>
      </w:r>
      <w:proofErr w:type="gramEnd"/>
      <w:r w:rsidRPr="00A93173">
        <w:rPr>
          <w:rFonts w:asciiTheme="minorHAnsi" w:hAnsiTheme="minorHAnsi" w:cstheme="minorHAnsi"/>
          <w:sz w:val="22"/>
          <w:szCs w:val="22"/>
        </w:rPr>
        <w:t xml:space="preserve"> 1848 quotidiano. - Dal </w:t>
      </w:r>
      <w:proofErr w:type="gramStart"/>
      <w:r w:rsidRPr="00A93173">
        <w:rPr>
          <w:rFonts w:asciiTheme="minorHAnsi" w:hAnsiTheme="minorHAnsi" w:cstheme="minorHAnsi"/>
          <w:sz w:val="22"/>
          <w:szCs w:val="22"/>
        </w:rPr>
        <w:t>1 aprile</w:t>
      </w:r>
      <w:proofErr w:type="gramEnd"/>
      <w:r w:rsidRPr="00A93173">
        <w:rPr>
          <w:rFonts w:asciiTheme="minorHAnsi" w:hAnsiTheme="minorHAnsi" w:cstheme="minorHAnsi"/>
          <w:sz w:val="22"/>
          <w:szCs w:val="22"/>
        </w:rPr>
        <w:t xml:space="preserve"> 1850 aggiunge il complemento del titolo: giornale ufficiale della divisione, poi varia. - L'editore varia</w:t>
      </w:r>
      <w:r w:rsidR="0076442A" w:rsidRPr="00A93173">
        <w:rPr>
          <w:rFonts w:asciiTheme="minorHAnsi" w:hAnsiTheme="minorHAnsi" w:cstheme="minorHAnsi"/>
          <w:sz w:val="22"/>
          <w:szCs w:val="22"/>
        </w:rPr>
        <w:t>: Stamperia Pagano</w:t>
      </w:r>
      <w:r w:rsidRPr="00A93173">
        <w:rPr>
          <w:rFonts w:asciiTheme="minorHAnsi" w:hAnsiTheme="minorHAnsi" w:cstheme="minorHAnsi"/>
          <w:sz w:val="22"/>
          <w:szCs w:val="22"/>
        </w:rPr>
        <w:t>. - Pubblica supplementi. - TO00184759</w:t>
      </w:r>
      <w:r w:rsidR="0076442A" w:rsidRPr="00A93173">
        <w:rPr>
          <w:rFonts w:asciiTheme="minorHAnsi" w:hAnsiTheme="minorHAnsi" w:cstheme="minorHAnsi"/>
          <w:sz w:val="22"/>
          <w:szCs w:val="22"/>
        </w:rPr>
        <w:t xml:space="preserve">; </w:t>
      </w:r>
      <w:r w:rsidR="0076442A" w:rsidRPr="00A93173">
        <w:rPr>
          <w:rFonts w:asciiTheme="minorHAnsi" w:hAnsiTheme="minorHAnsi" w:cstheme="minorHAnsi"/>
          <w:sz w:val="22"/>
          <w:szCs w:val="22"/>
        </w:rPr>
        <w:t>RAV1925807</w:t>
      </w:r>
    </w:p>
    <w:p w14:paraId="1ADDB242" w14:textId="77777777" w:rsidR="00AC09A5" w:rsidRPr="00A93173" w:rsidRDefault="00AC09A5" w:rsidP="00A93173">
      <w:pPr>
        <w:jc w:val="both"/>
        <w:rPr>
          <w:rFonts w:asciiTheme="minorHAnsi" w:hAnsiTheme="minorHAnsi" w:cstheme="minorHAnsi"/>
          <w:sz w:val="22"/>
          <w:szCs w:val="22"/>
        </w:rPr>
      </w:pPr>
      <w:r w:rsidRPr="00A93173">
        <w:rPr>
          <w:rFonts w:asciiTheme="minorHAnsi" w:hAnsiTheme="minorHAnsi" w:cstheme="minorHAnsi"/>
          <w:sz w:val="22"/>
          <w:szCs w:val="22"/>
        </w:rPr>
        <w:t xml:space="preserve">Si fonde con: Il *commercio di Genova [Q520]; La *voce libera </w:t>
      </w:r>
    </w:p>
    <w:p w14:paraId="460C49C5" w14:textId="77777777" w:rsidR="00AC09A5" w:rsidRPr="00A93173" w:rsidRDefault="00AC09A5" w:rsidP="00A93173">
      <w:pPr>
        <w:jc w:val="both"/>
        <w:rPr>
          <w:rFonts w:asciiTheme="minorHAnsi" w:hAnsiTheme="minorHAnsi" w:cstheme="minorHAnsi"/>
          <w:sz w:val="22"/>
          <w:szCs w:val="22"/>
        </w:rPr>
      </w:pPr>
      <w:r w:rsidRPr="00A93173">
        <w:rPr>
          <w:rFonts w:asciiTheme="minorHAnsi" w:hAnsiTheme="minorHAnsi" w:cstheme="minorHAnsi"/>
          <w:sz w:val="22"/>
          <w:szCs w:val="22"/>
        </w:rPr>
        <w:t>Continua con: Il *commercio, Gazzetta di Genova [Q520]</w:t>
      </w:r>
    </w:p>
    <w:p w14:paraId="12A93976" w14:textId="3D453291" w:rsidR="0076442A" w:rsidRPr="00A93173" w:rsidRDefault="00AC09A5" w:rsidP="00A93173">
      <w:pPr>
        <w:jc w:val="both"/>
        <w:rPr>
          <w:rFonts w:asciiTheme="minorHAnsi" w:hAnsiTheme="minorHAnsi" w:cstheme="minorHAnsi"/>
          <w:sz w:val="22"/>
          <w:szCs w:val="22"/>
        </w:rPr>
      </w:pPr>
      <w:r w:rsidRPr="00A93173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</w:t>
      </w:r>
      <w:r w:rsidR="0076442A" w:rsidRPr="00A93173">
        <w:rPr>
          <w:rFonts w:asciiTheme="minorHAnsi" w:hAnsiTheme="minorHAnsi" w:cstheme="minorHAnsi"/>
          <w:b/>
          <w:bCs/>
          <w:color w:val="C00000"/>
          <w:sz w:val="22"/>
          <w:szCs w:val="22"/>
        </w:rPr>
        <w:t>e</w:t>
      </w:r>
      <w:r w:rsidRPr="00A93173">
        <w:rPr>
          <w:rFonts w:asciiTheme="minorHAnsi" w:hAnsiTheme="minorHAnsi" w:cstheme="minorHAnsi"/>
          <w:b/>
          <w:bCs/>
          <w:color w:val="C00000"/>
          <w:sz w:val="22"/>
          <w:szCs w:val="22"/>
        </w:rPr>
        <w:t xml:space="preserve"> digital</w:t>
      </w:r>
      <w:r w:rsidR="0076442A" w:rsidRPr="00A93173">
        <w:rPr>
          <w:rFonts w:asciiTheme="minorHAnsi" w:hAnsiTheme="minorHAnsi" w:cstheme="minorHAnsi"/>
          <w:b/>
          <w:bCs/>
          <w:color w:val="C00000"/>
          <w:sz w:val="22"/>
          <w:szCs w:val="22"/>
        </w:rPr>
        <w:t>i</w:t>
      </w:r>
      <w:r w:rsidRPr="00A93173">
        <w:rPr>
          <w:rFonts w:asciiTheme="minorHAnsi" w:hAnsiTheme="minorHAnsi" w:cstheme="minorHAnsi"/>
          <w:b/>
          <w:bCs/>
          <w:color w:val="C00000"/>
          <w:sz w:val="22"/>
          <w:szCs w:val="22"/>
        </w:rPr>
        <w:t xml:space="preserve">: </w:t>
      </w:r>
      <w:hyperlink r:id="rId12" w:history="1">
        <w:r w:rsidRPr="00A93173">
          <w:rPr>
            <w:rStyle w:val="Collegamentoipertestuale"/>
            <w:rFonts w:asciiTheme="minorHAnsi" w:hAnsiTheme="minorHAnsi" w:cstheme="minorHAnsi"/>
            <w:sz w:val="22"/>
            <w:szCs w:val="22"/>
          </w:rPr>
          <w:t>1805-1836; 1838-1841</w:t>
        </w:r>
      </w:hyperlink>
      <w:r w:rsidR="0076442A" w:rsidRPr="00A93173">
        <w:rPr>
          <w:rFonts w:asciiTheme="minorHAnsi" w:hAnsiTheme="minorHAnsi" w:cstheme="minorHAnsi"/>
          <w:sz w:val="22"/>
          <w:szCs w:val="22"/>
        </w:rPr>
        <w:t xml:space="preserve">; </w:t>
      </w:r>
      <w:hyperlink r:id="rId13" w:history="1">
        <w:r w:rsidR="0076442A" w:rsidRPr="00A93173">
          <w:rPr>
            <w:rStyle w:val="Collegamentoipertestuale"/>
            <w:rFonts w:asciiTheme="minorHAnsi" w:hAnsiTheme="minorHAnsi" w:cstheme="minorHAnsi"/>
            <w:sz w:val="22"/>
            <w:szCs w:val="22"/>
          </w:rPr>
          <w:t>1805-1836: 1838-1841</w:t>
        </w:r>
      </w:hyperlink>
      <w:r w:rsidR="0076442A" w:rsidRPr="00A93173">
        <w:rPr>
          <w:rFonts w:asciiTheme="minorHAnsi" w:hAnsiTheme="minorHAnsi" w:cstheme="minorHAnsi"/>
          <w:sz w:val="22"/>
          <w:szCs w:val="22"/>
        </w:rPr>
        <w:t xml:space="preserve">; </w:t>
      </w:r>
      <w:hyperlink r:id="rId14" w:history="1">
        <w:r w:rsidRPr="00A93173">
          <w:rPr>
            <w:rStyle w:val="Collegamentoipertestuale"/>
            <w:rFonts w:asciiTheme="minorHAnsi" w:hAnsiTheme="minorHAnsi" w:cstheme="minorHAnsi"/>
            <w:sz w:val="22"/>
            <w:szCs w:val="22"/>
          </w:rPr>
          <w:t>1808</w:t>
        </w:r>
      </w:hyperlink>
      <w:r w:rsidR="0076442A" w:rsidRPr="00A93173">
        <w:rPr>
          <w:rFonts w:asciiTheme="minorHAnsi" w:hAnsiTheme="minorHAnsi" w:cstheme="minorHAnsi"/>
          <w:sz w:val="22"/>
          <w:szCs w:val="22"/>
        </w:rPr>
        <w:t xml:space="preserve">; </w:t>
      </w:r>
      <w:hyperlink r:id="rId15" w:tgtFrame="_blank" w:history="1">
        <w:r w:rsidRPr="00A93173">
          <w:rPr>
            <w:rStyle w:val="Collegamentoipertestuale"/>
            <w:rFonts w:asciiTheme="minorHAnsi" w:hAnsiTheme="minorHAnsi" w:cstheme="minorHAnsi"/>
            <w:sz w:val="22"/>
            <w:szCs w:val="22"/>
          </w:rPr>
          <w:t>18</w:t>
        </w:r>
        <w:r w:rsidRPr="00A93173">
          <w:rPr>
            <w:rStyle w:val="Collegamentoipertestuale"/>
            <w:rFonts w:asciiTheme="minorHAnsi" w:hAnsiTheme="minorHAnsi" w:cstheme="minorHAnsi"/>
            <w:sz w:val="22"/>
            <w:szCs w:val="22"/>
          </w:rPr>
          <w:t>15</w:t>
        </w:r>
      </w:hyperlink>
      <w:r w:rsidRPr="00A93173">
        <w:rPr>
          <w:rFonts w:asciiTheme="minorHAnsi" w:hAnsiTheme="minorHAnsi" w:cstheme="minorHAnsi"/>
          <w:sz w:val="22"/>
          <w:szCs w:val="22"/>
        </w:rPr>
        <w:t xml:space="preserve">; </w:t>
      </w:r>
      <w:hyperlink r:id="rId16" w:tgtFrame="_blank" w:history="1">
        <w:r w:rsidRPr="00A93173">
          <w:rPr>
            <w:rStyle w:val="Collegamentoipertestuale"/>
            <w:rFonts w:asciiTheme="minorHAnsi" w:hAnsiTheme="minorHAnsi" w:cstheme="minorHAnsi"/>
            <w:sz w:val="22"/>
            <w:szCs w:val="22"/>
          </w:rPr>
          <w:t>1816</w:t>
        </w:r>
      </w:hyperlink>
      <w:r w:rsidRPr="00A93173">
        <w:rPr>
          <w:rFonts w:asciiTheme="minorHAnsi" w:hAnsiTheme="minorHAnsi" w:cstheme="minorHAnsi"/>
          <w:sz w:val="22"/>
          <w:szCs w:val="22"/>
        </w:rPr>
        <w:t xml:space="preserve">; </w:t>
      </w:r>
      <w:hyperlink r:id="rId17" w:tgtFrame="_blank" w:history="1">
        <w:r w:rsidRPr="00A93173">
          <w:rPr>
            <w:rStyle w:val="Collegamentoipertestuale"/>
            <w:rFonts w:asciiTheme="minorHAnsi" w:hAnsiTheme="minorHAnsi" w:cstheme="minorHAnsi"/>
            <w:sz w:val="22"/>
            <w:szCs w:val="22"/>
          </w:rPr>
          <w:t>1817</w:t>
        </w:r>
      </w:hyperlink>
      <w:r w:rsidRPr="00A93173">
        <w:rPr>
          <w:rFonts w:asciiTheme="minorHAnsi" w:hAnsiTheme="minorHAnsi" w:cstheme="minorHAnsi"/>
          <w:sz w:val="22"/>
          <w:szCs w:val="22"/>
        </w:rPr>
        <w:t xml:space="preserve">; </w:t>
      </w:r>
      <w:hyperlink r:id="rId18" w:tgtFrame="_blank" w:history="1">
        <w:r w:rsidRPr="00A93173">
          <w:rPr>
            <w:rStyle w:val="Collegamentoipertestuale"/>
            <w:rFonts w:asciiTheme="minorHAnsi" w:hAnsiTheme="minorHAnsi" w:cstheme="minorHAnsi"/>
            <w:sz w:val="22"/>
            <w:szCs w:val="22"/>
          </w:rPr>
          <w:t>1818</w:t>
        </w:r>
      </w:hyperlink>
      <w:r w:rsidRPr="00A93173">
        <w:rPr>
          <w:rFonts w:asciiTheme="minorHAnsi" w:hAnsiTheme="minorHAnsi" w:cstheme="minorHAnsi"/>
          <w:sz w:val="22"/>
          <w:szCs w:val="22"/>
        </w:rPr>
        <w:t xml:space="preserve">; </w:t>
      </w:r>
      <w:hyperlink r:id="rId19" w:tgtFrame="_blank" w:history="1">
        <w:r w:rsidRPr="00A93173">
          <w:rPr>
            <w:rStyle w:val="Collegamentoipertestuale"/>
            <w:rFonts w:asciiTheme="minorHAnsi" w:hAnsiTheme="minorHAnsi" w:cstheme="minorHAnsi"/>
            <w:sz w:val="22"/>
            <w:szCs w:val="22"/>
          </w:rPr>
          <w:t>1819</w:t>
        </w:r>
      </w:hyperlink>
      <w:r w:rsidRPr="00A93173">
        <w:rPr>
          <w:rFonts w:asciiTheme="minorHAnsi" w:hAnsiTheme="minorHAnsi" w:cstheme="minorHAnsi"/>
          <w:sz w:val="22"/>
          <w:szCs w:val="22"/>
        </w:rPr>
        <w:t xml:space="preserve">; </w:t>
      </w:r>
      <w:hyperlink r:id="rId20" w:tgtFrame="_blank" w:history="1">
        <w:r w:rsidRPr="00A93173">
          <w:rPr>
            <w:rStyle w:val="Collegamentoipertestuale"/>
            <w:rFonts w:asciiTheme="minorHAnsi" w:hAnsiTheme="minorHAnsi" w:cstheme="minorHAnsi"/>
            <w:sz w:val="22"/>
            <w:szCs w:val="22"/>
          </w:rPr>
          <w:t>1820</w:t>
        </w:r>
      </w:hyperlink>
      <w:r w:rsidRPr="00A93173">
        <w:rPr>
          <w:rFonts w:asciiTheme="minorHAnsi" w:hAnsiTheme="minorHAnsi" w:cstheme="minorHAnsi"/>
          <w:sz w:val="22"/>
          <w:szCs w:val="22"/>
        </w:rPr>
        <w:t xml:space="preserve">; </w:t>
      </w:r>
      <w:hyperlink r:id="rId21" w:tgtFrame="_blank" w:history="1">
        <w:r w:rsidRPr="00A93173">
          <w:rPr>
            <w:rStyle w:val="Collegamentoipertestuale"/>
            <w:rFonts w:asciiTheme="minorHAnsi" w:hAnsiTheme="minorHAnsi" w:cstheme="minorHAnsi"/>
            <w:sz w:val="22"/>
            <w:szCs w:val="22"/>
          </w:rPr>
          <w:t>1821</w:t>
        </w:r>
      </w:hyperlink>
      <w:r w:rsidRPr="00A93173">
        <w:rPr>
          <w:rFonts w:asciiTheme="minorHAnsi" w:hAnsiTheme="minorHAnsi" w:cstheme="minorHAnsi"/>
          <w:sz w:val="22"/>
          <w:szCs w:val="22"/>
        </w:rPr>
        <w:t xml:space="preserve">; </w:t>
      </w:r>
      <w:hyperlink r:id="rId22" w:tgtFrame="_blank" w:history="1">
        <w:r w:rsidRPr="00A93173">
          <w:rPr>
            <w:rStyle w:val="Collegamentoipertestuale"/>
            <w:rFonts w:asciiTheme="minorHAnsi" w:hAnsiTheme="minorHAnsi" w:cstheme="minorHAnsi"/>
            <w:sz w:val="22"/>
            <w:szCs w:val="22"/>
          </w:rPr>
          <w:t>1822</w:t>
        </w:r>
      </w:hyperlink>
      <w:r w:rsidR="0076442A" w:rsidRPr="00A93173">
        <w:rPr>
          <w:rFonts w:asciiTheme="minorHAnsi" w:hAnsiTheme="minorHAnsi" w:cstheme="minorHAnsi"/>
          <w:sz w:val="22"/>
          <w:szCs w:val="22"/>
        </w:rPr>
        <w:t xml:space="preserve">; </w:t>
      </w:r>
      <w:hyperlink r:id="rId23" w:history="1">
        <w:r w:rsidRPr="00A93173">
          <w:rPr>
            <w:rStyle w:val="Collegamentoipertestuale"/>
            <w:rFonts w:asciiTheme="minorHAnsi" w:hAnsiTheme="minorHAnsi" w:cstheme="minorHAnsi"/>
            <w:sz w:val="22"/>
            <w:szCs w:val="22"/>
          </w:rPr>
          <w:t>1822</w:t>
        </w:r>
      </w:hyperlink>
      <w:r w:rsidR="0076442A" w:rsidRPr="00A93173">
        <w:rPr>
          <w:rFonts w:asciiTheme="minorHAnsi" w:hAnsiTheme="minorHAnsi" w:cstheme="minorHAnsi"/>
          <w:sz w:val="22"/>
          <w:szCs w:val="22"/>
        </w:rPr>
        <w:t>;</w:t>
      </w:r>
      <w:r w:rsidRPr="00A93173">
        <w:rPr>
          <w:rFonts w:asciiTheme="minorHAnsi" w:hAnsiTheme="minorHAnsi" w:cstheme="minorHAnsi"/>
          <w:sz w:val="22"/>
          <w:szCs w:val="22"/>
        </w:rPr>
        <w:t xml:space="preserve"> </w:t>
      </w:r>
      <w:hyperlink r:id="rId24" w:history="1">
        <w:r w:rsidRPr="00A93173">
          <w:rPr>
            <w:rStyle w:val="Collegamentoipertestuale"/>
            <w:rFonts w:asciiTheme="minorHAnsi" w:hAnsiTheme="minorHAnsi" w:cstheme="minorHAnsi"/>
            <w:sz w:val="22"/>
            <w:szCs w:val="22"/>
          </w:rPr>
          <w:t>1831</w:t>
        </w:r>
      </w:hyperlink>
      <w:r w:rsidR="0076442A" w:rsidRPr="00A93173">
        <w:rPr>
          <w:rFonts w:asciiTheme="minorHAnsi" w:hAnsiTheme="minorHAnsi" w:cstheme="minorHAnsi"/>
          <w:sz w:val="22"/>
          <w:szCs w:val="22"/>
        </w:rPr>
        <w:t>;</w:t>
      </w:r>
      <w:r w:rsidR="00A93173" w:rsidRPr="00A93173">
        <w:rPr>
          <w:rFonts w:asciiTheme="minorHAnsi" w:hAnsiTheme="minorHAnsi" w:cstheme="minorHAnsi"/>
          <w:sz w:val="22"/>
          <w:szCs w:val="22"/>
        </w:rPr>
        <w:t xml:space="preserve"> </w:t>
      </w:r>
      <w:hyperlink r:id="rId25" w:anchor="v=onepage&amp;q&amp;f=false" w:history="1">
        <w:r w:rsidR="00A93173" w:rsidRPr="00A93173">
          <w:rPr>
            <w:rStyle w:val="Collegamentoipertestuale"/>
            <w:rFonts w:asciiTheme="minorHAnsi" w:hAnsiTheme="minorHAnsi" w:cstheme="minorHAnsi"/>
            <w:sz w:val="22"/>
            <w:szCs w:val="22"/>
          </w:rPr>
          <w:t>1832</w:t>
        </w:r>
      </w:hyperlink>
      <w:r w:rsidR="00A93173" w:rsidRPr="00A93173">
        <w:rPr>
          <w:rFonts w:asciiTheme="minorHAnsi" w:hAnsiTheme="minorHAnsi" w:cstheme="minorHAnsi"/>
          <w:sz w:val="22"/>
          <w:szCs w:val="22"/>
        </w:rPr>
        <w:t>;</w:t>
      </w:r>
      <w:r w:rsidR="0076442A" w:rsidRPr="00A93173">
        <w:rPr>
          <w:rFonts w:asciiTheme="minorHAnsi" w:hAnsiTheme="minorHAnsi" w:cstheme="minorHAnsi"/>
          <w:sz w:val="22"/>
          <w:szCs w:val="22"/>
        </w:rPr>
        <w:t xml:space="preserve"> </w:t>
      </w:r>
      <w:hyperlink r:id="rId26" w:history="1">
        <w:r w:rsidR="0076442A" w:rsidRPr="00A93173">
          <w:rPr>
            <w:rStyle w:val="Collegamentoipertestuale"/>
            <w:rFonts w:asciiTheme="minorHAnsi" w:hAnsiTheme="minorHAnsi" w:cstheme="minorHAnsi"/>
            <w:sz w:val="22"/>
            <w:szCs w:val="22"/>
          </w:rPr>
          <w:t>1835</w:t>
        </w:r>
      </w:hyperlink>
    </w:p>
    <w:p w14:paraId="01EED71A" w14:textId="6A4D0417" w:rsidR="00AC09A5" w:rsidRPr="00A93173" w:rsidRDefault="00AC09A5" w:rsidP="00A9317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7264C23" w14:textId="77777777" w:rsidR="00AC09A5" w:rsidRPr="00A93173" w:rsidRDefault="00C10CFA" w:rsidP="00A93173">
      <w:pPr>
        <w:jc w:val="both"/>
        <w:rPr>
          <w:rFonts w:asciiTheme="minorHAnsi" w:hAnsiTheme="minorHAnsi" w:cstheme="minorHAnsi"/>
          <w:sz w:val="22"/>
          <w:szCs w:val="22"/>
        </w:rPr>
      </w:pPr>
      <w:r w:rsidRPr="00A93173">
        <w:rPr>
          <w:rFonts w:asciiTheme="minorHAnsi" w:hAnsiTheme="minorHAnsi" w:cstheme="minorHAnsi"/>
          <w:sz w:val="22"/>
          <w:szCs w:val="22"/>
        </w:rPr>
        <w:t>*</w:t>
      </w:r>
      <w:r w:rsidRPr="00A93173">
        <w:rPr>
          <w:rFonts w:asciiTheme="minorHAnsi" w:hAnsiTheme="minorHAnsi" w:cstheme="minorHAnsi"/>
          <w:b/>
          <w:sz w:val="22"/>
          <w:szCs w:val="22"/>
        </w:rPr>
        <w:t xml:space="preserve">Annonces et avis </w:t>
      </w:r>
      <w:proofErr w:type="gramStart"/>
      <w:r w:rsidRPr="00A93173">
        <w:rPr>
          <w:rFonts w:asciiTheme="minorHAnsi" w:hAnsiTheme="minorHAnsi" w:cstheme="minorHAnsi"/>
          <w:b/>
          <w:sz w:val="22"/>
          <w:szCs w:val="22"/>
        </w:rPr>
        <w:t xml:space="preserve">divers </w:t>
      </w:r>
      <w:r w:rsidRPr="00A93173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A93173">
        <w:rPr>
          <w:rFonts w:asciiTheme="minorHAnsi" w:hAnsiTheme="minorHAnsi" w:cstheme="minorHAnsi"/>
          <w:sz w:val="22"/>
          <w:szCs w:val="22"/>
        </w:rPr>
        <w:t xml:space="preserve"> feuille supplementaire au num. ... de la Gazette de Genes. - N. 1-2 (21-24 dic. 1811). - </w:t>
      </w:r>
      <w:proofErr w:type="gramStart"/>
      <w:r w:rsidRPr="00A93173">
        <w:rPr>
          <w:rFonts w:asciiTheme="minorHAnsi" w:hAnsiTheme="minorHAnsi" w:cstheme="minorHAnsi"/>
          <w:sz w:val="22"/>
          <w:szCs w:val="22"/>
        </w:rPr>
        <w:t>Genova :</w:t>
      </w:r>
      <w:proofErr w:type="gramEnd"/>
      <w:r w:rsidRPr="00A93173">
        <w:rPr>
          <w:rFonts w:asciiTheme="minorHAnsi" w:hAnsiTheme="minorHAnsi" w:cstheme="minorHAnsi"/>
          <w:sz w:val="22"/>
          <w:szCs w:val="22"/>
        </w:rPr>
        <w:t xml:space="preserve"> Stamperia della Marina Imperiale e della Gazzetta di Genova, 1811. – 1 volume ((Supplemento della Gazzetta di Genova. - LIG0010723</w:t>
      </w:r>
    </w:p>
    <w:p w14:paraId="0343A68C" w14:textId="77777777" w:rsidR="00C10CFA" w:rsidRPr="00A93173" w:rsidRDefault="00C10CFA" w:rsidP="00A93173">
      <w:pPr>
        <w:jc w:val="both"/>
        <w:rPr>
          <w:rFonts w:asciiTheme="minorHAnsi" w:hAnsiTheme="minorHAnsi" w:cstheme="minorHAnsi"/>
          <w:sz w:val="22"/>
          <w:szCs w:val="22"/>
        </w:rPr>
      </w:pPr>
      <w:r w:rsidRPr="00A93173">
        <w:rPr>
          <w:rFonts w:asciiTheme="minorHAnsi" w:hAnsiTheme="minorHAnsi" w:cstheme="minorHAnsi"/>
          <w:sz w:val="22"/>
          <w:szCs w:val="22"/>
        </w:rPr>
        <w:t>Supplemento a: *Gazzetta di Genova</w:t>
      </w:r>
    </w:p>
    <w:p w14:paraId="27BD7D27" w14:textId="77777777" w:rsidR="0076442A" w:rsidRPr="00A93173" w:rsidRDefault="0076442A" w:rsidP="00A9317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5532922" w14:textId="77777777" w:rsidR="00D55DD1" w:rsidRPr="00A93173" w:rsidRDefault="00D55DD1" w:rsidP="00A93173">
      <w:pPr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A93173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lastRenderedPageBreak/>
        <w:t xml:space="preserve">*Gazzetta di </w:t>
      </w:r>
      <w:proofErr w:type="gramStart"/>
      <w:r w:rsidRPr="00A93173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Genova </w:t>
      </w:r>
      <w:r w:rsidRPr="00A93173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:</w:t>
      </w:r>
      <w:proofErr w:type="gramEnd"/>
      <w:r w:rsidRPr="00A93173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 xml:space="preserve"> giornale politico quotidiano. – Anno 92 (9 giugno 1897). - </w:t>
      </w:r>
      <w:proofErr w:type="gramStart"/>
      <w:r w:rsidRPr="00A93173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Genova :</w:t>
      </w:r>
      <w:proofErr w:type="gramEnd"/>
      <w:r w:rsidRPr="00A93173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 xml:space="preserve"> Stab. Fratelli Pagano, 1897. – 1 </w:t>
      </w:r>
      <w:proofErr w:type="gramStart"/>
      <w:r w:rsidRPr="00A93173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>volume ;</w:t>
      </w:r>
      <w:proofErr w:type="gramEnd"/>
      <w:r w:rsidRPr="00A93173">
        <w:rPr>
          <w:rFonts w:asciiTheme="minorHAnsi" w:eastAsia="Calibri" w:hAnsiTheme="minorHAnsi" w:cstheme="minorHAnsi"/>
          <w:bCs/>
          <w:sz w:val="22"/>
          <w:szCs w:val="22"/>
          <w:lang w:eastAsia="en-US"/>
        </w:rPr>
        <w:t xml:space="preserve"> 49 cm. ((Esemplare unico della Gazzetta genovese. - LIG0010131</w:t>
      </w:r>
    </w:p>
    <w:p w14:paraId="625DB386" w14:textId="77777777" w:rsidR="00D55DD1" w:rsidRPr="00A93173" w:rsidRDefault="00D55DD1" w:rsidP="00A93173">
      <w:pPr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</w:p>
    <w:p w14:paraId="3FBD0D87" w14:textId="77777777" w:rsidR="00D55DD1" w:rsidRPr="00A93173" w:rsidRDefault="00D55DD1" w:rsidP="00A93173">
      <w:pPr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A93173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*Gazzetta genovese</w:t>
      </w:r>
      <w:r w:rsidRPr="00A93173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. - Anno 1, n. 1 (14 aprile </w:t>
      </w:r>
      <w:proofErr w:type="gramStart"/>
      <w:r w:rsidRPr="00A93173">
        <w:rPr>
          <w:rFonts w:asciiTheme="minorHAnsi" w:eastAsia="Calibri" w:hAnsiTheme="minorHAnsi" w:cstheme="minorHAnsi"/>
          <w:sz w:val="22"/>
          <w:szCs w:val="22"/>
          <w:lang w:eastAsia="en-US"/>
        </w:rPr>
        <w:t>1898)-</w:t>
      </w:r>
      <w:proofErr w:type="gramEnd"/>
      <w:r w:rsidRPr="00A93173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</w:t>
      </w:r>
      <w:proofErr w:type="gramStart"/>
      <w:r w:rsidRPr="00A93173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 .</w:t>
      </w:r>
      <w:proofErr w:type="gramEnd"/>
      <w:r w:rsidRPr="00A93173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- </w:t>
      </w:r>
      <w:proofErr w:type="gramStart"/>
      <w:r w:rsidRPr="00A93173">
        <w:rPr>
          <w:rFonts w:asciiTheme="minorHAnsi" w:eastAsia="Calibri" w:hAnsiTheme="minorHAnsi" w:cstheme="minorHAnsi"/>
          <w:sz w:val="22"/>
          <w:szCs w:val="22"/>
          <w:lang w:eastAsia="en-US"/>
        </w:rPr>
        <w:t>Genova :</w:t>
      </w:r>
      <w:proofErr w:type="gramEnd"/>
      <w:r w:rsidRPr="00A93173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Tip. Gazzetta Genovese, 1898. – 1 </w:t>
      </w:r>
      <w:proofErr w:type="gramStart"/>
      <w:r w:rsidRPr="00A93173">
        <w:rPr>
          <w:rFonts w:asciiTheme="minorHAnsi" w:eastAsia="Calibri" w:hAnsiTheme="minorHAnsi" w:cstheme="minorHAnsi"/>
          <w:sz w:val="22"/>
          <w:szCs w:val="22"/>
          <w:lang w:eastAsia="en-US"/>
        </w:rPr>
        <w:t>volume :</w:t>
      </w:r>
      <w:proofErr w:type="gramEnd"/>
      <w:r w:rsidRPr="00A93173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proofErr w:type="gramStart"/>
      <w:r w:rsidRPr="00A93173">
        <w:rPr>
          <w:rFonts w:asciiTheme="minorHAnsi" w:eastAsia="Calibri" w:hAnsiTheme="minorHAnsi" w:cstheme="minorHAnsi"/>
          <w:sz w:val="22"/>
          <w:szCs w:val="22"/>
          <w:lang w:eastAsia="en-US"/>
        </w:rPr>
        <w:t>ill. ;</w:t>
      </w:r>
      <w:proofErr w:type="gramEnd"/>
      <w:r w:rsidRPr="00A93173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58 cm. - BNI 1898-4109. - CFI0355442</w:t>
      </w:r>
    </w:p>
    <w:p w14:paraId="52BCD992" w14:textId="77777777" w:rsidR="00D55DD1" w:rsidRPr="00A93173" w:rsidRDefault="00D55DD1" w:rsidP="00A93173">
      <w:pPr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31F3949A" w14:textId="77777777" w:rsidR="00D55DD1" w:rsidRPr="00A93173" w:rsidRDefault="00D55DD1" w:rsidP="00A93173">
      <w:pPr>
        <w:jc w:val="both"/>
        <w:rPr>
          <w:rFonts w:asciiTheme="minorHAnsi" w:hAnsiTheme="minorHAnsi" w:cstheme="minorHAnsi"/>
          <w:sz w:val="22"/>
          <w:szCs w:val="22"/>
        </w:rPr>
      </w:pPr>
      <w:r w:rsidRPr="00A93173">
        <w:rPr>
          <w:rFonts w:asciiTheme="minorHAnsi" w:hAnsiTheme="minorHAnsi" w:cstheme="minorHAnsi"/>
          <w:sz w:val="22"/>
          <w:szCs w:val="22"/>
        </w:rPr>
        <w:t>*</w:t>
      </w:r>
      <w:r w:rsidRPr="00A93173">
        <w:rPr>
          <w:rFonts w:asciiTheme="minorHAnsi" w:hAnsiTheme="minorHAnsi" w:cstheme="minorHAnsi"/>
          <w:b/>
          <w:bCs/>
          <w:sz w:val="22"/>
          <w:szCs w:val="22"/>
        </w:rPr>
        <w:t xml:space="preserve">Gazzetta di </w:t>
      </w:r>
      <w:proofErr w:type="gramStart"/>
      <w:r w:rsidRPr="00A93173">
        <w:rPr>
          <w:rFonts w:asciiTheme="minorHAnsi" w:hAnsiTheme="minorHAnsi" w:cstheme="minorHAnsi"/>
          <w:b/>
          <w:bCs/>
          <w:sz w:val="22"/>
          <w:szCs w:val="22"/>
        </w:rPr>
        <w:t>Genova</w:t>
      </w:r>
      <w:r w:rsidRPr="00A93173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A93173">
        <w:rPr>
          <w:rFonts w:asciiTheme="minorHAnsi" w:hAnsiTheme="minorHAnsi" w:cstheme="minorHAnsi"/>
          <w:sz w:val="22"/>
          <w:szCs w:val="22"/>
        </w:rPr>
        <w:t xml:space="preserve"> giornale quotidiano, politico, commerciale, finanziario. - Anno 1, n. 1 (24 ottobre </w:t>
      </w:r>
      <w:proofErr w:type="gramStart"/>
      <w:r w:rsidRPr="00A93173">
        <w:rPr>
          <w:rFonts w:asciiTheme="minorHAnsi" w:hAnsiTheme="minorHAnsi" w:cstheme="minorHAnsi"/>
          <w:sz w:val="22"/>
          <w:szCs w:val="22"/>
        </w:rPr>
        <w:t>1910)-</w:t>
      </w:r>
      <w:proofErr w:type="gramEnd"/>
      <w:r w:rsidRPr="00A93173">
        <w:rPr>
          <w:rFonts w:asciiTheme="minorHAnsi" w:hAnsiTheme="minorHAnsi" w:cstheme="minorHAnsi"/>
          <w:sz w:val="22"/>
          <w:szCs w:val="22"/>
        </w:rPr>
        <w:t xml:space="preserve">anno 1, n. 45 (1910). - </w:t>
      </w:r>
      <w:proofErr w:type="gramStart"/>
      <w:r w:rsidRPr="00A93173">
        <w:rPr>
          <w:rFonts w:asciiTheme="minorHAnsi" w:hAnsiTheme="minorHAnsi" w:cstheme="minorHAnsi"/>
          <w:sz w:val="22"/>
          <w:szCs w:val="22"/>
        </w:rPr>
        <w:t>Genova :</w:t>
      </w:r>
      <w:proofErr w:type="gramEnd"/>
      <w:r w:rsidRPr="00A93173">
        <w:rPr>
          <w:rFonts w:asciiTheme="minorHAnsi" w:hAnsiTheme="minorHAnsi" w:cstheme="minorHAnsi"/>
          <w:sz w:val="22"/>
          <w:szCs w:val="22"/>
        </w:rPr>
        <w:t xml:space="preserve"> Tip. G. B. Marsano, 1910. – 1 </w:t>
      </w:r>
      <w:proofErr w:type="gramStart"/>
      <w:r w:rsidRPr="00A93173">
        <w:rPr>
          <w:rFonts w:asciiTheme="minorHAnsi" w:hAnsiTheme="minorHAnsi" w:cstheme="minorHAnsi"/>
          <w:sz w:val="22"/>
          <w:szCs w:val="22"/>
        </w:rPr>
        <w:t>volume ;</w:t>
      </w:r>
      <w:proofErr w:type="gramEnd"/>
      <w:r w:rsidRPr="00A93173">
        <w:rPr>
          <w:rFonts w:asciiTheme="minorHAnsi" w:hAnsiTheme="minorHAnsi" w:cstheme="minorHAnsi"/>
          <w:sz w:val="22"/>
          <w:szCs w:val="22"/>
        </w:rPr>
        <w:t xml:space="preserve"> 52 cm. - CUBI 261655. - BNI 1911-1786. CFI0355386</w:t>
      </w:r>
    </w:p>
    <w:p w14:paraId="76D3C70B" w14:textId="690B0D8E" w:rsidR="0076442A" w:rsidRPr="00A93173" w:rsidRDefault="00A93173" w:rsidP="00135F35">
      <w:pPr>
        <w:jc w:val="center"/>
        <w:rPr>
          <w:rFonts w:asciiTheme="minorHAnsi" w:hAnsiTheme="minorHAnsi" w:cstheme="minorHAnsi"/>
          <w:sz w:val="22"/>
          <w:szCs w:val="22"/>
        </w:rPr>
      </w:pPr>
      <w:r w:rsidRPr="00A93173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211EA645" wp14:editId="3988CD0A">
            <wp:extent cx="1317600" cy="1800000"/>
            <wp:effectExtent l="0" t="0" r="0" b="0"/>
            <wp:docPr id="409452849" name="Immagine 1" descr="Immagine che contiene testo, giornale, Pubblicazione, lib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452849" name="Immagine 1" descr="Immagine che contiene testo, giornale, Pubblicazione, libro&#10;&#10;Il contenuto generato dall'IA potrebbe non essere corretto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17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42A" w:rsidRPr="00A93173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C7B26B0" wp14:editId="502EC4AF">
            <wp:extent cx="1328400" cy="1800000"/>
            <wp:effectExtent l="0" t="0" r="5715" b="0"/>
            <wp:docPr id="2110513578" name="Immagine 1" descr="Seller image for Gazzetta di Genova Anno LXXXII N. 3 Rassegna dell'attività Ligure for sale by Biblioteca di Bab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ller image for Gazzetta di Genova Anno LXXXII N. 3 Rassegna dell'attività Ligure for sale by Biblioteca di Babel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42A" w:rsidRPr="00A93173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229D4F9" wp14:editId="2D3C556D">
            <wp:extent cx="1324800" cy="1800000"/>
            <wp:effectExtent l="0" t="0" r="8890" b="0"/>
            <wp:docPr id="98896180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442A" w:rsidRPr="00A93173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0637703" wp14:editId="22E6165B">
            <wp:extent cx="1252800" cy="1800000"/>
            <wp:effectExtent l="0" t="0" r="5080" b="0"/>
            <wp:docPr id="79757180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601018" w14:textId="3ED3E47D" w:rsidR="0076442A" w:rsidRPr="00A93173" w:rsidRDefault="0076442A" w:rsidP="00A93173">
      <w:pPr>
        <w:jc w:val="both"/>
        <w:rPr>
          <w:rFonts w:asciiTheme="minorHAnsi" w:hAnsiTheme="minorHAnsi" w:cstheme="minorHAnsi"/>
          <w:sz w:val="22"/>
          <w:szCs w:val="22"/>
        </w:rPr>
      </w:pPr>
      <w:r w:rsidRPr="00A93173">
        <w:rPr>
          <w:rFonts w:asciiTheme="minorHAnsi" w:hAnsiTheme="minorHAnsi" w:cstheme="minorHAnsi"/>
          <w:sz w:val="22"/>
          <w:szCs w:val="22"/>
        </w:rPr>
        <w:t>*</w:t>
      </w:r>
      <w:r w:rsidRPr="00A93173">
        <w:rPr>
          <w:rFonts w:asciiTheme="minorHAnsi" w:hAnsiTheme="minorHAnsi" w:cstheme="minorHAnsi"/>
          <w:b/>
          <w:bCs/>
          <w:sz w:val="22"/>
          <w:szCs w:val="22"/>
        </w:rPr>
        <w:t xml:space="preserve">Gazzetta di </w:t>
      </w:r>
      <w:proofErr w:type="gramStart"/>
      <w:r w:rsidRPr="00A93173">
        <w:rPr>
          <w:rFonts w:asciiTheme="minorHAnsi" w:hAnsiTheme="minorHAnsi" w:cstheme="minorHAnsi"/>
          <w:b/>
          <w:bCs/>
          <w:sz w:val="22"/>
          <w:szCs w:val="22"/>
        </w:rPr>
        <w:t>Genova</w:t>
      </w:r>
      <w:r w:rsidRPr="00A93173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A93173">
        <w:rPr>
          <w:rFonts w:asciiTheme="minorHAnsi" w:hAnsiTheme="minorHAnsi" w:cstheme="minorHAnsi"/>
          <w:sz w:val="22"/>
          <w:szCs w:val="22"/>
        </w:rPr>
        <w:t xml:space="preserve"> rassegna dell'attività ligure. – Anno 82, n. 1 (</w:t>
      </w:r>
      <w:r w:rsidR="00A93173" w:rsidRPr="00A93173">
        <w:rPr>
          <w:rFonts w:asciiTheme="minorHAnsi" w:hAnsiTheme="minorHAnsi" w:cstheme="minorHAnsi"/>
          <w:sz w:val="22"/>
          <w:szCs w:val="22"/>
        </w:rPr>
        <w:t xml:space="preserve">31 gennaio </w:t>
      </w:r>
      <w:proofErr w:type="gramStart"/>
      <w:r w:rsidRPr="00A93173">
        <w:rPr>
          <w:rFonts w:asciiTheme="minorHAnsi" w:hAnsiTheme="minorHAnsi" w:cstheme="minorHAnsi"/>
          <w:sz w:val="22"/>
          <w:szCs w:val="22"/>
        </w:rPr>
        <w:t>1914)-</w:t>
      </w:r>
      <w:proofErr w:type="gramEnd"/>
      <w:r w:rsidRPr="00A93173">
        <w:rPr>
          <w:rFonts w:asciiTheme="minorHAnsi" w:hAnsiTheme="minorHAnsi" w:cstheme="minorHAnsi"/>
          <w:sz w:val="22"/>
          <w:szCs w:val="22"/>
        </w:rPr>
        <w:t>anno 9</w:t>
      </w:r>
      <w:r w:rsidRPr="00A93173">
        <w:rPr>
          <w:rFonts w:asciiTheme="minorHAnsi" w:hAnsiTheme="minorHAnsi" w:cstheme="minorHAnsi"/>
          <w:sz w:val="22"/>
          <w:szCs w:val="22"/>
        </w:rPr>
        <w:t>4, n. 8</w:t>
      </w:r>
      <w:r w:rsidRPr="00A93173">
        <w:rPr>
          <w:rFonts w:asciiTheme="minorHAnsi" w:hAnsiTheme="minorHAnsi" w:cstheme="minorHAnsi"/>
          <w:sz w:val="22"/>
          <w:szCs w:val="22"/>
        </w:rPr>
        <w:t xml:space="preserve"> (</w:t>
      </w:r>
      <w:r w:rsidRPr="00A93173">
        <w:rPr>
          <w:rFonts w:asciiTheme="minorHAnsi" w:hAnsiTheme="minorHAnsi" w:cstheme="minorHAnsi"/>
          <w:sz w:val="22"/>
          <w:szCs w:val="22"/>
        </w:rPr>
        <w:t xml:space="preserve">agosto </w:t>
      </w:r>
      <w:r w:rsidRPr="00A93173">
        <w:rPr>
          <w:rFonts w:asciiTheme="minorHAnsi" w:hAnsiTheme="minorHAnsi" w:cstheme="minorHAnsi"/>
          <w:sz w:val="22"/>
          <w:szCs w:val="22"/>
        </w:rPr>
        <w:t>192</w:t>
      </w:r>
      <w:r w:rsidRPr="00A93173">
        <w:rPr>
          <w:rFonts w:asciiTheme="minorHAnsi" w:hAnsiTheme="minorHAnsi" w:cstheme="minorHAnsi"/>
          <w:sz w:val="22"/>
          <w:szCs w:val="22"/>
        </w:rPr>
        <w:t>6</w:t>
      </w:r>
      <w:r w:rsidRPr="00A93173">
        <w:rPr>
          <w:rFonts w:asciiTheme="minorHAnsi" w:hAnsiTheme="minorHAnsi" w:cstheme="minorHAnsi"/>
          <w:sz w:val="22"/>
          <w:szCs w:val="22"/>
        </w:rPr>
        <w:t xml:space="preserve">). - </w:t>
      </w:r>
      <w:proofErr w:type="gramStart"/>
      <w:r w:rsidRPr="00A93173">
        <w:rPr>
          <w:rFonts w:asciiTheme="minorHAnsi" w:hAnsiTheme="minorHAnsi" w:cstheme="minorHAnsi"/>
          <w:sz w:val="22"/>
          <w:szCs w:val="22"/>
        </w:rPr>
        <w:t>Genova :</w:t>
      </w:r>
      <w:proofErr w:type="gramEnd"/>
      <w:r w:rsidRPr="00A93173">
        <w:rPr>
          <w:rFonts w:asciiTheme="minorHAnsi" w:hAnsiTheme="minorHAnsi" w:cstheme="minorHAnsi"/>
          <w:sz w:val="22"/>
          <w:szCs w:val="22"/>
        </w:rPr>
        <w:t xml:space="preserve"> [Tip. F. Pagano, 1914-192</w:t>
      </w:r>
      <w:r w:rsidRPr="00A93173">
        <w:rPr>
          <w:rFonts w:asciiTheme="minorHAnsi" w:hAnsiTheme="minorHAnsi" w:cstheme="minorHAnsi"/>
          <w:sz w:val="22"/>
          <w:szCs w:val="22"/>
        </w:rPr>
        <w:t>6</w:t>
      </w:r>
      <w:r w:rsidRPr="00A93173">
        <w:rPr>
          <w:rFonts w:asciiTheme="minorHAnsi" w:hAnsiTheme="minorHAnsi" w:cstheme="minorHAnsi"/>
          <w:sz w:val="22"/>
          <w:szCs w:val="22"/>
        </w:rPr>
        <w:t xml:space="preserve">]. </w:t>
      </w:r>
      <w:r w:rsidRPr="00A93173">
        <w:rPr>
          <w:rFonts w:asciiTheme="minorHAnsi" w:hAnsiTheme="minorHAnsi" w:cstheme="minorHAnsi"/>
          <w:sz w:val="22"/>
          <w:szCs w:val="22"/>
        </w:rPr>
        <w:t>–</w:t>
      </w:r>
      <w:r w:rsidRPr="00A93173">
        <w:rPr>
          <w:rFonts w:asciiTheme="minorHAnsi" w:hAnsiTheme="minorHAnsi" w:cstheme="minorHAnsi"/>
          <w:sz w:val="22"/>
          <w:szCs w:val="22"/>
        </w:rPr>
        <w:t xml:space="preserve"> </w:t>
      </w:r>
      <w:r w:rsidRPr="00A93173">
        <w:rPr>
          <w:rFonts w:asciiTheme="minorHAnsi" w:hAnsiTheme="minorHAnsi" w:cstheme="minorHAnsi"/>
          <w:sz w:val="22"/>
          <w:szCs w:val="22"/>
        </w:rPr>
        <w:t xml:space="preserve">13 </w:t>
      </w:r>
      <w:proofErr w:type="gramStart"/>
      <w:r w:rsidRPr="00A93173">
        <w:rPr>
          <w:rFonts w:asciiTheme="minorHAnsi" w:hAnsiTheme="minorHAnsi" w:cstheme="minorHAnsi"/>
          <w:sz w:val="22"/>
          <w:szCs w:val="22"/>
        </w:rPr>
        <w:t>v</w:t>
      </w:r>
      <w:r w:rsidRPr="00A93173">
        <w:rPr>
          <w:rFonts w:asciiTheme="minorHAnsi" w:hAnsiTheme="minorHAnsi" w:cstheme="minorHAnsi"/>
          <w:sz w:val="22"/>
          <w:szCs w:val="22"/>
        </w:rPr>
        <w:t>olumi ;</w:t>
      </w:r>
      <w:proofErr w:type="gramEnd"/>
      <w:r w:rsidRPr="00A93173">
        <w:rPr>
          <w:rFonts w:asciiTheme="minorHAnsi" w:hAnsiTheme="minorHAnsi" w:cstheme="minorHAnsi"/>
          <w:sz w:val="22"/>
          <w:szCs w:val="22"/>
        </w:rPr>
        <w:t xml:space="preserve"> 44 cm</w:t>
      </w:r>
      <w:r w:rsidRPr="00A93173">
        <w:rPr>
          <w:rFonts w:asciiTheme="minorHAnsi" w:hAnsiTheme="minorHAnsi" w:cstheme="minorHAnsi"/>
          <w:sz w:val="22"/>
          <w:szCs w:val="22"/>
        </w:rPr>
        <w:t xml:space="preserve">. </w:t>
      </w:r>
      <w:r w:rsidRPr="00A93173">
        <w:rPr>
          <w:rFonts w:asciiTheme="minorHAnsi" w:hAnsiTheme="minorHAnsi" w:cstheme="minorHAnsi"/>
          <w:sz w:val="22"/>
          <w:szCs w:val="22"/>
        </w:rPr>
        <w:t>((</w:t>
      </w:r>
      <w:r w:rsidRPr="00A93173">
        <w:rPr>
          <w:rFonts w:asciiTheme="minorHAnsi" w:hAnsiTheme="minorHAnsi" w:cstheme="minorHAnsi"/>
          <w:sz w:val="22"/>
          <w:szCs w:val="22"/>
        </w:rPr>
        <w:t xml:space="preserve">Mensile. </w:t>
      </w:r>
      <w:r w:rsidRPr="00A93173">
        <w:rPr>
          <w:rFonts w:asciiTheme="minorHAnsi" w:hAnsiTheme="minorHAnsi" w:cstheme="minorHAnsi"/>
          <w:sz w:val="22"/>
          <w:szCs w:val="22"/>
        </w:rPr>
        <w:t>–</w:t>
      </w:r>
      <w:r w:rsidRPr="00A93173">
        <w:rPr>
          <w:rFonts w:asciiTheme="minorHAnsi" w:hAnsiTheme="minorHAnsi" w:cstheme="minorHAnsi"/>
          <w:sz w:val="22"/>
          <w:szCs w:val="22"/>
        </w:rPr>
        <w:t xml:space="preserve"> </w:t>
      </w:r>
      <w:r w:rsidRPr="00A93173">
        <w:rPr>
          <w:rFonts w:asciiTheme="minorHAnsi" w:hAnsiTheme="minorHAnsi" w:cstheme="minorHAnsi"/>
          <w:sz w:val="22"/>
          <w:szCs w:val="22"/>
        </w:rPr>
        <w:t xml:space="preserve">Dal 1923 sottotitolo: </w:t>
      </w:r>
      <w:r w:rsidRPr="00A93173">
        <w:rPr>
          <w:rFonts w:asciiTheme="minorHAnsi" w:hAnsiTheme="minorHAnsi" w:cstheme="minorHAnsi"/>
          <w:sz w:val="22"/>
          <w:szCs w:val="22"/>
        </w:rPr>
        <w:t>periodico mensile del Partito Liberale Italiano</w:t>
      </w:r>
      <w:r w:rsidRPr="00A93173">
        <w:rPr>
          <w:rFonts w:asciiTheme="minorHAnsi" w:hAnsiTheme="minorHAnsi" w:cstheme="minorHAnsi"/>
          <w:sz w:val="22"/>
          <w:szCs w:val="22"/>
        </w:rPr>
        <w:t xml:space="preserve"> </w:t>
      </w:r>
      <w:r w:rsidRPr="00A93173">
        <w:rPr>
          <w:rFonts w:asciiTheme="minorHAnsi" w:hAnsiTheme="minorHAnsi" w:cstheme="minorHAnsi"/>
          <w:sz w:val="22"/>
          <w:szCs w:val="22"/>
        </w:rPr>
        <w:t>CFI0523737</w:t>
      </w:r>
      <w:r w:rsidRPr="00A93173">
        <w:rPr>
          <w:rFonts w:asciiTheme="minorHAnsi" w:hAnsiTheme="minorHAnsi" w:cstheme="minorHAnsi"/>
          <w:sz w:val="22"/>
          <w:szCs w:val="22"/>
        </w:rPr>
        <w:t xml:space="preserve">; </w:t>
      </w:r>
      <w:r w:rsidRPr="00A93173">
        <w:rPr>
          <w:rFonts w:asciiTheme="minorHAnsi" w:hAnsiTheme="minorHAnsi" w:cstheme="minorHAnsi"/>
          <w:sz w:val="22"/>
          <w:szCs w:val="22"/>
        </w:rPr>
        <w:t>LIG0009964</w:t>
      </w:r>
      <w:r w:rsidRPr="00A93173">
        <w:rPr>
          <w:rFonts w:asciiTheme="minorHAnsi" w:hAnsiTheme="minorHAnsi" w:cstheme="minorHAnsi"/>
          <w:sz w:val="22"/>
          <w:szCs w:val="22"/>
        </w:rPr>
        <w:t xml:space="preserve">; </w:t>
      </w:r>
      <w:r w:rsidRPr="00A93173">
        <w:rPr>
          <w:rFonts w:asciiTheme="minorHAnsi" w:hAnsiTheme="minorHAnsi" w:cstheme="minorHAnsi"/>
          <w:sz w:val="22"/>
          <w:szCs w:val="22"/>
        </w:rPr>
        <w:t>TO00184760</w:t>
      </w:r>
    </w:p>
    <w:p w14:paraId="5558F571" w14:textId="67601232" w:rsidR="00C10CFA" w:rsidRPr="00A93173" w:rsidRDefault="00A93173" w:rsidP="00A93173">
      <w:pPr>
        <w:jc w:val="both"/>
        <w:rPr>
          <w:rFonts w:asciiTheme="minorHAnsi" w:hAnsiTheme="minorHAnsi" w:cstheme="minorHAnsi"/>
          <w:sz w:val="22"/>
          <w:szCs w:val="22"/>
        </w:rPr>
      </w:pPr>
      <w:r w:rsidRPr="00A93173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 w:rsidRPr="00A93173">
        <w:rPr>
          <w:rFonts w:asciiTheme="minorHAnsi" w:hAnsiTheme="minorHAnsi" w:cstheme="minorHAnsi"/>
          <w:sz w:val="22"/>
          <w:szCs w:val="22"/>
        </w:rPr>
        <w:t xml:space="preserve">: </w:t>
      </w:r>
      <w:hyperlink r:id="rId31" w:history="1">
        <w:r w:rsidRPr="00A93173">
          <w:rPr>
            <w:rStyle w:val="Collegamentoipertestuale"/>
            <w:rFonts w:asciiTheme="minorHAnsi" w:hAnsiTheme="minorHAnsi" w:cstheme="minorHAnsi"/>
            <w:sz w:val="22"/>
            <w:szCs w:val="22"/>
          </w:rPr>
          <w:t>82(</w:t>
        </w:r>
        <w:proofErr w:type="gramStart"/>
        <w:r w:rsidRPr="00A93173">
          <w:rPr>
            <w:rStyle w:val="Collegamentoipertestuale"/>
            <w:rFonts w:asciiTheme="minorHAnsi" w:hAnsiTheme="minorHAnsi" w:cstheme="minorHAnsi"/>
            <w:sz w:val="22"/>
            <w:szCs w:val="22"/>
          </w:rPr>
          <w:t>1914)-</w:t>
        </w:r>
        <w:proofErr w:type="gramEnd"/>
        <w:r w:rsidRPr="00A93173">
          <w:rPr>
            <w:rStyle w:val="Collegamentoipertestuale"/>
            <w:rFonts w:asciiTheme="minorHAnsi" w:hAnsiTheme="minorHAnsi" w:cstheme="minorHAnsi"/>
            <w:sz w:val="22"/>
            <w:szCs w:val="22"/>
          </w:rPr>
          <w:t>90(1922)</w:t>
        </w:r>
      </w:hyperlink>
    </w:p>
    <w:p w14:paraId="0DA36331" w14:textId="77777777" w:rsidR="00A93173" w:rsidRPr="00A93173" w:rsidRDefault="00A93173" w:rsidP="00A9317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F0D12D0" w14:textId="77777777" w:rsidR="00D55DD1" w:rsidRPr="00A93173" w:rsidRDefault="00D55DD1" w:rsidP="00A93173">
      <w:pPr>
        <w:jc w:val="both"/>
        <w:rPr>
          <w:rFonts w:asciiTheme="minorHAnsi" w:hAnsiTheme="minorHAnsi" w:cstheme="minorHAnsi"/>
          <w:sz w:val="22"/>
          <w:szCs w:val="22"/>
        </w:rPr>
      </w:pPr>
      <w:r w:rsidRPr="00A93173">
        <w:rPr>
          <w:rFonts w:asciiTheme="minorHAnsi" w:hAnsiTheme="minorHAnsi" w:cstheme="minorHAnsi"/>
          <w:sz w:val="22"/>
          <w:szCs w:val="22"/>
        </w:rPr>
        <w:t>Soggetto: Liguria – Periodici; Genova – Periodici</w:t>
      </w:r>
    </w:p>
    <w:p w14:paraId="139791CD" w14:textId="77777777" w:rsidR="00D55DD1" w:rsidRPr="00A93173" w:rsidRDefault="00D55DD1" w:rsidP="00A93173">
      <w:pPr>
        <w:jc w:val="both"/>
        <w:rPr>
          <w:rFonts w:asciiTheme="minorHAnsi" w:hAnsiTheme="minorHAnsi" w:cstheme="minorHAnsi"/>
          <w:sz w:val="22"/>
          <w:szCs w:val="22"/>
        </w:rPr>
      </w:pPr>
      <w:r w:rsidRPr="00A93173">
        <w:rPr>
          <w:rFonts w:asciiTheme="minorHAnsi" w:hAnsiTheme="minorHAnsi" w:cstheme="minorHAnsi"/>
          <w:sz w:val="22"/>
          <w:szCs w:val="22"/>
        </w:rPr>
        <w:t>Classe: D945.18005</w:t>
      </w:r>
    </w:p>
    <w:p w14:paraId="71582EEC" w14:textId="77777777" w:rsidR="00D55DD1" w:rsidRPr="00A93173" w:rsidRDefault="00D55DD1" w:rsidP="00A93173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5BDA3375" w14:textId="63BBAC8A" w:rsidR="00AC09A5" w:rsidRPr="00A93173" w:rsidRDefault="00AC09A5" w:rsidP="00A93173">
      <w:pPr>
        <w:jc w:val="both"/>
        <w:rPr>
          <w:rFonts w:asciiTheme="minorHAnsi" w:hAnsiTheme="minorHAnsi" w:cstheme="minorHAnsi"/>
          <w:sz w:val="18"/>
          <w:szCs w:val="18"/>
        </w:rPr>
      </w:pPr>
      <w:r w:rsidRPr="00A93173">
        <w:rPr>
          <w:rFonts w:asciiTheme="minorHAnsi" w:hAnsiTheme="minorHAnsi" w:cstheme="minorHAnsi"/>
          <w:b/>
          <w:color w:val="C00000"/>
          <w:sz w:val="36"/>
          <w:szCs w:val="36"/>
        </w:rPr>
        <w:t>Volumi disponibili in rete</w:t>
      </w:r>
      <w:r w:rsidR="001962F0" w:rsidRPr="00A93173">
        <w:rPr>
          <w:rFonts w:asciiTheme="minorHAnsi" w:hAnsiTheme="minorHAnsi" w:cstheme="minorHAnsi"/>
          <w:b/>
          <w:sz w:val="18"/>
          <w:szCs w:val="18"/>
        </w:rPr>
        <w:t xml:space="preserve"> </w:t>
      </w:r>
      <w:hyperlink r:id="rId32" w:history="1">
        <w:r w:rsidR="001962F0" w:rsidRPr="00A93173">
          <w:rPr>
            <w:rStyle w:val="Collegamentoipertestuale"/>
            <w:rFonts w:asciiTheme="minorHAnsi" w:hAnsiTheme="minorHAnsi" w:cstheme="minorHAnsi"/>
            <w:sz w:val="22"/>
            <w:szCs w:val="22"/>
          </w:rPr>
          <w:t>1797;</w:t>
        </w:r>
      </w:hyperlink>
      <w:r w:rsidR="001962F0" w:rsidRPr="00A93173">
        <w:rPr>
          <w:rFonts w:asciiTheme="minorHAnsi" w:hAnsiTheme="minorHAnsi" w:cstheme="minorHAnsi"/>
          <w:sz w:val="22"/>
          <w:szCs w:val="22"/>
        </w:rPr>
        <w:t xml:space="preserve"> </w:t>
      </w:r>
      <w:hyperlink r:id="rId33" w:history="1">
        <w:r w:rsidR="001962F0" w:rsidRPr="00A93173">
          <w:rPr>
            <w:rStyle w:val="Collegamentoipertestuale"/>
            <w:rFonts w:asciiTheme="minorHAnsi" w:hAnsiTheme="minorHAnsi" w:cstheme="minorHAnsi"/>
            <w:sz w:val="22"/>
            <w:szCs w:val="22"/>
          </w:rPr>
          <w:t>n. 36 (17 febbraio 1798)-n. 51 (2 giugno 1798); n. 3 (30 giugno 1798)-n. 39 (9 marzo 1799)</w:t>
        </w:r>
      </w:hyperlink>
      <w:r w:rsidR="001962F0" w:rsidRPr="00A93173">
        <w:rPr>
          <w:rFonts w:asciiTheme="minorHAnsi" w:hAnsiTheme="minorHAnsi" w:cstheme="minorHAnsi"/>
          <w:sz w:val="22"/>
          <w:szCs w:val="22"/>
        </w:rPr>
        <w:t xml:space="preserve">; </w:t>
      </w:r>
      <w:hyperlink r:id="rId34" w:history="1">
        <w:r w:rsidR="008B4415" w:rsidRPr="00A93173">
          <w:rPr>
            <w:rStyle w:val="Collegamentoipertestuale"/>
            <w:rFonts w:asciiTheme="minorHAnsi" w:hAnsiTheme="minorHAnsi" w:cstheme="minorHAnsi"/>
            <w:sz w:val="22"/>
            <w:szCs w:val="22"/>
          </w:rPr>
          <w:t>1803-1804</w:t>
        </w:r>
      </w:hyperlink>
      <w:r w:rsidR="008B4415" w:rsidRPr="00A93173">
        <w:rPr>
          <w:rFonts w:asciiTheme="minorHAnsi" w:hAnsiTheme="minorHAnsi" w:cstheme="minorHAnsi"/>
          <w:sz w:val="22"/>
          <w:szCs w:val="22"/>
        </w:rPr>
        <w:t xml:space="preserve">; </w:t>
      </w:r>
      <w:hyperlink r:id="rId35" w:history="1">
        <w:r w:rsidR="001962F0" w:rsidRPr="00A93173">
          <w:rPr>
            <w:rStyle w:val="Collegamentoipertestuale"/>
            <w:rFonts w:asciiTheme="minorHAnsi" w:hAnsiTheme="minorHAnsi" w:cstheme="minorHAnsi"/>
            <w:sz w:val="22"/>
            <w:szCs w:val="22"/>
          </w:rPr>
          <w:t>1805-1836; 1838-1841;</w:t>
        </w:r>
      </w:hyperlink>
      <w:r w:rsidR="001962F0" w:rsidRPr="00A93173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5CF4FEEC" w14:textId="77777777" w:rsidR="001962F0" w:rsidRPr="00A93173" w:rsidRDefault="001962F0" w:rsidP="00A93173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DE48165" w14:textId="77777777" w:rsidR="00AC09A5" w:rsidRPr="00A93173" w:rsidRDefault="00AC09A5" w:rsidP="00A93173">
      <w:pPr>
        <w:jc w:val="both"/>
        <w:rPr>
          <w:rFonts w:asciiTheme="minorHAnsi" w:hAnsiTheme="minorHAnsi" w:cstheme="minorHAnsi"/>
          <w:b/>
          <w:color w:val="C00000"/>
          <w:sz w:val="36"/>
          <w:szCs w:val="36"/>
        </w:rPr>
      </w:pPr>
      <w:r w:rsidRPr="00A93173">
        <w:rPr>
          <w:rFonts w:asciiTheme="minorHAnsi" w:hAnsiTheme="minorHAnsi" w:cstheme="minorHAnsi"/>
          <w:b/>
          <w:color w:val="C00000"/>
          <w:sz w:val="36"/>
          <w:szCs w:val="36"/>
        </w:rPr>
        <w:t>Informazioni storico-bibliografiche</w:t>
      </w:r>
    </w:p>
    <w:p w14:paraId="26A4C4B8" w14:textId="291C30CC" w:rsidR="00AC09A5" w:rsidRPr="00A93173" w:rsidRDefault="00AC09A5" w:rsidP="00A93173">
      <w:pPr>
        <w:suppressAutoHyphens w:val="0"/>
        <w:jc w:val="both"/>
        <w:rPr>
          <w:rFonts w:asciiTheme="minorHAnsi" w:hAnsiTheme="minorHAnsi" w:cstheme="minorHAnsi"/>
          <w:sz w:val="17"/>
          <w:szCs w:val="17"/>
          <w:lang w:eastAsia="it-IT"/>
        </w:rPr>
      </w:pPr>
      <w:r w:rsidRPr="00A93173">
        <w:rPr>
          <w:rFonts w:asciiTheme="minorHAnsi" w:hAnsiTheme="minorHAnsi" w:cstheme="minorHAnsi"/>
          <w:sz w:val="17"/>
          <w:szCs w:val="17"/>
          <w:lang w:eastAsia="it-IT"/>
        </w:rPr>
        <w:t xml:space="preserve">Queste informazioni descrivono la </w:t>
      </w:r>
      <w:r w:rsidRPr="00A93173">
        <w:rPr>
          <w:rFonts w:asciiTheme="minorHAnsi" w:hAnsiTheme="minorHAnsi" w:cstheme="minorHAnsi"/>
          <w:i/>
          <w:iCs/>
          <w:sz w:val="17"/>
          <w:szCs w:val="17"/>
          <w:lang w:eastAsia="it-IT"/>
        </w:rPr>
        <w:t>Gazzetta nazionale genovese</w:t>
      </w:r>
      <w:r w:rsidRPr="00A93173">
        <w:rPr>
          <w:rFonts w:asciiTheme="minorHAnsi" w:hAnsiTheme="minorHAnsi" w:cstheme="minorHAnsi"/>
          <w:sz w:val="17"/>
          <w:szCs w:val="17"/>
          <w:lang w:eastAsia="it-IT"/>
        </w:rPr>
        <w:t xml:space="preserve">, pubblicata a Genova dal 17 giugno al 9 dicembre del 1797; dal 16 dicembre 1797 al 31 maggio 1800 cambiò poi titolo in </w:t>
      </w:r>
      <w:r w:rsidRPr="00A93173">
        <w:rPr>
          <w:rFonts w:asciiTheme="minorHAnsi" w:hAnsiTheme="minorHAnsi" w:cstheme="minorHAnsi"/>
          <w:i/>
          <w:iCs/>
          <w:sz w:val="17"/>
          <w:szCs w:val="17"/>
          <w:lang w:eastAsia="it-IT"/>
        </w:rPr>
        <w:t>Gazzetta nazionale della Liguria</w:t>
      </w:r>
      <w:r w:rsidRPr="00A93173">
        <w:rPr>
          <w:rFonts w:asciiTheme="minorHAnsi" w:hAnsiTheme="minorHAnsi" w:cstheme="minorHAnsi"/>
          <w:sz w:val="17"/>
          <w:szCs w:val="17"/>
          <w:lang w:eastAsia="it-IT"/>
        </w:rPr>
        <w:t xml:space="preserve">. Nei primi sei mesi del 1800 le truppe austro-russe cinsero d'assedio il capoluogo ligure, riuscendo nel mese di giugno a estromettere i francesi dalla città: durante questa breve parentesi la rivista uscì per tre numeri, dal 9 al 21 giugno 1800, con il titolo di </w:t>
      </w:r>
      <w:r w:rsidRPr="00A93173">
        <w:rPr>
          <w:rFonts w:asciiTheme="minorHAnsi" w:hAnsiTheme="minorHAnsi" w:cstheme="minorHAnsi"/>
          <w:i/>
          <w:iCs/>
          <w:sz w:val="17"/>
          <w:szCs w:val="17"/>
          <w:lang w:eastAsia="it-IT"/>
        </w:rPr>
        <w:t>Gazzetta di Genova</w:t>
      </w:r>
      <w:r w:rsidRPr="00A93173">
        <w:rPr>
          <w:rFonts w:asciiTheme="minorHAnsi" w:hAnsiTheme="minorHAnsi" w:cstheme="minorHAnsi"/>
          <w:sz w:val="17"/>
          <w:szCs w:val="17"/>
          <w:lang w:eastAsia="it-IT"/>
        </w:rPr>
        <w:t xml:space="preserve">. I francesi, tuttavia, riuscirono a riprendere il controllo della città già alla fine dello stesso mese: il foglio, allora, con il numero del 28 giugno riprese la denominazione di </w:t>
      </w:r>
      <w:r w:rsidRPr="00A93173">
        <w:rPr>
          <w:rFonts w:asciiTheme="minorHAnsi" w:hAnsiTheme="minorHAnsi" w:cstheme="minorHAnsi"/>
          <w:i/>
          <w:iCs/>
          <w:sz w:val="17"/>
          <w:szCs w:val="17"/>
          <w:lang w:eastAsia="it-IT"/>
        </w:rPr>
        <w:t>Gazzetta nazionale della Liguria</w:t>
      </w:r>
      <w:r w:rsidRPr="00A93173">
        <w:rPr>
          <w:rFonts w:asciiTheme="minorHAnsi" w:hAnsiTheme="minorHAnsi" w:cstheme="minorHAnsi"/>
          <w:sz w:val="17"/>
          <w:szCs w:val="17"/>
          <w:lang w:eastAsia="it-IT"/>
        </w:rPr>
        <w:t xml:space="preserve"> e tale restò fino all'8 giugno 1805 quando, con l'annessione della Repubblica ligure alla Francia, mutò ancora una volta la propria designazione in </w:t>
      </w:r>
      <w:r w:rsidRPr="00A93173">
        <w:rPr>
          <w:rFonts w:asciiTheme="minorHAnsi" w:hAnsiTheme="minorHAnsi" w:cstheme="minorHAnsi"/>
          <w:i/>
          <w:iCs/>
          <w:sz w:val="17"/>
          <w:szCs w:val="17"/>
          <w:lang w:eastAsia="it-IT"/>
        </w:rPr>
        <w:t>Gazzetta di Genova</w:t>
      </w:r>
      <w:r w:rsidRPr="00A93173">
        <w:rPr>
          <w:rFonts w:asciiTheme="minorHAnsi" w:hAnsiTheme="minorHAnsi" w:cstheme="minorHAnsi"/>
          <w:sz w:val="17"/>
          <w:szCs w:val="17"/>
          <w:lang w:eastAsia="it-IT"/>
        </w:rPr>
        <w:t xml:space="preserve"> fino al 1878, anno nel quale si spense.</w:t>
      </w:r>
      <w:r w:rsidR="00A93173">
        <w:rPr>
          <w:rFonts w:asciiTheme="minorHAnsi" w:hAnsiTheme="minorHAnsi" w:cstheme="minorHAnsi"/>
          <w:sz w:val="17"/>
          <w:szCs w:val="17"/>
          <w:lang w:eastAsia="it-IT"/>
        </w:rPr>
        <w:t xml:space="preserve"> </w:t>
      </w:r>
      <w:r w:rsidRPr="00A93173">
        <w:rPr>
          <w:rFonts w:asciiTheme="minorHAnsi" w:hAnsiTheme="minorHAnsi" w:cstheme="minorHAnsi"/>
          <w:sz w:val="17"/>
          <w:szCs w:val="17"/>
          <w:lang w:eastAsia="it-IT"/>
        </w:rPr>
        <w:t xml:space="preserve">L'analisi dei risultati emersi a seguito della ricerca ha permesso di stabilire che i dati bibliografici succitati restituiscono, oltre alla digitalizzazione dei 26 numeri della </w:t>
      </w:r>
      <w:r w:rsidRPr="00A93173">
        <w:rPr>
          <w:rFonts w:asciiTheme="minorHAnsi" w:hAnsiTheme="minorHAnsi" w:cstheme="minorHAnsi"/>
          <w:i/>
          <w:iCs/>
          <w:sz w:val="17"/>
          <w:szCs w:val="17"/>
          <w:lang w:eastAsia="it-IT"/>
        </w:rPr>
        <w:t>Gazzetta nazionale genovese</w:t>
      </w:r>
      <w:r w:rsidRPr="00A93173">
        <w:rPr>
          <w:rFonts w:asciiTheme="minorHAnsi" w:hAnsiTheme="minorHAnsi" w:cstheme="minorHAnsi"/>
          <w:sz w:val="17"/>
          <w:szCs w:val="17"/>
          <w:lang w:eastAsia="it-IT"/>
        </w:rPr>
        <w:t xml:space="preserve"> (n. 25) del 1797, quelle delle riviste che la succedettero, ovvero:</w:t>
      </w:r>
    </w:p>
    <w:p w14:paraId="1A1B81D1" w14:textId="77777777" w:rsidR="00AC09A5" w:rsidRPr="00A93173" w:rsidRDefault="00AC09A5" w:rsidP="00A93173">
      <w:pPr>
        <w:suppressAutoHyphens w:val="0"/>
        <w:jc w:val="both"/>
        <w:rPr>
          <w:rFonts w:asciiTheme="minorHAnsi" w:hAnsiTheme="minorHAnsi" w:cstheme="minorHAnsi"/>
          <w:sz w:val="17"/>
          <w:szCs w:val="17"/>
          <w:lang w:eastAsia="it-IT"/>
        </w:rPr>
      </w:pPr>
      <w:r w:rsidRPr="00A93173">
        <w:rPr>
          <w:rFonts w:asciiTheme="minorHAnsi" w:hAnsiTheme="minorHAnsi" w:cstheme="minorHAnsi"/>
          <w:i/>
          <w:iCs/>
          <w:sz w:val="17"/>
          <w:szCs w:val="17"/>
          <w:lang w:eastAsia="it-IT"/>
        </w:rPr>
        <w:t>Gazzetta nazionale della Liguria</w:t>
      </w:r>
      <w:r w:rsidRPr="00A93173">
        <w:rPr>
          <w:rFonts w:asciiTheme="minorHAnsi" w:hAnsiTheme="minorHAnsi" w:cstheme="minorHAnsi"/>
          <w:sz w:val="17"/>
          <w:szCs w:val="17"/>
          <w:lang w:eastAsia="it-IT"/>
        </w:rPr>
        <w:t xml:space="preserve"> (n. 23), comparsa dal 16 dicembre 1797 al 31 maggio 1800, serie completa;</w:t>
      </w:r>
    </w:p>
    <w:p w14:paraId="2C4FF788" w14:textId="77777777" w:rsidR="00AC09A5" w:rsidRPr="00A93173" w:rsidRDefault="00AC09A5" w:rsidP="00A93173">
      <w:pPr>
        <w:suppressAutoHyphens w:val="0"/>
        <w:jc w:val="both"/>
        <w:rPr>
          <w:rFonts w:asciiTheme="minorHAnsi" w:hAnsiTheme="minorHAnsi" w:cstheme="minorHAnsi"/>
          <w:sz w:val="17"/>
          <w:szCs w:val="17"/>
          <w:lang w:eastAsia="it-IT"/>
        </w:rPr>
      </w:pPr>
      <w:r w:rsidRPr="00A93173">
        <w:rPr>
          <w:rFonts w:asciiTheme="minorHAnsi" w:hAnsiTheme="minorHAnsi" w:cstheme="minorHAnsi"/>
          <w:i/>
          <w:iCs/>
          <w:sz w:val="17"/>
          <w:szCs w:val="17"/>
          <w:lang w:eastAsia="it-IT"/>
        </w:rPr>
        <w:t>Gazzetta di Genova</w:t>
      </w:r>
      <w:r w:rsidRPr="00A93173">
        <w:rPr>
          <w:rFonts w:asciiTheme="minorHAnsi" w:hAnsiTheme="minorHAnsi" w:cstheme="minorHAnsi"/>
          <w:sz w:val="17"/>
          <w:szCs w:val="17"/>
          <w:lang w:eastAsia="it-IT"/>
        </w:rPr>
        <w:t xml:space="preserve"> (n.18), n. 1-3 (9 giugno-21 giugno 1800), completa;</w:t>
      </w:r>
    </w:p>
    <w:p w14:paraId="12D7F69F" w14:textId="77777777" w:rsidR="00AC09A5" w:rsidRPr="00A93173" w:rsidRDefault="00AC09A5" w:rsidP="00A93173">
      <w:pPr>
        <w:suppressAutoHyphens w:val="0"/>
        <w:jc w:val="both"/>
        <w:rPr>
          <w:rFonts w:asciiTheme="minorHAnsi" w:hAnsiTheme="minorHAnsi" w:cstheme="minorHAnsi"/>
          <w:sz w:val="17"/>
          <w:szCs w:val="17"/>
          <w:lang w:eastAsia="it-IT"/>
        </w:rPr>
      </w:pPr>
      <w:r w:rsidRPr="00A93173">
        <w:rPr>
          <w:rFonts w:asciiTheme="minorHAnsi" w:hAnsiTheme="minorHAnsi" w:cstheme="minorHAnsi"/>
          <w:i/>
          <w:iCs/>
          <w:sz w:val="17"/>
          <w:szCs w:val="17"/>
          <w:lang w:eastAsia="it-IT"/>
        </w:rPr>
        <w:t>Gazzetta nazionale della Liguria</w:t>
      </w:r>
      <w:r w:rsidRPr="00A93173">
        <w:rPr>
          <w:rFonts w:asciiTheme="minorHAnsi" w:hAnsiTheme="minorHAnsi" w:cstheme="minorHAnsi"/>
          <w:sz w:val="17"/>
          <w:szCs w:val="17"/>
          <w:lang w:eastAsia="it-IT"/>
        </w:rPr>
        <w:t xml:space="preserve"> (n. 24), uscita dai torchi dal 28 giugno 1800 all'8 giugno 1805, presente integralmente eccezion fatta per l'annata 1803-1804</w:t>
      </w:r>
      <w:hyperlink r:id="rId36" w:anchor="footnote-0052" w:history="1">
        <w:r w:rsidRPr="00A93173">
          <w:rPr>
            <w:rFonts w:asciiTheme="minorHAnsi" w:hAnsiTheme="minorHAnsi" w:cstheme="minorHAnsi"/>
            <w:color w:val="0000FF"/>
            <w:sz w:val="17"/>
            <w:szCs w:val="17"/>
            <w:u w:val="single"/>
            <w:vertAlign w:val="superscript"/>
            <w:lang w:eastAsia="it-IT"/>
          </w:rPr>
          <w:t>52</w:t>
        </w:r>
      </w:hyperlink>
      <w:r w:rsidRPr="00A93173">
        <w:rPr>
          <w:rFonts w:asciiTheme="minorHAnsi" w:hAnsiTheme="minorHAnsi" w:cstheme="minorHAnsi"/>
          <w:sz w:val="17"/>
          <w:szCs w:val="17"/>
          <w:lang w:eastAsia="it-IT"/>
        </w:rPr>
        <w:t>;</w:t>
      </w:r>
    </w:p>
    <w:p w14:paraId="021CFFEB" w14:textId="77777777" w:rsidR="00AC09A5" w:rsidRPr="00A93173" w:rsidRDefault="00AC09A5" w:rsidP="00A93173">
      <w:pPr>
        <w:suppressAutoHyphens w:val="0"/>
        <w:jc w:val="both"/>
        <w:rPr>
          <w:rFonts w:asciiTheme="minorHAnsi" w:hAnsiTheme="minorHAnsi" w:cstheme="minorHAnsi"/>
          <w:sz w:val="17"/>
          <w:szCs w:val="17"/>
          <w:lang w:eastAsia="it-IT"/>
        </w:rPr>
      </w:pPr>
      <w:r w:rsidRPr="00A93173">
        <w:rPr>
          <w:rFonts w:asciiTheme="minorHAnsi" w:hAnsiTheme="minorHAnsi" w:cstheme="minorHAnsi"/>
          <w:i/>
          <w:iCs/>
          <w:sz w:val="17"/>
          <w:szCs w:val="17"/>
          <w:lang w:eastAsia="it-IT"/>
        </w:rPr>
        <w:t>Gazzetta di Genova</w:t>
      </w:r>
      <w:r w:rsidRPr="00A93173">
        <w:rPr>
          <w:rFonts w:asciiTheme="minorHAnsi" w:hAnsiTheme="minorHAnsi" w:cstheme="minorHAnsi"/>
          <w:sz w:val="17"/>
          <w:szCs w:val="17"/>
          <w:lang w:eastAsia="it-IT"/>
        </w:rPr>
        <w:t xml:space="preserve"> (n. 19) pubblicata dal 1805 al 1878, presente parzialmente con le digitalizzazioni 1811-1836 e 1838-1841.</w:t>
      </w:r>
    </w:p>
    <w:p w14:paraId="2D9278CB" w14:textId="77777777" w:rsidR="00AC09A5" w:rsidRDefault="00AC09A5" w:rsidP="00A93173">
      <w:pPr>
        <w:suppressAutoHyphens w:val="0"/>
        <w:jc w:val="both"/>
        <w:outlineLvl w:val="2"/>
        <w:rPr>
          <w:rFonts w:asciiTheme="minorHAnsi" w:hAnsiTheme="minorHAnsi" w:cstheme="minorHAnsi"/>
        </w:rPr>
      </w:pPr>
      <w:r w:rsidRPr="00A93173">
        <w:rPr>
          <w:rFonts w:asciiTheme="minorHAnsi" w:hAnsiTheme="minorHAnsi" w:cstheme="minorHAnsi"/>
          <w:bCs/>
          <w:i/>
          <w:sz w:val="17"/>
          <w:szCs w:val="17"/>
          <w:lang w:eastAsia="it-IT"/>
        </w:rPr>
        <w:t>La collezione Periodici e riviste preunitarie di Internet culturale: condizioni attuali e implementazioni future</w:t>
      </w:r>
      <w:r w:rsidRPr="00A93173">
        <w:rPr>
          <w:rFonts w:asciiTheme="minorHAnsi" w:hAnsiTheme="minorHAnsi" w:cstheme="minorHAnsi"/>
          <w:b/>
          <w:bCs/>
          <w:i/>
          <w:sz w:val="17"/>
          <w:szCs w:val="17"/>
          <w:lang w:eastAsia="it-IT"/>
        </w:rPr>
        <w:t xml:space="preserve"> / </w:t>
      </w:r>
      <w:r w:rsidRPr="00A93173">
        <w:rPr>
          <w:rFonts w:asciiTheme="minorHAnsi" w:hAnsiTheme="minorHAnsi" w:cstheme="minorHAnsi"/>
          <w:i/>
          <w:sz w:val="17"/>
          <w:szCs w:val="17"/>
          <w:lang w:eastAsia="it-IT"/>
        </w:rPr>
        <w:t xml:space="preserve">di Andrea Moroni. </w:t>
      </w:r>
      <w:hyperlink r:id="rId37" w:history="1">
        <w:r w:rsidRPr="00A93173">
          <w:rPr>
            <w:rStyle w:val="Collegamentoipertestuale"/>
            <w:rFonts w:asciiTheme="minorHAnsi" w:hAnsiTheme="minorHAnsi" w:cstheme="minorHAnsi"/>
            <w:i/>
            <w:sz w:val="17"/>
            <w:szCs w:val="17"/>
            <w:lang w:eastAsia="it-IT"/>
          </w:rPr>
          <w:t>https://aibstudi.aib.it/article/view/12363/11785</w:t>
        </w:r>
      </w:hyperlink>
    </w:p>
    <w:p w14:paraId="7B447068" w14:textId="77777777" w:rsidR="00135F35" w:rsidRDefault="00135F35" w:rsidP="00A93173">
      <w:pPr>
        <w:suppressAutoHyphens w:val="0"/>
        <w:jc w:val="both"/>
        <w:outlineLvl w:val="2"/>
        <w:rPr>
          <w:rFonts w:asciiTheme="minorHAnsi" w:hAnsiTheme="minorHAnsi" w:cstheme="minorHAnsi"/>
        </w:rPr>
      </w:pPr>
    </w:p>
    <w:p w14:paraId="110FF3B3" w14:textId="501C90AD" w:rsidR="00A93173" w:rsidRDefault="00135F35" w:rsidP="00A93173">
      <w:pPr>
        <w:suppressAutoHyphens w:val="0"/>
        <w:jc w:val="both"/>
        <w:outlineLvl w:val="2"/>
        <w:rPr>
          <w:rFonts w:asciiTheme="minorHAnsi" w:hAnsiTheme="minorHAnsi" w:cstheme="minorHAnsi"/>
          <w:b/>
          <w:bCs/>
          <w:i/>
          <w:sz w:val="17"/>
          <w:szCs w:val="17"/>
          <w:lang w:eastAsia="it-IT"/>
        </w:rPr>
      </w:pPr>
      <w:r w:rsidRPr="00A93173">
        <w:rPr>
          <w:rFonts w:asciiTheme="minorHAnsi" w:hAnsiTheme="minorHAnsi" w:cstheme="minorHAnsi"/>
          <w:b/>
          <w:bCs/>
          <w:i/>
          <w:sz w:val="17"/>
          <w:szCs w:val="17"/>
          <w:lang w:eastAsia="it-IT"/>
        </w:rPr>
        <w:t>«Gazzetta di Genova. Rassegna dell'attività ligure»</w:t>
      </w:r>
    </w:p>
    <w:p w14:paraId="0882697F" w14:textId="54C551D6" w:rsidR="00135F35" w:rsidRDefault="00135F35" w:rsidP="00135F35">
      <w:pPr>
        <w:suppressAutoHyphens w:val="0"/>
        <w:jc w:val="both"/>
        <w:outlineLvl w:val="2"/>
        <w:rPr>
          <w:rFonts w:asciiTheme="minorHAnsi" w:hAnsiTheme="minorHAnsi" w:cstheme="minorHAnsi"/>
          <w:i/>
          <w:sz w:val="17"/>
          <w:szCs w:val="17"/>
          <w:lang w:eastAsia="it-IT"/>
        </w:rPr>
      </w:pPr>
      <w:r w:rsidRPr="00A93173">
        <w:rPr>
          <w:rFonts w:asciiTheme="minorHAnsi" w:hAnsiTheme="minorHAnsi" w:cstheme="minorHAnsi"/>
          <w:i/>
          <w:sz w:val="17"/>
          <w:szCs w:val="17"/>
          <w:lang w:eastAsia="it-IT"/>
        </w:rPr>
        <w:t>Rivista mensile diretta da Giovanni Monleone, si presenta come ideale continuazione di un'omonima «Gazzetta di Genova» edita tra il 1805 e il 1878, sebbene presenti caratteristiche proprie sotto quasi tutti gli aspetti.</w:t>
      </w:r>
      <w:r>
        <w:rPr>
          <w:rFonts w:asciiTheme="minorHAnsi" w:hAnsiTheme="minorHAnsi" w:cstheme="minorHAnsi"/>
          <w:i/>
          <w:sz w:val="17"/>
          <w:szCs w:val="17"/>
          <w:lang w:eastAsia="it-IT"/>
        </w:rPr>
        <w:t xml:space="preserve"> </w:t>
      </w:r>
      <w:r w:rsidRPr="00A93173">
        <w:rPr>
          <w:rFonts w:asciiTheme="minorHAnsi" w:hAnsiTheme="minorHAnsi" w:cstheme="minorHAnsi"/>
          <w:i/>
          <w:sz w:val="17"/>
          <w:szCs w:val="17"/>
          <w:lang w:eastAsia="it-IT"/>
        </w:rPr>
        <w:t xml:space="preserve">Come indica la redazione il periodico culturale si propone lo scopo di «rilevare giustamente e difendere tutto ciò che è genovese e ligure, in ogni campo d’azione e sopra ogni partito o principio; sfatare - soprattutto tra noi stessi - la leggenda ormai vieta di un’unica Liguria egoisticamente mercantile e marinara; tenere presente </w:t>
      </w:r>
      <w:proofErr w:type="gramStart"/>
      <w:r w:rsidRPr="00A93173">
        <w:rPr>
          <w:rFonts w:asciiTheme="minorHAnsi" w:hAnsiTheme="minorHAnsi" w:cstheme="minorHAnsi"/>
          <w:i/>
          <w:sz w:val="17"/>
          <w:szCs w:val="17"/>
          <w:lang w:eastAsia="it-IT"/>
        </w:rPr>
        <w:t>e  seguire</w:t>
      </w:r>
      <w:proofErr w:type="gramEnd"/>
      <w:r w:rsidRPr="00A93173">
        <w:rPr>
          <w:rFonts w:asciiTheme="minorHAnsi" w:hAnsiTheme="minorHAnsi" w:cstheme="minorHAnsi"/>
          <w:i/>
          <w:sz w:val="17"/>
          <w:szCs w:val="17"/>
          <w:lang w:eastAsia="it-IT"/>
        </w:rPr>
        <w:t xml:space="preserve"> con sereno giudizio l’opera dei corregionali fuori patria».</w:t>
      </w:r>
      <w:r>
        <w:rPr>
          <w:rFonts w:asciiTheme="minorHAnsi" w:hAnsiTheme="minorHAnsi" w:cstheme="minorHAnsi"/>
          <w:i/>
          <w:sz w:val="17"/>
          <w:szCs w:val="17"/>
          <w:lang w:eastAsia="it-IT"/>
        </w:rPr>
        <w:t xml:space="preserve"> </w:t>
      </w:r>
      <w:r w:rsidRPr="00A93173">
        <w:rPr>
          <w:rFonts w:asciiTheme="minorHAnsi" w:hAnsiTheme="minorHAnsi" w:cstheme="minorHAnsi"/>
          <w:i/>
          <w:sz w:val="17"/>
          <w:szCs w:val="17"/>
          <w:lang w:eastAsia="it-IT"/>
        </w:rPr>
        <w:t>La presente serie è stata digitalizzata grazie al contributo di Edoardo Carlevaro.</w:t>
      </w:r>
    </w:p>
    <w:p w14:paraId="573BFCFA" w14:textId="283FB70C" w:rsidR="00920838" w:rsidRPr="00A93173" w:rsidRDefault="00A93173" w:rsidP="00135F35">
      <w:pPr>
        <w:suppressAutoHyphens w:val="0"/>
        <w:jc w:val="both"/>
        <w:outlineLvl w:val="2"/>
        <w:rPr>
          <w:rFonts w:asciiTheme="minorHAnsi" w:hAnsiTheme="minorHAnsi" w:cstheme="minorHAnsi"/>
          <w:sz w:val="18"/>
          <w:szCs w:val="18"/>
        </w:rPr>
      </w:pPr>
      <w:hyperlink r:id="rId38" w:history="1">
        <w:r w:rsidRPr="00C571C5">
          <w:rPr>
            <w:rStyle w:val="Collegamentoipertestuale"/>
            <w:rFonts w:asciiTheme="minorHAnsi" w:hAnsiTheme="minorHAnsi" w:cstheme="minorHAnsi"/>
            <w:i/>
            <w:sz w:val="17"/>
            <w:szCs w:val="17"/>
            <w:lang w:eastAsia="it-IT"/>
          </w:rPr>
          <w:t>https://www.storiapatriagenova.it/BD_vs_sommario.aspx?Id_Collezione=343</w:t>
        </w:r>
      </w:hyperlink>
    </w:p>
    <w:sectPr w:rsidR="00920838" w:rsidRPr="00A93173" w:rsidSect="00D76A34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A5E51"/>
    <w:multiLevelType w:val="multilevel"/>
    <w:tmpl w:val="4AB8D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9354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412A"/>
    <w:rsid w:val="00135F35"/>
    <w:rsid w:val="001962F0"/>
    <w:rsid w:val="0076442A"/>
    <w:rsid w:val="0079412A"/>
    <w:rsid w:val="008A136A"/>
    <w:rsid w:val="008B4415"/>
    <w:rsid w:val="008E090A"/>
    <w:rsid w:val="00920838"/>
    <w:rsid w:val="00A93173"/>
    <w:rsid w:val="00AC09A5"/>
    <w:rsid w:val="00B930D4"/>
    <w:rsid w:val="00C10CFA"/>
    <w:rsid w:val="00D55DD1"/>
    <w:rsid w:val="00D7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A34EB"/>
  <w15:docId w15:val="{F654566A-5817-4F90-8D39-F3145311A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C09A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9317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link w:val="Titolo3Carattere"/>
    <w:uiPriority w:val="9"/>
    <w:qFormat/>
    <w:rsid w:val="00AC09A5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AC09A5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09A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09A5"/>
    <w:rPr>
      <w:rFonts w:ascii="Tahoma" w:eastAsia="Times New Roman" w:hAnsi="Tahoma" w:cs="Tahoma"/>
      <w:sz w:val="16"/>
      <w:szCs w:val="16"/>
      <w:lang w:eastAsia="zh-CN"/>
    </w:rPr>
  </w:style>
  <w:style w:type="paragraph" w:styleId="NormaleWeb">
    <w:name w:val="Normal (Web)"/>
    <w:basedOn w:val="Normale"/>
    <w:uiPriority w:val="99"/>
    <w:semiHidden/>
    <w:unhideWhenUsed/>
    <w:rsid w:val="00AC09A5"/>
    <w:pPr>
      <w:suppressAutoHyphens w:val="0"/>
      <w:spacing w:before="100" w:beforeAutospacing="1" w:after="100" w:afterAutospacing="1"/>
    </w:pPr>
    <w:rPr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AC09A5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customStyle="1" w:styleId="firma">
    <w:name w:val="firma"/>
    <w:basedOn w:val="Normale"/>
    <w:rsid w:val="00AC09A5"/>
    <w:pPr>
      <w:suppressAutoHyphens w:val="0"/>
      <w:spacing w:before="100" w:beforeAutospacing="1" w:after="100" w:afterAutospacing="1"/>
    </w:pPr>
    <w:rPr>
      <w:lang w:eastAsia="it-IT"/>
    </w:rPr>
  </w:style>
  <w:style w:type="paragraph" w:styleId="Paragrafoelenco">
    <w:name w:val="List Paragraph"/>
    <w:basedOn w:val="Normale"/>
    <w:uiPriority w:val="34"/>
    <w:qFormat/>
    <w:rsid w:val="00AC09A5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1962F0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B4415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9317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52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ulturaitalia.it/opencms/opencms/system/modules/com.culturaitalia_stage.liberologico/templates/ricerca.jsp?searchType=&amp;language=&amp;q=Gazzetta+nazionale+genovese+1797&amp;imageField.x=0&amp;imageField.y=0&amp;cat=indice" TargetMode="External"/><Relationship Id="rId18" Type="http://schemas.openxmlformats.org/officeDocument/2006/relationships/hyperlink" Target="https://books.google.it/books?id=sD4oaBM053gC&amp;printsec=frontcover" TargetMode="External"/><Relationship Id="rId26" Type="http://schemas.openxmlformats.org/officeDocument/2006/relationships/hyperlink" Target="https://books.google.it/books/about/Gazzetta_di_Genova.html?hl=it&amp;id=9QkNx5J9x9MC&amp;redir_esc=y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books.google.it/books?id=EzB4r3KYQjwC&amp;printsec=frontcover" TargetMode="External"/><Relationship Id="rId34" Type="http://schemas.openxmlformats.org/officeDocument/2006/relationships/hyperlink" Target="https://opac.sbn.it/risultati-ricerca-avanzata/-/opac-adv/index/1/ITICCUIEI0104370?monocampo=Gazzetta+nazionale+della+Liguria.&amp;count_noelet=16&amp;__id=generated_id_223&amp;formato_elet=Y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www.internetculturale.it/it/16/search?q=%22gazzetta+nazionale+genovese%22&amp;instance=magindice&amp;pag=1" TargetMode="External"/><Relationship Id="rId17" Type="http://schemas.openxmlformats.org/officeDocument/2006/relationships/hyperlink" Target="https://books.google.it/books?id=Wya0KsLIz7gC&amp;printsec=frontcover" TargetMode="External"/><Relationship Id="rId25" Type="http://schemas.openxmlformats.org/officeDocument/2006/relationships/hyperlink" Target="https://books.google.it/books?id=UskDGTYTNagC&amp;newbks=1&amp;newbks_redir=0&amp;printsec=frontcover" TargetMode="External"/><Relationship Id="rId33" Type="http://schemas.openxmlformats.org/officeDocument/2006/relationships/hyperlink" Target="http://www.senato.it/teca/giornalistorici/e10e354a-4a5c-4ca8-8999-91cb97432397.html" TargetMode="External"/><Relationship Id="rId38" Type="http://schemas.openxmlformats.org/officeDocument/2006/relationships/hyperlink" Target="https://www.storiapatriagenova.it/BD_vs_sommario.aspx?Id_Collezione=343" TargetMode="External"/><Relationship Id="rId2" Type="http://schemas.openxmlformats.org/officeDocument/2006/relationships/styles" Target="styles.xml"/><Relationship Id="rId16" Type="http://schemas.openxmlformats.org/officeDocument/2006/relationships/hyperlink" Target="https://books.google.it/books?id=8gAF3qAa4ysC&amp;printsec=frontcover" TargetMode="External"/><Relationship Id="rId20" Type="http://schemas.openxmlformats.org/officeDocument/2006/relationships/hyperlink" Target="https://books.google.it/books?id=CGrhKvn3Ec4C&amp;printsec=frontcover" TargetMode="External"/><Relationship Id="rId29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opac.sbn.it/risultati-ricerca-avanzata/-/opac-adv/index/1/ITICCUIEI0104370?monocampo=Gazzetta+nazionale+della+Liguria.&amp;count_noelet=16&amp;__id=generated_id_223&amp;formato_elet=Y" TargetMode="External"/><Relationship Id="rId24" Type="http://schemas.openxmlformats.org/officeDocument/2006/relationships/hyperlink" Target="https://catalog.hathitrust.org/Record/100534934?filter%5B%5D=language%3AItalian&amp;filter%5B%5D=format%3AJournal&amp;filter%5B%5D=ht_availability_intl%3AFull%20text&amp;sort=title&amp;ft=ft" TargetMode="External"/><Relationship Id="rId32" Type="http://schemas.openxmlformats.org/officeDocument/2006/relationships/hyperlink" Target="http://www.internetculturale.it/it/16/search?q=TO00184798++&amp;instance=magindice" TargetMode="External"/><Relationship Id="rId37" Type="http://schemas.openxmlformats.org/officeDocument/2006/relationships/hyperlink" Target="https://aibstudi.aib.it/article/view/12363/11785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books.google.it/books?id=B3F77X3mALEC&amp;printsec=frontcover" TargetMode="External"/><Relationship Id="rId23" Type="http://schemas.openxmlformats.org/officeDocument/2006/relationships/hyperlink" Target="https://catalog.hathitrust.org/Record/100534934?filter%5B%5D=language%3AItalian&amp;filter%5B%5D=format%3AJournal&amp;filter%5B%5D=ht_availability_intl%3AFull%20text&amp;sort=title&amp;ft=ft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s://aibstudi.aib.it/article/view/12363/11785" TargetMode="External"/><Relationship Id="rId10" Type="http://schemas.openxmlformats.org/officeDocument/2006/relationships/hyperlink" Target="http://www.senato.it/teca/giornalistorici/e10e354a-4a5c-4ca8-8999-91cb97432397.html" TargetMode="External"/><Relationship Id="rId19" Type="http://schemas.openxmlformats.org/officeDocument/2006/relationships/hyperlink" Target="https://books.google.it/books?id=0CZOGyEXv9sC&amp;printsec=frontcover" TargetMode="External"/><Relationship Id="rId31" Type="http://schemas.openxmlformats.org/officeDocument/2006/relationships/hyperlink" Target="https://www.storiapatriagenova.it/BD_vs_sommario.aspx?Id_Collezione=34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igitale.bnc.roma.sbn.it/tecadigitale/emeroteca/classic/IEI0104370" TargetMode="External"/><Relationship Id="rId14" Type="http://schemas.openxmlformats.org/officeDocument/2006/relationships/hyperlink" Target="http://digitale.bnc.roma.sbn.it/tecadigitale/emeroteca/classic/TO00184759" TargetMode="External"/><Relationship Id="rId22" Type="http://schemas.openxmlformats.org/officeDocument/2006/relationships/hyperlink" Target="https://books.google.it/books?id=6uSrOLu9wl0C&amp;printsec=frontcover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hyperlink" Target="http://www.internetculturale.it/it/16/search?q=%22gazzetta+nazionale+genovese%22&amp;instance=magindice&amp;pag=1" TargetMode="External"/><Relationship Id="rId8" Type="http://schemas.openxmlformats.org/officeDocument/2006/relationships/hyperlink" Target="http://www.internetculturale.it/it/16/search?q=TO00184798++&amp;instance=magindice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1378</Words>
  <Characters>7855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Giulio e Rosa Palanga</cp:lastModifiedBy>
  <cp:revision>10</cp:revision>
  <dcterms:created xsi:type="dcterms:W3CDTF">2021-12-22T11:09:00Z</dcterms:created>
  <dcterms:modified xsi:type="dcterms:W3CDTF">2026-01-14T10:47:00Z</dcterms:modified>
</cp:coreProperties>
</file>