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B060C" w14:textId="5A634D19" w:rsidR="00A067E1" w:rsidRPr="003A3E41" w:rsidRDefault="00A067E1" w:rsidP="003A3E41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bookmarkStart w:id="0" w:name="_Hlk177629962"/>
      <w:r w:rsidRPr="003A3E41">
        <w:rPr>
          <w:rFonts w:cstheme="minorHAnsi"/>
          <w:b/>
          <w:color w:val="C00000"/>
          <w:sz w:val="44"/>
          <w:szCs w:val="44"/>
        </w:rPr>
        <w:t>CE11</w:t>
      </w:r>
      <w:r w:rsidRPr="003A3E41">
        <w:rPr>
          <w:rFonts w:cstheme="minorHAnsi"/>
          <w:b/>
          <w:sz w:val="24"/>
          <w:szCs w:val="24"/>
        </w:rPr>
        <w:tab/>
      </w:r>
      <w:r w:rsidRPr="003A3E41">
        <w:rPr>
          <w:rFonts w:cstheme="minorHAnsi"/>
          <w:b/>
          <w:sz w:val="24"/>
          <w:szCs w:val="24"/>
        </w:rPr>
        <w:tab/>
      </w:r>
      <w:r w:rsidRPr="003A3E41">
        <w:rPr>
          <w:rFonts w:cstheme="minorHAnsi"/>
          <w:b/>
          <w:sz w:val="16"/>
          <w:szCs w:val="16"/>
        </w:rPr>
        <w:tab/>
      </w:r>
      <w:r w:rsidRPr="003A3E41">
        <w:rPr>
          <w:rFonts w:cstheme="minorHAnsi"/>
          <w:b/>
          <w:sz w:val="16"/>
          <w:szCs w:val="16"/>
        </w:rPr>
        <w:tab/>
      </w:r>
      <w:r w:rsidRPr="003A3E41">
        <w:rPr>
          <w:rFonts w:cstheme="minorHAnsi"/>
          <w:b/>
          <w:sz w:val="16"/>
          <w:szCs w:val="16"/>
        </w:rPr>
        <w:tab/>
      </w:r>
      <w:r w:rsidRPr="003A3E41">
        <w:rPr>
          <w:rFonts w:cstheme="minorHAnsi"/>
          <w:i/>
          <w:sz w:val="16"/>
          <w:szCs w:val="16"/>
        </w:rPr>
        <w:t>Scheda creata il 19 settembre 2024</w:t>
      </w:r>
      <w:r w:rsidR="00902BBF">
        <w:rPr>
          <w:rFonts w:cstheme="minorHAnsi"/>
          <w:i/>
          <w:sz w:val="16"/>
          <w:szCs w:val="16"/>
        </w:rPr>
        <w:t>; Ultimo aggiornamento: 15 settembre 2026</w:t>
      </w:r>
    </w:p>
    <w:p w14:paraId="418975C8" w14:textId="6B33CACF" w:rsidR="00F734C5" w:rsidRPr="003A3E41" w:rsidRDefault="00F734C5" w:rsidP="003A3E4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3A3E41">
        <w:rPr>
          <w:rFonts w:cstheme="minorHAnsi"/>
          <w:noProof/>
        </w:rPr>
        <w:drawing>
          <wp:inline distT="0" distB="0" distL="0" distR="0" wp14:anchorId="15EF8286" wp14:editId="7A1767C5">
            <wp:extent cx="1854000" cy="2880000"/>
            <wp:effectExtent l="0" t="0" r="0" b="0"/>
            <wp:docPr id="352846511" name="Immagine 1" descr="Immagine che contiene testo, Carattere, schermata, Stam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46511" name="Immagine 1" descr="Immagine che contiene testo, Carattere, schermata, Stamp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3E41">
        <w:rPr>
          <w:rFonts w:cstheme="minorHAnsi"/>
          <w:b/>
          <w:color w:val="C00000"/>
          <w:sz w:val="44"/>
          <w:szCs w:val="44"/>
        </w:rPr>
        <w:t xml:space="preserve"> </w:t>
      </w:r>
      <w:r w:rsidR="003A3E41" w:rsidRPr="003A3E41">
        <w:rPr>
          <w:rFonts w:cstheme="minorHAnsi"/>
          <w:noProof/>
        </w:rPr>
        <w:drawing>
          <wp:inline distT="0" distB="0" distL="0" distR="0" wp14:anchorId="02533E1F" wp14:editId="6EF4F32A">
            <wp:extent cx="1918800" cy="2880000"/>
            <wp:effectExtent l="0" t="0" r="5715" b="0"/>
            <wp:docPr id="395048067" name="Immagine 1" descr="Immagine che contiene testo, libro, carta, docu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048067" name="Immagine 1" descr="Immagine che contiene testo, libro, carta, document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18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3E41" w:rsidRPr="003A3E41">
        <w:rPr>
          <w:rFonts w:cstheme="minorHAnsi"/>
          <w:noProof/>
        </w:rPr>
        <w:t xml:space="preserve"> </w:t>
      </w:r>
      <w:r w:rsidR="003A3E41" w:rsidRPr="003A3E41">
        <w:rPr>
          <w:rFonts w:cstheme="minorHAnsi"/>
          <w:noProof/>
        </w:rPr>
        <w:drawing>
          <wp:inline distT="0" distB="0" distL="0" distR="0" wp14:anchorId="0E8C906E" wp14:editId="4621832D">
            <wp:extent cx="2037600" cy="2880000"/>
            <wp:effectExtent l="0" t="0" r="1270" b="0"/>
            <wp:docPr id="401384674" name="Immagine 1" descr="Immagine che contiene testo, libro, ca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84674" name="Immagine 1" descr="Immagine che contiene testo, libro, carta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5BF8" w14:textId="38B2E1B4" w:rsidR="00A067E1" w:rsidRPr="003A3E41" w:rsidRDefault="00A067E1" w:rsidP="003A3E4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3A3E41">
        <w:rPr>
          <w:rFonts w:cstheme="minorHAnsi"/>
          <w:b/>
          <w:color w:val="C00000"/>
          <w:sz w:val="44"/>
          <w:szCs w:val="44"/>
        </w:rPr>
        <w:t>Descrizione storico-bibliografica</w:t>
      </w:r>
    </w:p>
    <w:bookmarkEnd w:id="0"/>
    <w:p w14:paraId="464A9C8A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r w:rsidRPr="00902BBF">
        <w:rPr>
          <w:rFonts w:cstheme="minorHAnsi"/>
          <w:bCs/>
          <w:sz w:val="26"/>
          <w:szCs w:val="26"/>
        </w:rPr>
        <w:t>*</w:t>
      </w:r>
      <w:r w:rsidRPr="00902BBF">
        <w:rPr>
          <w:rFonts w:cstheme="minorHAnsi"/>
          <w:b/>
          <w:sz w:val="26"/>
          <w:szCs w:val="26"/>
        </w:rPr>
        <w:t>Giornale ed atti della Società agraria di Lombardia</w:t>
      </w:r>
      <w:r w:rsidRPr="00902BBF">
        <w:rPr>
          <w:rFonts w:cstheme="minorHAnsi"/>
          <w:bCs/>
          <w:sz w:val="26"/>
          <w:szCs w:val="26"/>
        </w:rPr>
        <w:t xml:space="preserve">. – Anno 1, n. 1 (15 gennaio </w:t>
      </w:r>
      <w:proofErr w:type="gramStart"/>
      <w:r w:rsidRPr="00902BBF">
        <w:rPr>
          <w:rFonts w:cstheme="minorHAnsi"/>
          <w:bCs/>
          <w:sz w:val="26"/>
          <w:szCs w:val="26"/>
        </w:rPr>
        <w:t>1863)-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anno 1, n. 24 (31 dicembre 1863). - </w:t>
      </w:r>
      <w:proofErr w:type="gramStart"/>
      <w:r w:rsidRPr="00902BBF">
        <w:rPr>
          <w:rFonts w:cstheme="minorHAnsi"/>
          <w:bCs/>
          <w:sz w:val="26"/>
          <w:szCs w:val="26"/>
        </w:rPr>
        <w:t>Milano :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 Tip. del patronato, 1863. – 1 </w:t>
      </w:r>
      <w:proofErr w:type="gramStart"/>
      <w:r w:rsidRPr="00902BBF">
        <w:rPr>
          <w:rFonts w:cstheme="minorHAnsi"/>
          <w:bCs/>
          <w:sz w:val="26"/>
          <w:szCs w:val="26"/>
        </w:rPr>
        <w:t>volume ;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 24 cm. ((Bimensile. - LO10720481</w:t>
      </w:r>
    </w:p>
    <w:p w14:paraId="37643E03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02BBF">
        <w:rPr>
          <w:rFonts w:cstheme="minorHAnsi"/>
          <w:sz w:val="26"/>
          <w:szCs w:val="26"/>
        </w:rPr>
        <w:t>Autore: Società agraria di Lombardia</w:t>
      </w:r>
    </w:p>
    <w:p w14:paraId="1BABD7CD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</w:p>
    <w:p w14:paraId="16AB8A3C" w14:textId="77777777" w:rsidR="00902BBF" w:rsidRPr="00902BBF" w:rsidRDefault="00902BBF" w:rsidP="00902BBF">
      <w:pPr>
        <w:spacing w:after="0" w:line="240" w:lineRule="auto"/>
        <w:jc w:val="both"/>
        <w:rPr>
          <w:rStyle w:val="Enfasigrassetto"/>
          <w:rFonts w:cstheme="minorHAnsi"/>
          <w:b w:val="0"/>
          <w:sz w:val="26"/>
          <w:szCs w:val="26"/>
        </w:rPr>
        <w:sectPr w:rsidR="00902BBF" w:rsidRPr="00902BB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A829DBA" w14:textId="77777777" w:rsidR="00F734C5" w:rsidRPr="00902BBF" w:rsidRDefault="00F734C5" w:rsidP="00902B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2BBF">
        <w:rPr>
          <w:rStyle w:val="Enfasigrassetto"/>
          <w:rFonts w:cstheme="minorHAnsi"/>
          <w:b w:val="0"/>
          <w:sz w:val="24"/>
          <w:szCs w:val="24"/>
        </w:rPr>
        <w:t>L'*</w:t>
      </w:r>
      <w:proofErr w:type="gramStart"/>
      <w:r w:rsidRPr="00902BBF">
        <w:rPr>
          <w:rStyle w:val="Enfasigrassetto"/>
          <w:rFonts w:cstheme="minorHAnsi"/>
          <w:sz w:val="24"/>
          <w:szCs w:val="24"/>
        </w:rPr>
        <w:t>agricoltura</w:t>
      </w:r>
      <w:r w:rsidRPr="00902BBF">
        <w:rPr>
          <w:rStyle w:val="Enfasigrassetto"/>
          <w:rFonts w:cstheme="minorHAnsi"/>
          <w:b w:val="0"/>
          <w:sz w:val="24"/>
          <w:szCs w:val="24"/>
        </w:rPr>
        <w:t xml:space="preserve"> :</w:t>
      </w:r>
      <w:proofErr w:type="gramEnd"/>
      <w:r w:rsidRPr="00902BBF">
        <w:rPr>
          <w:rStyle w:val="Enfasigrassetto"/>
          <w:rFonts w:cstheme="minorHAnsi"/>
          <w:b w:val="0"/>
          <w:sz w:val="24"/>
          <w:szCs w:val="24"/>
        </w:rPr>
        <w:t xml:space="preserve"> giornale ed atti della Società agraria di Lombardia.</w:t>
      </w:r>
      <w:r w:rsidRPr="00902BBF">
        <w:rPr>
          <w:rStyle w:val="Enfasigrassetto"/>
          <w:rFonts w:cstheme="minorHAnsi"/>
          <w:sz w:val="24"/>
          <w:szCs w:val="24"/>
        </w:rPr>
        <w:t xml:space="preserve"> </w:t>
      </w:r>
      <w:r w:rsidRPr="00902BBF">
        <w:rPr>
          <w:rFonts w:cstheme="minorHAnsi"/>
          <w:sz w:val="24"/>
          <w:szCs w:val="24"/>
        </w:rPr>
        <w:t xml:space="preserve">- Anno 1., n. 1 (gennaio </w:t>
      </w:r>
      <w:proofErr w:type="gramStart"/>
      <w:r w:rsidRPr="00902BBF">
        <w:rPr>
          <w:rFonts w:cstheme="minorHAnsi"/>
          <w:sz w:val="24"/>
          <w:szCs w:val="24"/>
        </w:rPr>
        <w:t>1864)-</w:t>
      </w:r>
      <w:proofErr w:type="gramEnd"/>
      <w:r w:rsidRPr="00902BBF">
        <w:rPr>
          <w:rFonts w:cstheme="minorHAnsi"/>
          <w:sz w:val="24"/>
          <w:szCs w:val="24"/>
        </w:rPr>
        <w:t xml:space="preserve">n. 12 (dicembre 1868). - </w:t>
      </w:r>
      <w:proofErr w:type="gramStart"/>
      <w:r w:rsidRPr="00902BBF">
        <w:rPr>
          <w:rFonts w:cstheme="minorHAnsi"/>
          <w:sz w:val="24"/>
          <w:szCs w:val="24"/>
        </w:rPr>
        <w:t>Milano :</w:t>
      </w:r>
      <w:proofErr w:type="gramEnd"/>
      <w:r w:rsidRPr="00902BBF">
        <w:rPr>
          <w:rFonts w:cstheme="minorHAnsi"/>
          <w:sz w:val="24"/>
          <w:szCs w:val="24"/>
        </w:rPr>
        <w:t xml:space="preserve"> Tipografia di Gaetano Bozza, 1864-1868. – 5 </w:t>
      </w:r>
      <w:proofErr w:type="gramStart"/>
      <w:r w:rsidRPr="00902BBF">
        <w:rPr>
          <w:rFonts w:cstheme="minorHAnsi"/>
          <w:sz w:val="24"/>
          <w:szCs w:val="24"/>
        </w:rPr>
        <w:t>volumi :</w:t>
      </w:r>
      <w:proofErr w:type="gramEnd"/>
      <w:r w:rsidRPr="00902BBF">
        <w:rPr>
          <w:rFonts w:cstheme="minorHAnsi"/>
          <w:sz w:val="24"/>
          <w:szCs w:val="24"/>
        </w:rPr>
        <w:t xml:space="preserve"> </w:t>
      </w:r>
      <w:proofErr w:type="gramStart"/>
      <w:r w:rsidRPr="00902BBF">
        <w:rPr>
          <w:rFonts w:cstheme="minorHAnsi"/>
          <w:sz w:val="24"/>
          <w:szCs w:val="24"/>
        </w:rPr>
        <w:t>ill. ;</w:t>
      </w:r>
      <w:proofErr w:type="gramEnd"/>
      <w:r w:rsidRPr="00902BBF">
        <w:rPr>
          <w:rFonts w:cstheme="minorHAnsi"/>
          <w:sz w:val="24"/>
          <w:szCs w:val="24"/>
        </w:rPr>
        <w:t xml:space="preserve"> 25 cm. ((Bimensile. - TO00101649</w:t>
      </w:r>
    </w:p>
    <w:p w14:paraId="7ED5F4B7" w14:textId="00D49CCB" w:rsidR="00F734C5" w:rsidRPr="00902BBF" w:rsidRDefault="00F734C5" w:rsidP="00902B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2BBF">
        <w:rPr>
          <w:rFonts w:cstheme="minorHAnsi"/>
          <w:sz w:val="24"/>
          <w:szCs w:val="24"/>
        </w:rPr>
        <w:t>Dal 1867 ha come supplemento: *Bullettino dell'agricoltura [</w:t>
      </w:r>
      <w:hyperlink r:id="rId7" w:history="1">
        <w:r w:rsidRPr="00902BBF">
          <w:rPr>
            <w:rStyle w:val="Collegamentoipertestuale"/>
            <w:rFonts w:cstheme="minorHAnsi"/>
            <w:sz w:val="24"/>
            <w:szCs w:val="24"/>
          </w:rPr>
          <w:t>D2511</w:t>
        </w:r>
      </w:hyperlink>
      <w:r w:rsidRPr="00902BBF">
        <w:rPr>
          <w:rFonts w:cstheme="minorHAnsi"/>
          <w:sz w:val="24"/>
          <w:szCs w:val="24"/>
        </w:rPr>
        <w:t>]</w:t>
      </w:r>
    </w:p>
    <w:p w14:paraId="75DCA76D" w14:textId="77A48D84" w:rsidR="00F734C5" w:rsidRPr="00902BBF" w:rsidRDefault="00F734C5" w:rsidP="00902B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2BBF">
        <w:rPr>
          <w:rFonts w:cstheme="minorHAnsi"/>
          <w:sz w:val="24"/>
          <w:szCs w:val="24"/>
        </w:rPr>
        <w:t>Autore: Società agraria di Lombardia</w:t>
      </w:r>
    </w:p>
    <w:p w14:paraId="3F5E8DC0" w14:textId="77777777" w:rsidR="00F734C5" w:rsidRPr="00902BBF" w:rsidRDefault="00F734C5" w:rsidP="00902BB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2BBF">
        <w:rPr>
          <w:rFonts w:cstheme="minorHAnsi"/>
          <w:b/>
          <w:bCs/>
          <w:color w:val="C00000"/>
          <w:sz w:val="24"/>
          <w:szCs w:val="24"/>
        </w:rPr>
        <w:t>Copia digitale</w:t>
      </w:r>
      <w:r w:rsidRPr="00902BBF">
        <w:rPr>
          <w:rFonts w:cstheme="minorHAnsi"/>
          <w:sz w:val="24"/>
          <w:szCs w:val="24"/>
        </w:rPr>
        <w:t xml:space="preserve"> </w:t>
      </w:r>
      <w:hyperlink r:id="rId8" w:history="1">
        <w:r w:rsidRPr="00902BBF">
          <w:rPr>
            <w:rStyle w:val="Collegamentoipertestuale"/>
            <w:rFonts w:cstheme="minorHAnsi"/>
            <w:sz w:val="24"/>
            <w:szCs w:val="24"/>
          </w:rPr>
          <w:t>1864-1865</w:t>
        </w:r>
      </w:hyperlink>
    </w:p>
    <w:p w14:paraId="09BD417D" w14:textId="36C3E39F" w:rsidR="00902BBF" w:rsidRPr="00902BBF" w:rsidRDefault="00902BBF" w:rsidP="00902BBF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02BBF">
        <w:rPr>
          <w:rFonts w:cstheme="minorHAnsi"/>
          <w:sz w:val="26"/>
          <w:szCs w:val="26"/>
        </w:rPr>
        <w:t>I *</w:t>
      </w:r>
      <w:proofErr w:type="gramStart"/>
      <w:r w:rsidRPr="00902BBF">
        <w:rPr>
          <w:rFonts w:cstheme="minorHAnsi"/>
          <w:b/>
          <w:bCs/>
          <w:sz w:val="26"/>
          <w:szCs w:val="26"/>
        </w:rPr>
        <w:t xml:space="preserve">contadi </w:t>
      </w:r>
      <w:r w:rsidRPr="00902BBF">
        <w:rPr>
          <w:rFonts w:cstheme="minorHAnsi"/>
          <w:sz w:val="26"/>
          <w:szCs w:val="26"/>
        </w:rPr>
        <w:t>:</w:t>
      </w:r>
      <w:proofErr w:type="gramEnd"/>
      <w:r w:rsidRPr="00902BBF">
        <w:rPr>
          <w:rFonts w:cstheme="minorHAnsi"/>
          <w:sz w:val="26"/>
          <w:szCs w:val="26"/>
        </w:rPr>
        <w:t xml:space="preserve"> giornale per le campagne. - Anno 1, n. 1 (18 gennaio </w:t>
      </w:r>
      <w:proofErr w:type="gramStart"/>
      <w:r w:rsidRPr="00902BBF">
        <w:rPr>
          <w:rFonts w:cstheme="minorHAnsi"/>
          <w:sz w:val="26"/>
          <w:szCs w:val="26"/>
        </w:rPr>
        <w:t>1868)-</w:t>
      </w:r>
      <w:proofErr w:type="gramEnd"/>
      <w:r w:rsidRPr="00902BBF">
        <w:rPr>
          <w:rFonts w:cstheme="minorHAnsi"/>
          <w:sz w:val="26"/>
          <w:szCs w:val="26"/>
        </w:rPr>
        <w:t>anno 1, n. 31/32 (</w:t>
      </w:r>
      <w:r w:rsidRPr="00902BBF">
        <w:rPr>
          <w:rFonts w:cstheme="minorHAnsi"/>
          <w:sz w:val="26"/>
          <w:szCs w:val="26"/>
        </w:rPr>
        <w:t xml:space="preserve">ottobre </w:t>
      </w:r>
      <w:r w:rsidRPr="00902BBF">
        <w:rPr>
          <w:rFonts w:cstheme="minorHAnsi"/>
          <w:sz w:val="26"/>
          <w:szCs w:val="26"/>
        </w:rPr>
        <w:t>1868). - [</w:t>
      </w:r>
      <w:r w:rsidRPr="00902BBF">
        <w:rPr>
          <w:rFonts w:cstheme="minorHAnsi"/>
          <w:sz w:val="26"/>
          <w:szCs w:val="26"/>
        </w:rPr>
        <w:t>Milano</w:t>
      </w:r>
      <w:proofErr w:type="gramStart"/>
      <w:r w:rsidRPr="00902BBF">
        <w:rPr>
          <w:rFonts w:cstheme="minorHAnsi"/>
          <w:sz w:val="26"/>
          <w:szCs w:val="26"/>
        </w:rPr>
        <w:t>] :</w:t>
      </w:r>
      <w:proofErr w:type="gramEnd"/>
      <w:r w:rsidRPr="00902BBF">
        <w:rPr>
          <w:rFonts w:cstheme="minorHAnsi"/>
          <w:sz w:val="26"/>
          <w:szCs w:val="26"/>
        </w:rPr>
        <w:t xml:space="preserve"> Redaelli della </w:t>
      </w:r>
      <w:proofErr w:type="spellStart"/>
      <w:r w:rsidRPr="00902BBF">
        <w:rPr>
          <w:rFonts w:cstheme="minorHAnsi"/>
          <w:sz w:val="26"/>
          <w:szCs w:val="26"/>
        </w:rPr>
        <w:t>soc.</w:t>
      </w:r>
      <w:proofErr w:type="spellEnd"/>
      <w:r w:rsidRPr="00902BBF">
        <w:rPr>
          <w:rFonts w:cstheme="minorHAnsi"/>
          <w:sz w:val="26"/>
          <w:szCs w:val="26"/>
        </w:rPr>
        <w:t xml:space="preserve"> Chiusi e </w:t>
      </w:r>
      <w:proofErr w:type="spellStart"/>
      <w:r w:rsidRPr="00902BBF">
        <w:rPr>
          <w:rFonts w:cstheme="minorHAnsi"/>
          <w:sz w:val="26"/>
          <w:szCs w:val="26"/>
        </w:rPr>
        <w:t>Rechiedei</w:t>
      </w:r>
      <w:proofErr w:type="spellEnd"/>
      <w:r w:rsidRPr="00902BBF">
        <w:rPr>
          <w:rFonts w:cstheme="minorHAnsi"/>
          <w:sz w:val="26"/>
          <w:szCs w:val="26"/>
        </w:rPr>
        <w:t xml:space="preserve">, 1868. – 1 </w:t>
      </w:r>
      <w:proofErr w:type="gramStart"/>
      <w:r w:rsidRPr="00902BBF">
        <w:rPr>
          <w:rFonts w:cstheme="minorHAnsi"/>
          <w:sz w:val="26"/>
          <w:szCs w:val="26"/>
        </w:rPr>
        <w:t>volume ;</w:t>
      </w:r>
      <w:proofErr w:type="gramEnd"/>
      <w:r w:rsidRPr="00902BBF">
        <w:rPr>
          <w:rFonts w:cstheme="minorHAnsi"/>
          <w:sz w:val="26"/>
          <w:szCs w:val="26"/>
        </w:rPr>
        <w:t xml:space="preserve"> 30 cm. ((Settimanale</w:t>
      </w:r>
      <w:r w:rsidRPr="00902BBF">
        <w:rPr>
          <w:rFonts w:cstheme="minorHAnsi"/>
          <w:sz w:val="26"/>
          <w:szCs w:val="26"/>
        </w:rPr>
        <w:t>; poi mensile</w:t>
      </w:r>
      <w:r w:rsidRPr="00902BBF">
        <w:rPr>
          <w:rFonts w:cstheme="minorHAnsi"/>
          <w:sz w:val="26"/>
          <w:szCs w:val="26"/>
        </w:rPr>
        <w:t xml:space="preserve">. - </w:t>
      </w:r>
      <w:r w:rsidRPr="00902BBF">
        <w:rPr>
          <w:rFonts w:cstheme="minorHAnsi"/>
          <w:sz w:val="26"/>
          <w:szCs w:val="26"/>
        </w:rPr>
        <w:t>D</w:t>
      </w:r>
      <w:r w:rsidRPr="00902BBF">
        <w:rPr>
          <w:rFonts w:cstheme="minorHAnsi"/>
          <w:sz w:val="26"/>
          <w:szCs w:val="26"/>
        </w:rPr>
        <w:t>irettore, proprietario e gerente</w:t>
      </w:r>
      <w:r w:rsidRPr="00902BBF">
        <w:rPr>
          <w:rFonts w:cstheme="minorHAnsi"/>
          <w:sz w:val="26"/>
          <w:szCs w:val="26"/>
        </w:rPr>
        <w:t xml:space="preserve">: Luigi Boldrini. - </w:t>
      </w:r>
      <w:r w:rsidRPr="00902BBF">
        <w:rPr>
          <w:rFonts w:cstheme="minorHAnsi"/>
          <w:sz w:val="26"/>
          <w:szCs w:val="26"/>
        </w:rPr>
        <w:t>LO10461310</w:t>
      </w:r>
    </w:p>
    <w:p w14:paraId="3BB1959C" w14:textId="74FF1700" w:rsidR="00902BBF" w:rsidRPr="00902BBF" w:rsidRDefault="00902BBF" w:rsidP="00902BBF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02BBF">
        <w:rPr>
          <w:rFonts w:cstheme="minorHAnsi"/>
          <w:sz w:val="26"/>
          <w:szCs w:val="26"/>
        </w:rPr>
        <w:t>Autore: Boldrini, Luigi</w:t>
      </w:r>
    </w:p>
    <w:p w14:paraId="4DE2E973" w14:textId="77777777" w:rsidR="00902BBF" w:rsidRPr="00902BBF" w:rsidRDefault="00902BBF" w:rsidP="003A3E41">
      <w:pPr>
        <w:spacing w:after="0" w:line="240" w:lineRule="auto"/>
        <w:jc w:val="both"/>
        <w:rPr>
          <w:rFonts w:cstheme="minorHAnsi"/>
          <w:bCs/>
          <w:sz w:val="26"/>
          <w:szCs w:val="26"/>
        </w:rPr>
        <w:sectPr w:rsidR="00902BBF" w:rsidRPr="00902BBF" w:rsidSect="00902BBF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3D77CABA" w14:textId="77777777" w:rsidR="00902BBF" w:rsidRPr="00902BBF" w:rsidRDefault="00902BBF" w:rsidP="003A3E41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</w:p>
    <w:p w14:paraId="44BC1CCD" w14:textId="1F8B48E2" w:rsidR="00A067E1" w:rsidRPr="00902BBF" w:rsidRDefault="00A067E1" w:rsidP="003A3E41">
      <w:pPr>
        <w:spacing w:after="0" w:line="240" w:lineRule="auto"/>
        <w:jc w:val="both"/>
        <w:rPr>
          <w:rFonts w:cstheme="minorHAnsi"/>
          <w:bCs/>
          <w:sz w:val="26"/>
          <w:szCs w:val="26"/>
        </w:rPr>
      </w:pPr>
      <w:r w:rsidRPr="00902BBF">
        <w:rPr>
          <w:rFonts w:cstheme="minorHAnsi"/>
          <w:bCs/>
          <w:sz w:val="26"/>
          <w:szCs w:val="26"/>
        </w:rPr>
        <w:t>L'*</w:t>
      </w:r>
      <w:r w:rsidRPr="00902BBF">
        <w:rPr>
          <w:rFonts w:cstheme="minorHAnsi"/>
          <w:b/>
          <w:bCs/>
          <w:sz w:val="26"/>
          <w:szCs w:val="26"/>
        </w:rPr>
        <w:t xml:space="preserve">Italia </w:t>
      </w:r>
      <w:proofErr w:type="gramStart"/>
      <w:r w:rsidRPr="00902BBF">
        <w:rPr>
          <w:rFonts w:cstheme="minorHAnsi"/>
          <w:b/>
          <w:bCs/>
          <w:sz w:val="26"/>
          <w:szCs w:val="26"/>
        </w:rPr>
        <w:t>agricola</w:t>
      </w:r>
      <w:r w:rsidRPr="00902BBF">
        <w:rPr>
          <w:rFonts w:cstheme="minorHAnsi"/>
          <w:bCs/>
          <w:sz w:val="26"/>
          <w:szCs w:val="26"/>
        </w:rPr>
        <w:t xml:space="preserve"> :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 giornale dedicato al miglioramento morale ed economico delle popolazioni rurali. - 1 (</w:t>
      </w:r>
      <w:proofErr w:type="gramStart"/>
      <w:r w:rsidRPr="00902BBF">
        <w:rPr>
          <w:rFonts w:cstheme="minorHAnsi"/>
          <w:bCs/>
          <w:sz w:val="26"/>
          <w:szCs w:val="26"/>
        </w:rPr>
        <w:t>1869)-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27 (1890). - </w:t>
      </w:r>
      <w:proofErr w:type="gramStart"/>
      <w:r w:rsidRPr="00902BBF">
        <w:rPr>
          <w:rFonts w:cstheme="minorHAnsi"/>
          <w:bCs/>
          <w:sz w:val="26"/>
          <w:szCs w:val="26"/>
        </w:rPr>
        <w:t>Milano :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 Stab. Redaelli dei f.lli </w:t>
      </w:r>
      <w:proofErr w:type="spellStart"/>
      <w:r w:rsidRPr="00902BBF">
        <w:rPr>
          <w:rFonts w:cstheme="minorHAnsi"/>
          <w:bCs/>
          <w:sz w:val="26"/>
          <w:szCs w:val="26"/>
        </w:rPr>
        <w:t>Rechiedei</w:t>
      </w:r>
      <w:proofErr w:type="spellEnd"/>
      <w:r w:rsidRPr="00902BBF">
        <w:rPr>
          <w:rFonts w:cstheme="minorHAnsi"/>
          <w:bCs/>
          <w:sz w:val="26"/>
          <w:szCs w:val="26"/>
        </w:rPr>
        <w:t xml:space="preserve">, 1869-1890. - 27 </w:t>
      </w:r>
      <w:proofErr w:type="gramStart"/>
      <w:r w:rsidRPr="00902BBF">
        <w:rPr>
          <w:rFonts w:cstheme="minorHAnsi"/>
          <w:bCs/>
          <w:sz w:val="26"/>
          <w:szCs w:val="26"/>
        </w:rPr>
        <w:t>volumi :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 </w:t>
      </w:r>
      <w:proofErr w:type="gramStart"/>
      <w:r w:rsidRPr="00902BBF">
        <w:rPr>
          <w:rFonts w:cstheme="minorHAnsi"/>
          <w:bCs/>
          <w:sz w:val="26"/>
          <w:szCs w:val="26"/>
        </w:rPr>
        <w:t>ill. ;</w:t>
      </w:r>
      <w:proofErr w:type="gramEnd"/>
      <w:r w:rsidRPr="00902BBF">
        <w:rPr>
          <w:rFonts w:cstheme="minorHAnsi"/>
          <w:bCs/>
          <w:sz w:val="26"/>
          <w:szCs w:val="26"/>
        </w:rPr>
        <w:t xml:space="preserve"> 31 cm. ((Quindicinale; 3 numeri al mese. - Dal 1869 al 1872 organo ufficiale della Società agraria di Lombardia e della Società generale degli agricoltori italiani. - TO00014384</w:t>
      </w:r>
    </w:p>
    <w:p w14:paraId="1B9F08C9" w14:textId="6DABD09D" w:rsidR="00A067E1" w:rsidRPr="00902BBF" w:rsidRDefault="00902BBF" w:rsidP="003A3E41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bCs/>
          <w:sz w:val="26"/>
          <w:szCs w:val="26"/>
        </w:rPr>
      </w:pPr>
      <w:r w:rsidRPr="00902BBF">
        <w:rPr>
          <w:rFonts w:asciiTheme="minorHAnsi" w:hAnsiTheme="minorHAnsi" w:cstheme="minorHAnsi"/>
          <w:bCs/>
          <w:sz w:val="26"/>
          <w:szCs w:val="26"/>
        </w:rPr>
        <w:t>Fusione</w:t>
      </w:r>
      <w:r w:rsidR="00A067E1" w:rsidRPr="00902BBF">
        <w:rPr>
          <w:rFonts w:asciiTheme="minorHAnsi" w:hAnsiTheme="minorHAnsi" w:cstheme="minorHAnsi"/>
          <w:bCs/>
          <w:sz w:val="26"/>
          <w:szCs w:val="26"/>
        </w:rPr>
        <w:t xml:space="preserve"> di: L’*agricoltura</w:t>
      </w:r>
      <w:r w:rsidRPr="00902BBF">
        <w:rPr>
          <w:rFonts w:asciiTheme="minorHAnsi" w:hAnsiTheme="minorHAnsi" w:cstheme="minorHAnsi"/>
          <w:bCs/>
          <w:sz w:val="26"/>
          <w:szCs w:val="26"/>
        </w:rPr>
        <w:t>; I *contadi</w:t>
      </w:r>
    </w:p>
    <w:p w14:paraId="52649F80" w14:textId="2A1C52BE" w:rsidR="00A067E1" w:rsidRPr="00902BBF" w:rsidRDefault="00A067E1" w:rsidP="003A3E41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902BBF">
        <w:rPr>
          <w:rFonts w:asciiTheme="minorHAnsi" w:hAnsiTheme="minorHAnsi" w:cstheme="minorHAnsi"/>
          <w:bCs/>
          <w:sz w:val="26"/>
          <w:szCs w:val="26"/>
        </w:rPr>
        <w:t>Si fonde con: *Giornale d'agricoltura del Regno d'Italia</w:t>
      </w:r>
    </w:p>
    <w:p w14:paraId="7FA9B05F" w14:textId="19C2F754" w:rsidR="00A067E1" w:rsidRPr="00902BBF" w:rsidRDefault="00A067E1" w:rsidP="003A3E41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902BBF">
        <w:rPr>
          <w:rFonts w:asciiTheme="minorHAnsi" w:hAnsiTheme="minorHAnsi" w:cstheme="minorHAnsi"/>
          <w:bCs/>
          <w:sz w:val="26"/>
          <w:szCs w:val="26"/>
        </w:rPr>
        <w:t xml:space="preserve">Continua con: L'*Italia </w:t>
      </w:r>
      <w:proofErr w:type="gramStart"/>
      <w:r w:rsidRPr="00902BBF">
        <w:rPr>
          <w:rFonts w:asciiTheme="minorHAnsi" w:hAnsiTheme="minorHAnsi" w:cstheme="minorHAnsi"/>
          <w:bCs/>
          <w:sz w:val="26"/>
          <w:szCs w:val="26"/>
        </w:rPr>
        <w:t>agricola :</w:t>
      </w:r>
      <w:proofErr w:type="gramEnd"/>
      <w:r w:rsidRPr="00902BBF">
        <w:rPr>
          <w:rFonts w:asciiTheme="minorHAnsi" w:hAnsiTheme="minorHAnsi" w:cstheme="minorHAnsi"/>
          <w:bCs/>
          <w:sz w:val="26"/>
          <w:szCs w:val="26"/>
        </w:rPr>
        <w:t xml:space="preserve"> giornale di agricoltura [</w:t>
      </w:r>
      <w:hyperlink r:id="rId9" w:history="1">
        <w:r w:rsidRPr="00902BBF">
          <w:rPr>
            <w:rStyle w:val="Collegamentoipertestuale"/>
            <w:rFonts w:asciiTheme="minorHAnsi" w:hAnsiTheme="minorHAnsi" w:cstheme="minorHAnsi"/>
            <w:bCs/>
            <w:sz w:val="26"/>
            <w:szCs w:val="26"/>
          </w:rPr>
          <w:t>IT255</w:t>
        </w:r>
      </w:hyperlink>
      <w:r w:rsidRPr="00902BBF">
        <w:rPr>
          <w:rFonts w:asciiTheme="minorHAnsi" w:hAnsiTheme="minorHAnsi" w:cstheme="minorHAnsi"/>
          <w:bCs/>
          <w:sz w:val="26"/>
          <w:szCs w:val="26"/>
        </w:rPr>
        <w:t>]</w:t>
      </w:r>
    </w:p>
    <w:p w14:paraId="2BE02CCA" w14:textId="77777777" w:rsidR="00A067E1" w:rsidRPr="00902BBF" w:rsidRDefault="00A067E1" w:rsidP="003A3E41">
      <w:pPr>
        <w:pStyle w:val="Testonormale1"/>
        <w:tabs>
          <w:tab w:val="right" w:pos="6237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902BBF">
        <w:rPr>
          <w:rFonts w:asciiTheme="minorHAnsi" w:hAnsiTheme="minorHAnsi" w:cstheme="minorHAnsi"/>
          <w:bCs/>
          <w:sz w:val="26"/>
          <w:szCs w:val="26"/>
        </w:rPr>
        <w:t>Autori: Società generale degli agricoltori italiani; Società agraria di Lombardia</w:t>
      </w:r>
    </w:p>
    <w:p w14:paraId="0A5A366C" w14:textId="5A462902" w:rsidR="003A3E41" w:rsidRPr="00902BBF" w:rsidRDefault="003A3E41" w:rsidP="003A3E41">
      <w:pPr>
        <w:spacing w:after="0" w:line="240" w:lineRule="auto"/>
        <w:jc w:val="both"/>
        <w:rPr>
          <w:rFonts w:cstheme="minorHAnsi"/>
          <w:sz w:val="26"/>
          <w:szCs w:val="26"/>
        </w:rPr>
      </w:pPr>
      <w:bookmarkStart w:id="1" w:name="_Hlk177630083"/>
      <w:r w:rsidRPr="00902BBF">
        <w:rPr>
          <w:rFonts w:cstheme="minorHAnsi"/>
          <w:b/>
          <w:bCs/>
          <w:color w:val="C00000"/>
          <w:sz w:val="26"/>
          <w:szCs w:val="26"/>
        </w:rPr>
        <w:t>Copia digitale</w:t>
      </w:r>
      <w:r w:rsidRPr="00902BBF">
        <w:rPr>
          <w:rFonts w:cstheme="minorHAnsi"/>
          <w:color w:val="C00000"/>
          <w:sz w:val="26"/>
          <w:szCs w:val="26"/>
        </w:rPr>
        <w:t xml:space="preserve"> </w:t>
      </w:r>
      <w:hyperlink r:id="rId10" w:history="1">
        <w:r w:rsidRPr="00902BBF">
          <w:rPr>
            <w:rStyle w:val="Collegamentoipertestuale"/>
            <w:rFonts w:cstheme="minorHAnsi"/>
            <w:sz w:val="26"/>
            <w:szCs w:val="26"/>
          </w:rPr>
          <w:t>1869-1888</w:t>
        </w:r>
      </w:hyperlink>
    </w:p>
    <w:p w14:paraId="07BECC90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26"/>
          <w:szCs w:val="26"/>
        </w:rPr>
      </w:pPr>
    </w:p>
    <w:p w14:paraId="239AB43A" w14:textId="3C072BA8" w:rsidR="003A3E41" w:rsidRPr="00902BBF" w:rsidRDefault="003A3E41" w:rsidP="003A3E41">
      <w:pPr>
        <w:spacing w:after="0" w:line="240" w:lineRule="auto"/>
        <w:jc w:val="both"/>
        <w:rPr>
          <w:rFonts w:cstheme="minorHAnsi"/>
          <w:sz w:val="26"/>
          <w:szCs w:val="26"/>
        </w:rPr>
      </w:pPr>
      <w:r w:rsidRPr="00902BBF">
        <w:rPr>
          <w:rFonts w:cstheme="minorHAnsi"/>
          <w:sz w:val="26"/>
          <w:szCs w:val="26"/>
        </w:rPr>
        <w:t xml:space="preserve">Soggetto: </w:t>
      </w:r>
      <w:r w:rsidRPr="00902BBF">
        <w:rPr>
          <w:rFonts w:eastAsia="Times New Roman" w:cstheme="minorHAnsi"/>
          <w:sz w:val="26"/>
          <w:szCs w:val="26"/>
        </w:rPr>
        <w:t xml:space="preserve">Agricoltura </w:t>
      </w:r>
      <w:r w:rsidRPr="00902BBF">
        <w:rPr>
          <w:rFonts w:cstheme="minorHAnsi"/>
          <w:sz w:val="26"/>
          <w:szCs w:val="26"/>
        </w:rPr>
        <w:t>–</w:t>
      </w:r>
      <w:r w:rsidRPr="00902BBF">
        <w:rPr>
          <w:rFonts w:eastAsia="Times New Roman" w:cstheme="minorHAnsi"/>
          <w:sz w:val="26"/>
          <w:szCs w:val="26"/>
        </w:rPr>
        <w:t xml:space="preserve"> Periodici</w:t>
      </w:r>
      <w:r w:rsidRPr="00902BBF">
        <w:rPr>
          <w:rFonts w:cstheme="minorHAnsi"/>
          <w:sz w:val="26"/>
          <w:szCs w:val="26"/>
        </w:rPr>
        <w:t>; Economia agraria – Periodici</w:t>
      </w:r>
    </w:p>
    <w:bookmarkEnd w:id="1"/>
    <w:p w14:paraId="3ADE8D9F" w14:textId="77777777" w:rsidR="0031062F" w:rsidRPr="003A3E41" w:rsidRDefault="0031062F" w:rsidP="003A3E41">
      <w:pPr>
        <w:spacing w:after="0" w:line="240" w:lineRule="auto"/>
        <w:jc w:val="both"/>
        <w:rPr>
          <w:rFonts w:cstheme="minorHAnsi"/>
        </w:rPr>
      </w:pPr>
    </w:p>
    <w:p w14:paraId="32466FFE" w14:textId="77777777" w:rsidR="00F734C5" w:rsidRPr="003A3E41" w:rsidRDefault="00F734C5" w:rsidP="003A3E41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3A3E41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53432609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b/>
          <w:bCs/>
          <w:sz w:val="17"/>
          <w:szCs w:val="17"/>
        </w:rPr>
      </w:pPr>
      <w:r w:rsidRPr="00902BBF">
        <w:rPr>
          <w:rFonts w:cstheme="minorHAnsi"/>
          <w:b/>
          <w:bCs/>
          <w:sz w:val="17"/>
          <w:szCs w:val="17"/>
        </w:rPr>
        <w:t>404. Giornale ed atti della Società agraria di Lombardia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7844"/>
      </w:tblGrid>
      <w:tr w:rsidR="00F734C5" w:rsidRPr="00902BBF" w14:paraId="415296B7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16FB0A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Luogo</w:t>
            </w:r>
          </w:p>
        </w:tc>
        <w:tc>
          <w:tcPr>
            <w:tcW w:w="0" w:type="auto"/>
            <w:vAlign w:val="center"/>
            <w:hideMark/>
          </w:tcPr>
          <w:p w14:paraId="56A98B51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Milano.</w:t>
            </w:r>
          </w:p>
        </w:tc>
      </w:tr>
      <w:tr w:rsidR="00F734C5" w:rsidRPr="00902BBF" w14:paraId="36256081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CC0BA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1F2A55AC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15 gennaio 1863 (a. I, n. 1) - 31 dicembre 1863 (a. I, n. 24). Viene sostituito dall'«Agricoltura» (vedi scheda 717*).</w:t>
            </w:r>
          </w:p>
        </w:tc>
      </w:tr>
      <w:tr w:rsidR="00F734C5" w:rsidRPr="00902BBF" w14:paraId="08C9616A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41778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Periodicità</w:t>
            </w:r>
          </w:p>
        </w:tc>
        <w:tc>
          <w:tcPr>
            <w:tcW w:w="0" w:type="auto"/>
            <w:vAlign w:val="center"/>
            <w:hideMark/>
          </w:tcPr>
          <w:p w14:paraId="793531EE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Quindicinale.</w:t>
            </w:r>
          </w:p>
        </w:tc>
      </w:tr>
      <w:tr w:rsidR="00F734C5" w:rsidRPr="00902BBF" w14:paraId="09BB297C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AACCFE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Direttore</w:t>
            </w:r>
          </w:p>
        </w:tc>
        <w:tc>
          <w:tcPr>
            <w:tcW w:w="0" w:type="auto"/>
            <w:vAlign w:val="center"/>
            <w:hideMark/>
          </w:tcPr>
          <w:p w14:paraId="2386E991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Felice Dossena (redattore).</w:t>
            </w:r>
          </w:p>
        </w:tc>
      </w:tr>
      <w:tr w:rsidR="00F734C5" w:rsidRPr="00902BBF" w14:paraId="21C56FDD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32A4C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Editore</w:t>
            </w:r>
          </w:p>
        </w:tc>
        <w:tc>
          <w:tcPr>
            <w:tcW w:w="0" w:type="auto"/>
            <w:vAlign w:val="center"/>
            <w:hideMark/>
          </w:tcPr>
          <w:p w14:paraId="01EAA4EB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[Società agraria di Lombardia].</w:t>
            </w:r>
          </w:p>
        </w:tc>
      </w:tr>
      <w:tr w:rsidR="00F734C5" w:rsidRPr="00902BBF" w14:paraId="72D10D94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1365F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Stampatore</w:t>
            </w:r>
          </w:p>
        </w:tc>
        <w:tc>
          <w:tcPr>
            <w:tcW w:w="0" w:type="auto"/>
            <w:vAlign w:val="center"/>
            <w:hideMark/>
          </w:tcPr>
          <w:p w14:paraId="626FB71F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Milano, Tipografia del Patronato.</w:t>
            </w:r>
          </w:p>
        </w:tc>
      </w:tr>
      <w:tr w:rsidR="00F734C5" w:rsidRPr="00902BBF" w14:paraId="0C9BA292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2E77E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Pagine</w:t>
            </w:r>
          </w:p>
        </w:tc>
        <w:tc>
          <w:tcPr>
            <w:tcW w:w="0" w:type="auto"/>
            <w:vAlign w:val="center"/>
            <w:hideMark/>
          </w:tcPr>
          <w:p w14:paraId="5F77A902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16 </w:t>
            </w:r>
            <w:r w:rsidRPr="00902BBF">
              <w:rPr>
                <w:rFonts w:eastAsia="Times New Roman"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24 </w:t>
            </w:r>
            <w:r w:rsidRPr="00902BBF">
              <w:rPr>
                <w:rFonts w:eastAsia="Times New Roman"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16.</w:t>
            </w:r>
          </w:p>
        </w:tc>
      </w:tr>
      <w:tr w:rsidR="00F734C5" w:rsidRPr="00902BBF" w14:paraId="63476BAE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883A5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Formato</w:t>
            </w:r>
          </w:p>
        </w:tc>
        <w:tc>
          <w:tcPr>
            <w:tcW w:w="0" w:type="auto"/>
            <w:vAlign w:val="center"/>
            <w:hideMark/>
          </w:tcPr>
          <w:p w14:paraId="469F2B28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24x16 cm.</w:t>
            </w:r>
          </w:p>
        </w:tc>
      </w:tr>
    </w:tbl>
    <w:p w14:paraId="45FADD5C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Primo esperimento di bollettino della Società agraria lombarda. Contiene memorie, relazioni e gli atti ufficiali del sodalizio, oltre a una piccola tabella con i prezzi sul mercato di Milano di formaggi, burro, cereali, grani, legna, foraggi e paglia. Gli argomenti di attualità, quasi tutti curati dal redattore, sono trattati in una serie di "riviste" (campestre, bacologica, bibliografica, agraria ecc.).</w:t>
      </w:r>
    </w:p>
    <w:p w14:paraId="440AE285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Fra i contenuti più interessanti segnaliamo un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Progetto di legge per le </w:t>
      </w:r>
      <w:proofErr w:type="spellStart"/>
      <w:r w:rsidRPr="00902BBF">
        <w:rPr>
          <w:rFonts w:eastAsia="Times New Roman" w:cstheme="minorHAnsi"/>
          <w:i/>
          <w:iCs/>
          <w:sz w:val="17"/>
          <w:szCs w:val="17"/>
        </w:rPr>
        <w:t>risaje</w:t>
      </w:r>
      <w:proofErr w:type="spellEnd"/>
      <w:r w:rsidRPr="00902BBF">
        <w:rPr>
          <w:rFonts w:cstheme="minorHAnsi"/>
          <w:sz w:val="17"/>
          <w:szCs w:val="17"/>
        </w:rPr>
        <w:t xml:space="preserve">, 28 febbraio e 15 marzo; Luigi Gabba, </w:t>
      </w:r>
      <w:r w:rsidRPr="00902BBF">
        <w:rPr>
          <w:rFonts w:eastAsia="Times New Roman" w:cstheme="minorHAnsi"/>
          <w:i/>
          <w:iCs/>
          <w:sz w:val="17"/>
          <w:szCs w:val="17"/>
        </w:rPr>
        <w:t>Riassunto dell'osservazioni sull'aria delle grandi città, paragonata con quella delle campagne, e sull'ossigeno ozonizzato svolto dai vegetali vicini e lontani dalle grandi città</w:t>
      </w:r>
      <w:r w:rsidRPr="00902BBF">
        <w:rPr>
          <w:rFonts w:cstheme="minorHAnsi"/>
          <w:sz w:val="17"/>
          <w:szCs w:val="17"/>
        </w:rPr>
        <w:t xml:space="preserve">, 15 maggio; Gerolamo Chizzolini, </w:t>
      </w:r>
      <w:r w:rsidRPr="00902BBF">
        <w:rPr>
          <w:rFonts w:eastAsia="Times New Roman" w:cstheme="minorHAnsi"/>
          <w:i/>
          <w:iCs/>
          <w:sz w:val="17"/>
          <w:szCs w:val="17"/>
        </w:rPr>
        <w:t>L'imposta sulla rendita e l'agricoltura lombarda</w:t>
      </w:r>
      <w:r w:rsidRPr="00902BBF">
        <w:rPr>
          <w:rFonts w:cstheme="minorHAnsi"/>
          <w:sz w:val="17"/>
          <w:szCs w:val="17"/>
        </w:rPr>
        <w:t xml:space="preserve">, 31 agosto; </w:t>
      </w:r>
      <w:r w:rsidRPr="00902BBF">
        <w:rPr>
          <w:rFonts w:eastAsia="Times New Roman" w:cstheme="minorHAnsi"/>
          <w:i/>
          <w:iCs/>
          <w:sz w:val="17"/>
          <w:szCs w:val="17"/>
        </w:rPr>
        <w:t>Nuovi studî sui bachi da seta e sui gelsi</w:t>
      </w:r>
      <w:r w:rsidRPr="00902BBF">
        <w:rPr>
          <w:rFonts w:cstheme="minorHAnsi"/>
          <w:sz w:val="17"/>
          <w:szCs w:val="17"/>
        </w:rPr>
        <w:t>, 15 dicembre; altri articoli e brevi notizie pratiche di botanica, chimica agraria, irrigazione e sulle società di mutuo soccorso. Vi collaborano Franco Cavezzali, Gaetano Pirovano e Gabriele Rosa.</w:t>
      </w:r>
    </w:p>
    <w:p w14:paraId="70A0E8D2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Fra gli atti, riporta quelli del ministero dell'agricoltura, industria e commercio; il programma dei concorsi a premi assegnati dalla Società e da altri enti; circolari della direzione centrale della Società ai comuni; verbali delle adunanze generali di diversi consorzi agrari lombardi.</w:t>
      </w:r>
    </w:p>
    <w:p w14:paraId="6810BEB1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Molti scritti sono dedicati al primo congresso della Società tenuto a Cremona dal 9 al 17 settembre 1863; "Perché Lombardia, Italia e l'estero </w:t>
      </w:r>
      <w:proofErr w:type="spellStart"/>
      <w:r w:rsidRPr="00902BBF">
        <w:rPr>
          <w:rFonts w:cstheme="minorHAnsi"/>
          <w:sz w:val="17"/>
          <w:szCs w:val="17"/>
        </w:rPr>
        <w:t>sieno</w:t>
      </w:r>
      <w:proofErr w:type="spellEnd"/>
      <w:r w:rsidRPr="00902BBF">
        <w:rPr>
          <w:rFonts w:cstheme="minorHAnsi"/>
          <w:sz w:val="17"/>
          <w:szCs w:val="17"/>
        </w:rPr>
        <w:t xml:space="preserve"> informati intorno ad un avvenimento che interessa tutta la grande famiglia dei campagnuoli, noi di mano in mano verremo illustrando i nostri atti e giornali, pubblicando tutte quelle notizie che si riferiscono a questa nostra prima solennità" (nota sul numero del 15 settembre). A questo scopo pubblica integralmente i verbali di ciascuna adunanza e una rassegna stampa sull'evento (Felice Dossena, </w:t>
      </w:r>
      <w:r w:rsidRPr="00902BBF">
        <w:rPr>
          <w:rFonts w:eastAsia="Times New Roman" w:cstheme="minorHAnsi"/>
          <w:i/>
          <w:iCs/>
          <w:sz w:val="17"/>
          <w:szCs w:val="17"/>
        </w:rPr>
        <w:t>Rivista di opere periodiche agricole</w:t>
      </w:r>
      <w:r w:rsidRPr="00902BBF">
        <w:rPr>
          <w:rFonts w:cstheme="minorHAnsi"/>
          <w:sz w:val="17"/>
          <w:szCs w:val="17"/>
        </w:rPr>
        <w:t xml:space="preserve">, 30 settembre e 15 ottobre). </w:t>
      </w:r>
    </w:p>
    <w:p w14:paraId="6570769F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Nel 1864 viene sostituito da «L'Agricoltura», rimasta interrotta.</w:t>
      </w:r>
    </w:p>
    <w:p w14:paraId="2683A84D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A. Ac.</w:t>
      </w:r>
    </w:p>
    <w:p w14:paraId="23DC5316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Raccolte: MI040: 1863. MI198</w:t>
      </w:r>
    </w:p>
    <w:p w14:paraId="566C46E9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Link risorsa: </w:t>
      </w:r>
      <w:hyperlink r:id="rId11" w:history="1">
        <w:r w:rsidRPr="00902BBF">
          <w:rPr>
            <w:rStyle w:val="Collegamentoipertestuale"/>
            <w:rFonts w:eastAsia="Times New Roman" w:cstheme="minorHAnsi"/>
            <w:sz w:val="17"/>
            <w:szCs w:val="17"/>
          </w:rPr>
          <w:t>https://www.lombardiabeniculturali.it/pereco/schede/404/</w:t>
        </w:r>
      </w:hyperlink>
    </w:p>
    <w:p w14:paraId="12E94345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</w:p>
    <w:p w14:paraId="19C673C1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b/>
          <w:bCs/>
          <w:sz w:val="17"/>
          <w:szCs w:val="17"/>
        </w:rPr>
      </w:pPr>
      <w:r w:rsidRPr="00902BBF">
        <w:rPr>
          <w:rFonts w:cstheme="minorHAnsi"/>
          <w:b/>
          <w:bCs/>
          <w:sz w:val="17"/>
          <w:szCs w:val="17"/>
        </w:rPr>
        <w:t>15. L'Agricoltura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8847"/>
      </w:tblGrid>
      <w:tr w:rsidR="00F734C5" w:rsidRPr="00902BBF" w14:paraId="5E42DC96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363BD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Sottotitolo</w:t>
            </w:r>
          </w:p>
        </w:tc>
        <w:tc>
          <w:tcPr>
            <w:tcW w:w="0" w:type="auto"/>
            <w:vAlign w:val="center"/>
            <w:hideMark/>
          </w:tcPr>
          <w:p w14:paraId="33264571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Giornale ed atti della Società agraria di Lombardia con </w:t>
            </w:r>
            <w:proofErr w:type="spellStart"/>
            <w:r w:rsidRPr="00902BBF">
              <w:rPr>
                <w:rFonts w:cstheme="minorHAnsi"/>
                <w:sz w:val="17"/>
                <w:szCs w:val="17"/>
              </w:rPr>
              <w:t>annunzj</w:t>
            </w:r>
            <w:proofErr w:type="spellEnd"/>
            <w:r w:rsidRPr="00902BBF">
              <w:rPr>
                <w:rFonts w:cstheme="minorHAnsi"/>
                <w:sz w:val="17"/>
                <w:szCs w:val="17"/>
              </w:rPr>
              <w:t>.</w:t>
            </w:r>
          </w:p>
        </w:tc>
      </w:tr>
      <w:tr w:rsidR="00F734C5" w:rsidRPr="00902BBF" w14:paraId="255CE45B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154CD8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Luogo</w:t>
            </w:r>
          </w:p>
        </w:tc>
        <w:tc>
          <w:tcPr>
            <w:tcW w:w="0" w:type="auto"/>
            <w:vAlign w:val="center"/>
            <w:hideMark/>
          </w:tcPr>
          <w:p w14:paraId="3A31D8F4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Milano.</w:t>
            </w:r>
          </w:p>
        </w:tc>
      </w:tr>
      <w:tr w:rsidR="00F734C5" w:rsidRPr="00902BBF" w14:paraId="63C29538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1371F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649C85B6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15 genn. 1864 (a. I, n. 1) - dic. 1868 (s.a., n. 12). Segue un periodico non identificato (forse irreperibile); viene a sua volta sostituito da “L’Italia agricola”</w:t>
            </w:r>
          </w:p>
        </w:tc>
      </w:tr>
      <w:tr w:rsidR="00F734C5" w:rsidRPr="00902BBF" w14:paraId="036F7A87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37A15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Periodicità</w:t>
            </w:r>
          </w:p>
        </w:tc>
        <w:tc>
          <w:tcPr>
            <w:tcW w:w="0" w:type="auto"/>
            <w:vAlign w:val="center"/>
            <w:hideMark/>
          </w:tcPr>
          <w:p w14:paraId="43CF5151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Quindicinale </w:t>
            </w:r>
            <w:r w:rsidRPr="00902BBF">
              <w:rPr>
                <w:rFonts w:eastAsia="Times New Roman"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mensile.</w:t>
            </w:r>
          </w:p>
        </w:tc>
      </w:tr>
      <w:tr w:rsidR="00F734C5" w:rsidRPr="00902BBF" w14:paraId="041B6AEF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BC484F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Direttore</w:t>
            </w:r>
          </w:p>
        </w:tc>
        <w:tc>
          <w:tcPr>
            <w:tcW w:w="0" w:type="auto"/>
            <w:vAlign w:val="center"/>
            <w:hideMark/>
          </w:tcPr>
          <w:p w14:paraId="602EF289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Gerolamo Chizzolini, </w:t>
            </w:r>
            <w:r w:rsidRPr="00902BBF">
              <w:rPr>
                <w:rFonts w:eastAsia="Times New Roman" w:cstheme="minorHAnsi"/>
                <w:i/>
                <w:iCs/>
                <w:sz w:val="17"/>
                <w:szCs w:val="17"/>
              </w:rPr>
              <w:t>poi nessuno</w:t>
            </w:r>
            <w:r w:rsidRPr="00902BBF">
              <w:rPr>
                <w:rFonts w:cstheme="minorHAnsi"/>
                <w:sz w:val="17"/>
                <w:szCs w:val="17"/>
              </w:rPr>
              <w:t>.</w:t>
            </w:r>
          </w:p>
        </w:tc>
      </w:tr>
      <w:tr w:rsidR="00F734C5" w:rsidRPr="00902BBF" w14:paraId="41F68A67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1FB4A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Gerente</w:t>
            </w:r>
          </w:p>
        </w:tc>
        <w:tc>
          <w:tcPr>
            <w:tcW w:w="0" w:type="auto"/>
            <w:vAlign w:val="center"/>
            <w:hideMark/>
          </w:tcPr>
          <w:p w14:paraId="3A71FCA8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Francesco Pavesi.</w:t>
            </w:r>
          </w:p>
        </w:tc>
      </w:tr>
      <w:tr w:rsidR="00F734C5" w:rsidRPr="00902BBF" w14:paraId="4FD9EB0B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28754D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Editore</w:t>
            </w:r>
          </w:p>
        </w:tc>
        <w:tc>
          <w:tcPr>
            <w:tcW w:w="0" w:type="auto"/>
            <w:vAlign w:val="center"/>
            <w:hideMark/>
          </w:tcPr>
          <w:p w14:paraId="6D28C351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[Società agraria di Lombardia.]</w:t>
            </w:r>
          </w:p>
        </w:tc>
      </w:tr>
      <w:tr w:rsidR="00F734C5" w:rsidRPr="00902BBF" w14:paraId="1035289D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1ADF22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Stampatore</w:t>
            </w:r>
          </w:p>
        </w:tc>
        <w:tc>
          <w:tcPr>
            <w:tcW w:w="0" w:type="auto"/>
            <w:vAlign w:val="center"/>
            <w:hideMark/>
          </w:tcPr>
          <w:p w14:paraId="7FEF08E5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Milano, Tipografia di Gaetano Bozza </w:t>
            </w:r>
            <w:r w:rsidRPr="00902BBF">
              <w:rPr>
                <w:rFonts w:eastAsia="Times New Roman"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di Giuseppe Bernardoni </w:t>
            </w:r>
            <w:r w:rsidRPr="00902BBF">
              <w:rPr>
                <w:rFonts w:eastAsia="Times New Roman"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del Patronato.</w:t>
            </w:r>
          </w:p>
        </w:tc>
      </w:tr>
      <w:tr w:rsidR="00F734C5" w:rsidRPr="00902BBF" w14:paraId="51CD7F0B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3C668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Pagine</w:t>
            </w:r>
          </w:p>
        </w:tc>
        <w:tc>
          <w:tcPr>
            <w:tcW w:w="0" w:type="auto"/>
            <w:vAlign w:val="center"/>
            <w:hideMark/>
          </w:tcPr>
          <w:p w14:paraId="28BF668A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Da 20 a 62.</w:t>
            </w:r>
          </w:p>
        </w:tc>
      </w:tr>
      <w:tr w:rsidR="00F734C5" w:rsidRPr="00902BBF" w14:paraId="635ED36A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FAAB4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Formato</w:t>
            </w:r>
          </w:p>
        </w:tc>
        <w:tc>
          <w:tcPr>
            <w:tcW w:w="0" w:type="auto"/>
            <w:vAlign w:val="center"/>
            <w:hideMark/>
          </w:tcPr>
          <w:p w14:paraId="49948FD6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24x16 cm.</w:t>
            </w:r>
          </w:p>
        </w:tc>
      </w:tr>
      <w:tr w:rsidR="00F734C5" w:rsidRPr="00902BBF" w14:paraId="6A504E4C" w14:textId="77777777" w:rsidTr="007F7CB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17F12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Note</w:t>
            </w:r>
          </w:p>
        </w:tc>
        <w:tc>
          <w:tcPr>
            <w:tcW w:w="0" w:type="auto"/>
            <w:vAlign w:val="center"/>
            <w:hideMark/>
          </w:tcPr>
          <w:p w14:paraId="30D4AF28" w14:textId="77777777" w:rsidR="00F734C5" w:rsidRPr="00902BBF" w:rsidRDefault="00F734C5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eastAsia="Times New Roman" w:cstheme="minorHAnsi"/>
                <w:i/>
                <w:iCs/>
                <w:sz w:val="17"/>
                <w:szCs w:val="17"/>
              </w:rPr>
              <w:t>Ha una sovraccoperta di 4 p. con inserzioni pubblicitarie; contiene illustrazioni di strumenti agrari e tabelle con le osservazioni meteorologiche mese per mese.</w:t>
            </w:r>
          </w:p>
        </w:tc>
      </w:tr>
    </w:tbl>
    <w:p w14:paraId="25D89F5D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Rivista di agronomia della Società agraria lombarda, nasce dalla 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>riforma nella pubblicazione del «Giornale [ed atti della Società agraria di Lombardia</w:t>
      </w:r>
      <w:proofErr w:type="gramStart"/>
      <w:r w:rsidRPr="00902BBF">
        <w:rPr>
          <w:rFonts w:cstheme="minorHAnsi"/>
          <w:sz w:val="17"/>
          <w:szCs w:val="17"/>
        </w:rPr>
        <w:t>]»</w:t>
      </w:r>
      <w:r w:rsidRPr="00902BBF">
        <w:rPr>
          <w:rFonts w:ascii="Calibri" w:hAnsi="Calibri" w:cs="Calibri"/>
          <w:sz w:val="17"/>
          <w:szCs w:val="17"/>
        </w:rPr>
        <w:t></w:t>
      </w:r>
      <w:proofErr w:type="gramEnd"/>
      <w:r w:rsidRPr="00902BBF">
        <w:rPr>
          <w:rFonts w:cstheme="minorHAnsi"/>
          <w:sz w:val="17"/>
          <w:szCs w:val="17"/>
        </w:rPr>
        <w:t xml:space="preserve"> decisa dalla stessa società 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>accresciutisi col nuovo anno i mezzi morali e pecuniari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 xml:space="preserve"> (G. </w:t>
      </w:r>
      <w:proofErr w:type="spellStart"/>
      <w:r w:rsidRPr="00902BBF">
        <w:rPr>
          <w:rFonts w:cstheme="minorHAnsi"/>
          <w:sz w:val="17"/>
          <w:szCs w:val="17"/>
        </w:rPr>
        <w:t>Chizzolini</w:t>
      </w:r>
      <w:proofErr w:type="spellEnd"/>
      <w:r w:rsidRPr="00902BBF">
        <w:rPr>
          <w:rFonts w:cstheme="minorHAnsi"/>
          <w:sz w:val="17"/>
          <w:szCs w:val="17"/>
        </w:rPr>
        <w:t xml:space="preserve">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Programma del giornale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Agricoltura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, 15 gennaio 1864). 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>Ampliato di forma, raddoppiato in volume, e frequentemente illustrato da disegni, offrirà più vasto campo ai lavori ed agli studî de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 xml:space="preserve"> più eletti ingegni del paese, più estesa materia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istruzione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all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agricoltore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, che dal medesimo attendesse una guida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nell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esercizio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della propria industria, e potrà farsi utilmente centro di più intime e dirette relazioni fra tutti coloro che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all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incremento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della pubblica prosperità precipuamente intendono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>.</w:t>
      </w:r>
    </w:p>
    <w:p w14:paraId="02667FE4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La redazione è 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>composta di individui scelti da ciascuna Sezione del Comitato Tecnico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 xml:space="preserve"> e annovera Emilio Cornalia, Villa e Antonio Stoppani (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>per la parte riguardante le scienze Fisiche, Naturali e la Geologia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 xml:space="preserve">), Giuseppe Sacchi (economia e statistica), Gallicano Bertazzi e Luigi Gabba (chimica agraria), Luini (giurisprudenza agraria), </w:t>
      </w:r>
      <w:proofErr w:type="spellStart"/>
      <w:r w:rsidRPr="00902BBF">
        <w:rPr>
          <w:rFonts w:cstheme="minorHAnsi"/>
          <w:sz w:val="17"/>
          <w:szCs w:val="17"/>
        </w:rPr>
        <w:t>Gujoni</w:t>
      </w:r>
      <w:proofErr w:type="spellEnd"/>
      <w:r w:rsidRPr="00902BBF">
        <w:rPr>
          <w:rFonts w:cstheme="minorHAnsi"/>
          <w:sz w:val="17"/>
          <w:szCs w:val="17"/>
        </w:rPr>
        <w:t xml:space="preserve"> e Alessandro Bonzanini (meccanica agraria), Monti (igiene campestre) oltre a Giuseppe Bossi Fedrigotti, Gaetano Cantoni, Giovanni Cornaggia, Isidoro </w:t>
      </w:r>
      <w:proofErr w:type="spell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Oro</w:t>
      </w:r>
      <w:proofErr w:type="spellEnd"/>
      <w:r w:rsidRPr="00902BBF">
        <w:rPr>
          <w:rFonts w:cstheme="minorHAnsi"/>
          <w:sz w:val="17"/>
          <w:szCs w:val="17"/>
        </w:rPr>
        <w:t>, Ferdinando Trivulzi (</w:t>
      </w:r>
      <w:proofErr w:type="spellStart"/>
      <w:r w:rsidRPr="00902BBF">
        <w:rPr>
          <w:rFonts w:cstheme="minorHAnsi"/>
          <w:sz w:val="17"/>
          <w:szCs w:val="17"/>
        </w:rPr>
        <w:t>quest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ultimo</w:t>
      </w:r>
      <w:proofErr w:type="spellEnd"/>
      <w:r w:rsidRPr="00902BBF">
        <w:rPr>
          <w:rFonts w:cstheme="minorHAnsi"/>
          <w:sz w:val="17"/>
          <w:szCs w:val="17"/>
        </w:rPr>
        <w:t xml:space="preserve"> soprattutto per gli studi sulle istituzioni di credito a favore </w:t>
      </w:r>
      <w:proofErr w:type="spell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), Pacifico </w:t>
      </w:r>
      <w:proofErr w:type="spellStart"/>
      <w:r w:rsidRPr="00902BBF">
        <w:rPr>
          <w:rFonts w:cstheme="minorHAnsi"/>
          <w:sz w:val="17"/>
          <w:szCs w:val="17"/>
        </w:rPr>
        <w:t>Valussi</w:t>
      </w:r>
      <w:proofErr w:type="spellEnd"/>
      <w:r w:rsidRPr="00902BBF">
        <w:rPr>
          <w:rFonts w:cstheme="minorHAnsi"/>
          <w:sz w:val="17"/>
          <w:szCs w:val="17"/>
        </w:rPr>
        <w:t xml:space="preserve"> e molti altri collaboratori. Ogni consorzio agrario della regione è invitato a nominare uno o più corrispondenti, così da rappresentare nel giornale 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 xml:space="preserve">la fisionomia morale e materiale di ogni Provincia,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andamento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dei lavori, lo stato delle campagne, e gli avvenimenti più importanti che mano </w:t>
      </w:r>
      <w:proofErr w:type="spellStart"/>
      <w:r w:rsidRPr="00902BBF">
        <w:rPr>
          <w:rFonts w:cstheme="minorHAnsi"/>
          <w:sz w:val="17"/>
          <w:szCs w:val="17"/>
        </w:rPr>
        <w:t>mano</w:t>
      </w:r>
      <w:proofErr w:type="spellEnd"/>
      <w:r w:rsidRPr="00902BBF">
        <w:rPr>
          <w:rFonts w:cstheme="minorHAnsi"/>
          <w:sz w:val="17"/>
          <w:szCs w:val="17"/>
        </w:rPr>
        <w:t xml:space="preserve"> si verificano in quelle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>.</w:t>
      </w:r>
    </w:p>
    <w:p w14:paraId="3144FDC9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 xml:space="preserve">Scopo precipuo del Giornale è quello di rilevare e sostenere la dignità e gli interessi della classe numerosa degli Agricoltori. Aspiriamo ad infondere in questi giusta coscienza di sé e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importanza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che loro spetta nel mezzo delle società civili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 xml:space="preserve">; ciononostante, i suoi promotori si dicono 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>lontani sempre dalla pura politica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>.</w:t>
      </w:r>
    </w:p>
    <w:p w14:paraId="3EC8C517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lastRenderedPageBreak/>
        <w:t>Le sue p. sono occupate da estese recensioni bibliografiche e art. per la maggior parte lunghi e complessi, di taglio accademico - alcuni dei quali simili a veri e propri trattati - di apicoltura, risicoltura, arboricoltura, bachicoltura, allevamento di bestiame, veterinaria, viticoltura ed enologia. Come indica il sottotitolo, al giornale si aggiunge un suppl. con gli atti ufficiali della Società.</w:t>
      </w:r>
    </w:p>
    <w:p w14:paraId="373DCF42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In </w:t>
      </w:r>
      <w:r w:rsidRPr="00902BBF">
        <w:rPr>
          <w:rFonts w:eastAsia="Times New Roman" w:cstheme="minorHAnsi"/>
          <w:i/>
          <w:iCs/>
          <w:sz w:val="17"/>
          <w:szCs w:val="17"/>
        </w:rPr>
        <w:t>Della costituzione delle società d</w:t>
      </w:r>
      <w:r w:rsidRPr="00902BBF">
        <w:rPr>
          <w:rFonts w:cstheme="minorHAnsi"/>
          <w:i/>
          <w:iCs/>
          <w:sz w:val="17"/>
          <w:szCs w:val="17"/>
        </w:rPr>
        <w:t>’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incoraggiamento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all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agricoltura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, 15 maggio 1864, G. </w:t>
      </w:r>
      <w:proofErr w:type="spellStart"/>
      <w:r w:rsidRPr="00902BBF">
        <w:rPr>
          <w:rFonts w:cstheme="minorHAnsi"/>
          <w:sz w:val="17"/>
          <w:szCs w:val="17"/>
        </w:rPr>
        <w:t>Chizzolini</w:t>
      </w:r>
      <w:proofErr w:type="spellEnd"/>
      <w:r w:rsidRPr="00902BBF">
        <w:rPr>
          <w:rFonts w:cstheme="minorHAnsi"/>
          <w:sz w:val="17"/>
          <w:szCs w:val="17"/>
        </w:rPr>
        <w:t xml:space="preserve"> apre un dibattito destinato ad occupare i </w:t>
      </w:r>
      <w:proofErr w:type="spellStart"/>
      <w:r w:rsidRPr="00902BBF">
        <w:rPr>
          <w:rFonts w:cstheme="minorHAnsi"/>
          <w:sz w:val="17"/>
          <w:szCs w:val="17"/>
        </w:rPr>
        <w:t>nn</w:t>
      </w:r>
      <w:proofErr w:type="spellEnd"/>
      <w:r w:rsidRPr="00902BBF">
        <w:rPr>
          <w:rFonts w:cstheme="minorHAnsi"/>
          <w:sz w:val="17"/>
          <w:szCs w:val="17"/>
        </w:rPr>
        <w:t xml:space="preserve">. successivi con gli interventi degli altri collaboratori. Fra le analisi più interessanti segnaliamo G. Cornaggia,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Della decadenza in cui trovasi la proprietà fondiaria </w:t>
      </w:r>
      <w:proofErr w:type="spellStart"/>
      <w:r w:rsidRPr="00902BBF">
        <w:rPr>
          <w:rFonts w:eastAsia="Times New Roman" w:cstheme="minorHAnsi"/>
          <w:i/>
          <w:iCs/>
          <w:sz w:val="17"/>
          <w:szCs w:val="17"/>
        </w:rPr>
        <w:t>nell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alto</w:t>
      </w:r>
      <w:proofErr w:type="spellEnd"/>
      <w:r w:rsidRPr="00902BBF">
        <w:rPr>
          <w:rFonts w:eastAsia="Times New Roman" w:cstheme="minorHAnsi"/>
          <w:i/>
          <w:iCs/>
          <w:sz w:val="17"/>
          <w:szCs w:val="17"/>
        </w:rPr>
        <w:t xml:space="preserve"> piano</w:t>
      </w:r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lombardo, e dei </w:t>
      </w:r>
      <w:proofErr w:type="spellStart"/>
      <w:r w:rsidRPr="00902BBF">
        <w:rPr>
          <w:rFonts w:eastAsia="Times New Roman" w:cstheme="minorHAnsi"/>
          <w:i/>
          <w:iCs/>
          <w:sz w:val="17"/>
          <w:szCs w:val="17"/>
        </w:rPr>
        <w:t>rimedj</w:t>
      </w:r>
      <w:proofErr w:type="spellEnd"/>
      <w:r w:rsidRPr="00902BBF">
        <w:rPr>
          <w:rFonts w:eastAsia="Times New Roman" w:cstheme="minorHAnsi"/>
          <w:i/>
          <w:iCs/>
          <w:sz w:val="17"/>
          <w:szCs w:val="17"/>
        </w:rPr>
        <w:t xml:space="preserve"> che possono ancora valere a rialzarla</w:t>
      </w:r>
      <w:r w:rsidRPr="00902BBF">
        <w:rPr>
          <w:rFonts w:cstheme="minorHAnsi"/>
          <w:sz w:val="17"/>
          <w:szCs w:val="17"/>
        </w:rPr>
        <w:t xml:space="preserve">, 31 gennaio e 15 marzo 1864; G. </w:t>
      </w:r>
      <w:proofErr w:type="spellStart"/>
      <w:r w:rsidRPr="00902BBF">
        <w:rPr>
          <w:rFonts w:cstheme="minorHAnsi"/>
          <w:sz w:val="17"/>
          <w:szCs w:val="17"/>
        </w:rPr>
        <w:t>Zuradelli</w:t>
      </w:r>
      <w:proofErr w:type="spellEnd"/>
      <w:r w:rsidRPr="00902BBF">
        <w:rPr>
          <w:rFonts w:cstheme="minorHAnsi"/>
          <w:sz w:val="17"/>
          <w:szCs w:val="17"/>
        </w:rPr>
        <w:t xml:space="preserve">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Condizioni della proprietà fondiaria e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dell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agricoltura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nella Lombardia e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nell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Italia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in generale</w:t>
      </w:r>
      <w:r w:rsidRPr="00902BBF">
        <w:rPr>
          <w:rFonts w:cstheme="minorHAnsi"/>
          <w:sz w:val="17"/>
          <w:szCs w:val="17"/>
        </w:rPr>
        <w:t xml:space="preserve">, 30 novembre e 15 dicembre 1864; Il Redattore [Francesco Pavesi], </w:t>
      </w:r>
      <w:r w:rsidRPr="00902BBF">
        <w:rPr>
          <w:rFonts w:eastAsia="Times New Roman" w:cstheme="minorHAnsi"/>
          <w:i/>
          <w:iCs/>
          <w:sz w:val="17"/>
          <w:szCs w:val="17"/>
        </w:rPr>
        <w:t>Stato della nostra agricoltura e cause generali del minore sviluppo della medesima</w:t>
      </w:r>
      <w:r w:rsidRPr="00902BBF">
        <w:rPr>
          <w:rFonts w:cstheme="minorHAnsi"/>
          <w:sz w:val="17"/>
          <w:szCs w:val="17"/>
        </w:rPr>
        <w:t>, marzo 1867.</w:t>
      </w:r>
    </w:p>
    <w:p w14:paraId="5944F0E4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Sulle infrastrutture, si v. Francesco Cotta,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Progetto di un canale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d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irrigazione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da derivarsi dal fiume Tresa Emissario del lago di Lugano</w:t>
      </w:r>
      <w:r w:rsidRPr="00902BBF">
        <w:rPr>
          <w:rFonts w:cstheme="minorHAnsi"/>
          <w:sz w:val="17"/>
          <w:szCs w:val="17"/>
        </w:rPr>
        <w:t>, 31 marzo 1864, con una cartina, e G. G[</w:t>
      </w:r>
      <w:proofErr w:type="spellStart"/>
      <w:r w:rsidRPr="00902BBF">
        <w:rPr>
          <w:rFonts w:cstheme="minorHAnsi"/>
          <w:sz w:val="17"/>
          <w:szCs w:val="17"/>
        </w:rPr>
        <w:t>iulini</w:t>
      </w:r>
      <w:proofErr w:type="spellEnd"/>
      <w:r w:rsidRPr="00902BBF">
        <w:rPr>
          <w:rFonts w:cstheme="minorHAnsi"/>
          <w:sz w:val="17"/>
          <w:szCs w:val="17"/>
        </w:rPr>
        <w:t xml:space="preserve">],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Sulle probabili conseguenze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dell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attuazione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dei nuovi canali in Lombardia</w:t>
      </w:r>
      <w:r w:rsidRPr="00902BBF">
        <w:rPr>
          <w:rFonts w:cstheme="minorHAnsi"/>
          <w:sz w:val="17"/>
          <w:szCs w:val="17"/>
        </w:rPr>
        <w:t xml:space="preserve">, luglio e settembre-ottobre 1867. Sul credito agrario, F. Trivulzi, </w:t>
      </w:r>
      <w:r w:rsidRPr="00902BBF">
        <w:rPr>
          <w:rFonts w:eastAsia="Times New Roman" w:cstheme="minorHAnsi"/>
          <w:i/>
          <w:iCs/>
          <w:sz w:val="17"/>
          <w:szCs w:val="17"/>
        </w:rPr>
        <w:t>Progetto di sistemazione del Credito Agricolo</w:t>
      </w:r>
      <w:r w:rsidRPr="00902BBF">
        <w:rPr>
          <w:rFonts w:cstheme="minorHAnsi"/>
          <w:sz w:val="17"/>
          <w:szCs w:val="17"/>
        </w:rPr>
        <w:t>, 15, 30 settembre e 15 ottobre 1864; sui contratti tra proprietà e classe rurale, K. (</w:t>
      </w:r>
      <w:r w:rsidRPr="00902BBF">
        <w:rPr>
          <w:rFonts w:ascii="Calibri" w:hAnsi="Calibri" w:cs="Calibri"/>
          <w:sz w:val="17"/>
          <w:szCs w:val="17"/>
        </w:rPr>
        <w:t></w:t>
      </w:r>
      <w:r w:rsidRPr="00902BBF">
        <w:rPr>
          <w:rFonts w:cstheme="minorHAnsi"/>
          <w:sz w:val="17"/>
          <w:szCs w:val="17"/>
        </w:rPr>
        <w:t>collaboratore per le cose legali</w:t>
      </w:r>
      <w:r w:rsidRPr="00902BBF">
        <w:rPr>
          <w:rFonts w:ascii="Calibri" w:hAnsi="Calibri" w:cs="Calibri"/>
          <w:sz w:val="17"/>
          <w:szCs w:val="17"/>
        </w:rPr>
        <w:t></w:t>
      </w:r>
      <w:r w:rsidRPr="00902BBF">
        <w:rPr>
          <w:rFonts w:cstheme="minorHAnsi"/>
          <w:sz w:val="17"/>
          <w:szCs w:val="17"/>
        </w:rPr>
        <w:t xml:space="preserve">),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Dei contratti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d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affitto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dell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alta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Lombardia</w:t>
      </w:r>
      <w:r w:rsidRPr="00902BBF">
        <w:rPr>
          <w:rFonts w:cstheme="minorHAnsi"/>
          <w:sz w:val="17"/>
          <w:szCs w:val="17"/>
        </w:rPr>
        <w:t xml:space="preserve">, aprile 1868; L. Nava,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Osservazioni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all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articolo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dei contratti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d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affitto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nell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alta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Lombardia</w:t>
      </w:r>
      <w:r w:rsidRPr="00902BBF">
        <w:rPr>
          <w:rFonts w:cstheme="minorHAnsi"/>
          <w:sz w:val="17"/>
          <w:szCs w:val="17"/>
        </w:rPr>
        <w:t xml:space="preserve">, giugno 1868; K., </w:t>
      </w:r>
      <w:r w:rsidRPr="00902BBF">
        <w:rPr>
          <w:rFonts w:eastAsia="Times New Roman" w:cstheme="minorHAnsi"/>
          <w:i/>
          <w:iCs/>
          <w:sz w:val="17"/>
          <w:szCs w:val="17"/>
        </w:rPr>
        <w:t xml:space="preserve">Dei rapporti fra proprietari e contadini </w:t>
      </w:r>
      <w:proofErr w:type="spellStart"/>
      <w:proofErr w:type="gramStart"/>
      <w:r w:rsidRPr="00902BBF">
        <w:rPr>
          <w:rFonts w:eastAsia="Times New Roman" w:cstheme="minorHAnsi"/>
          <w:i/>
          <w:iCs/>
          <w:sz w:val="17"/>
          <w:szCs w:val="17"/>
        </w:rPr>
        <w:t>nell</w:t>
      </w:r>
      <w:r w:rsidRPr="00902BBF">
        <w:rPr>
          <w:rFonts w:ascii="Calibri" w:eastAsia="Times New Roman" w:hAnsi="Calibri" w:cs="Calibri"/>
          <w:i/>
          <w:iCs/>
          <w:sz w:val="17"/>
          <w:szCs w:val="17"/>
        </w:rPr>
        <w:t></w:t>
      </w:r>
      <w:r w:rsidRPr="00902BBF">
        <w:rPr>
          <w:rFonts w:eastAsia="Times New Roman" w:cstheme="minorHAnsi"/>
          <w:i/>
          <w:iCs/>
          <w:sz w:val="17"/>
          <w:szCs w:val="17"/>
        </w:rPr>
        <w:t>alta</w:t>
      </w:r>
      <w:proofErr w:type="spellEnd"/>
      <w:proofErr w:type="gramEnd"/>
      <w:r w:rsidRPr="00902BBF">
        <w:rPr>
          <w:rFonts w:eastAsia="Times New Roman" w:cstheme="minorHAnsi"/>
          <w:i/>
          <w:iCs/>
          <w:sz w:val="17"/>
          <w:szCs w:val="17"/>
        </w:rPr>
        <w:t xml:space="preserve"> pianura di Lombardia</w:t>
      </w:r>
      <w:r w:rsidRPr="00902BBF">
        <w:rPr>
          <w:rFonts w:cstheme="minorHAnsi"/>
          <w:sz w:val="17"/>
          <w:szCs w:val="17"/>
        </w:rPr>
        <w:t>, luglio 1868.</w:t>
      </w:r>
    </w:p>
    <w:p w14:paraId="44DA3378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Dal 1867 ha come suppl. il Bullettino dell’Agricoltura.</w:t>
      </w:r>
    </w:p>
    <w:p w14:paraId="01F557DE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A. Ac.</w:t>
      </w:r>
    </w:p>
    <w:p w14:paraId="3C3887E3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Raccolte: MI120: 1864-1868.</w:t>
      </w:r>
    </w:p>
    <w:p w14:paraId="5FC1D7B2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Link risorsa: </w:t>
      </w:r>
      <w:hyperlink r:id="rId12" w:history="1">
        <w:r w:rsidRPr="00902BBF">
          <w:rPr>
            <w:rStyle w:val="Collegamentoipertestuale"/>
            <w:rFonts w:eastAsia="Times New Roman" w:cstheme="minorHAnsi"/>
            <w:sz w:val="17"/>
            <w:szCs w:val="17"/>
          </w:rPr>
          <w:t>https://www.lombardiabeniculturali.it/pereco/schede/15/</w:t>
        </w:r>
      </w:hyperlink>
    </w:p>
    <w:p w14:paraId="2A7CBC67" w14:textId="77777777" w:rsidR="00F734C5" w:rsidRPr="00902BBF" w:rsidRDefault="00F734C5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</w:p>
    <w:p w14:paraId="61BA59F2" w14:textId="6CA06761" w:rsidR="00902BBF" w:rsidRPr="00902BBF" w:rsidRDefault="00902BBF" w:rsidP="003A3E41">
      <w:pPr>
        <w:spacing w:after="0" w:line="240" w:lineRule="auto"/>
        <w:jc w:val="both"/>
        <w:rPr>
          <w:rFonts w:cstheme="minorHAnsi"/>
          <w:b/>
          <w:bCs/>
          <w:sz w:val="17"/>
          <w:szCs w:val="17"/>
        </w:rPr>
      </w:pPr>
      <w:r w:rsidRPr="00902BBF">
        <w:rPr>
          <w:rFonts w:cstheme="minorHAnsi"/>
          <w:b/>
          <w:bCs/>
          <w:sz w:val="17"/>
          <w:szCs w:val="17"/>
        </w:rPr>
        <w:t>254. I contadi</w:t>
      </w:r>
    </w:p>
    <w:p w14:paraId="4D264039" w14:textId="77777777" w:rsidR="00902BBF" w:rsidRPr="00902BBF" w:rsidRDefault="00902BBF" w:rsidP="00902BBF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Nell'</w:t>
      </w:r>
      <w:r w:rsidRPr="00902BBF">
        <w:rPr>
          <w:rFonts w:cstheme="minorHAnsi"/>
          <w:i/>
          <w:iCs/>
          <w:sz w:val="17"/>
          <w:szCs w:val="17"/>
        </w:rPr>
        <w:t>Assunto del giornale</w:t>
      </w:r>
      <w:r w:rsidRPr="00902BBF">
        <w:rPr>
          <w:rFonts w:cstheme="minorHAnsi"/>
          <w:sz w:val="17"/>
          <w:szCs w:val="17"/>
        </w:rPr>
        <w:t xml:space="preserve"> (n. 1) il direttore Luigi Boldrini scrive: "Io stimo che all'uomo dei contadi (e metto in un fascio facoltosi e opranti), non basti parlargli di aratri e di conci [</w:t>
      </w:r>
      <w:r w:rsidRPr="00902BBF">
        <w:rPr>
          <w:rFonts w:ascii="Calibri" w:hAnsi="Calibri" w:cs="Calibri"/>
          <w:sz w:val="17"/>
          <w:szCs w:val="17"/>
        </w:rPr>
        <w:t></w:t>
      </w:r>
      <w:r w:rsidRPr="00902BBF">
        <w:rPr>
          <w:rFonts w:cstheme="minorHAnsi"/>
          <w:sz w:val="17"/>
          <w:szCs w:val="17"/>
        </w:rPr>
        <w:t>]. È mestieri ch'egli metta mano, ch'ei si riconosca in un ordito più ampio [</w:t>
      </w:r>
      <w:r w:rsidRPr="00902BBF">
        <w:rPr>
          <w:rFonts w:ascii="Calibri" w:hAnsi="Calibri" w:cs="Calibri"/>
          <w:sz w:val="17"/>
          <w:szCs w:val="17"/>
        </w:rPr>
        <w:t></w:t>
      </w:r>
      <w:r w:rsidRPr="00902BBF">
        <w:rPr>
          <w:rFonts w:cstheme="minorHAnsi"/>
          <w:sz w:val="17"/>
          <w:szCs w:val="17"/>
        </w:rPr>
        <w:t>] A capo dei suoi sudori, delle sue speranze, oltre la gleba ove nasce e si chiude, sorgano più serene, più amiche idealità [</w:t>
      </w:r>
      <w:r w:rsidRPr="00902BBF">
        <w:rPr>
          <w:rFonts w:ascii="Calibri" w:hAnsi="Calibri" w:cs="Calibri"/>
          <w:sz w:val="17"/>
          <w:szCs w:val="17"/>
        </w:rPr>
        <w:t></w:t>
      </w:r>
      <w:r w:rsidRPr="00902BBF">
        <w:rPr>
          <w:rFonts w:cstheme="minorHAnsi"/>
          <w:sz w:val="17"/>
          <w:szCs w:val="17"/>
        </w:rPr>
        <w:t xml:space="preserve">] Che dell'umana famiglia, che della fratellanza egli provi una volta la consanguineità, la dignità; che egli </w:t>
      </w:r>
      <w:proofErr w:type="spellStart"/>
      <w:r w:rsidRPr="00902BBF">
        <w:rPr>
          <w:rFonts w:cstheme="minorHAnsi"/>
          <w:sz w:val="17"/>
          <w:szCs w:val="17"/>
        </w:rPr>
        <w:t>infini</w:t>
      </w:r>
      <w:proofErr w:type="spellEnd"/>
      <w:r w:rsidRPr="00902BBF">
        <w:rPr>
          <w:rFonts w:cstheme="minorHAnsi"/>
          <w:sz w:val="17"/>
          <w:szCs w:val="17"/>
        </w:rPr>
        <w:t xml:space="preserve"> non </w:t>
      </w:r>
      <w:r w:rsidRPr="00902BBF">
        <w:rPr>
          <w:rFonts w:cstheme="minorHAnsi"/>
          <w:i/>
          <w:iCs/>
          <w:sz w:val="17"/>
          <w:szCs w:val="17"/>
        </w:rPr>
        <w:t>si trovi più solo</w:t>
      </w:r>
      <w:r w:rsidRPr="00902BBF">
        <w:rPr>
          <w:rFonts w:cstheme="minorHAnsi"/>
          <w:sz w:val="17"/>
          <w:szCs w:val="17"/>
        </w:rPr>
        <w:t xml:space="preserve"> [</w:t>
      </w:r>
      <w:r w:rsidRPr="00902BBF">
        <w:rPr>
          <w:rFonts w:ascii="Calibri" w:hAnsi="Calibri" w:cs="Calibri"/>
          <w:sz w:val="17"/>
          <w:szCs w:val="17"/>
        </w:rPr>
        <w:t></w:t>
      </w:r>
      <w:r w:rsidRPr="00902BBF">
        <w:rPr>
          <w:rFonts w:cstheme="minorHAnsi"/>
          <w:sz w:val="17"/>
          <w:szCs w:val="17"/>
        </w:rPr>
        <w:t>] Intanto che da un lato almanacchiamo colle alleanze per tema degli assalti stranieri, la servilità feudale, l'ignoranza, la miseria si perpetuano nelle plebi campagnuole con esecrande tradizioni [</w:t>
      </w:r>
      <w:r w:rsidRPr="00902BBF">
        <w:rPr>
          <w:rFonts w:ascii="Calibri" w:hAnsi="Calibri" w:cs="Calibri"/>
          <w:sz w:val="17"/>
          <w:szCs w:val="17"/>
        </w:rPr>
        <w:t></w:t>
      </w:r>
      <w:r w:rsidRPr="00902BBF">
        <w:rPr>
          <w:rFonts w:cstheme="minorHAnsi"/>
          <w:sz w:val="17"/>
          <w:szCs w:val="17"/>
        </w:rPr>
        <w:t xml:space="preserve">] Doniamo al contadino il suo essere d'uomo, non </w:t>
      </w:r>
      <w:proofErr w:type="spellStart"/>
      <w:r w:rsidRPr="00902BBF">
        <w:rPr>
          <w:rFonts w:cstheme="minorHAnsi"/>
          <w:sz w:val="17"/>
          <w:szCs w:val="17"/>
        </w:rPr>
        <w:t>ismezziamolo</w:t>
      </w:r>
      <w:proofErr w:type="spellEnd"/>
      <w:r w:rsidRPr="00902BBF">
        <w:rPr>
          <w:rFonts w:cstheme="minorHAnsi"/>
          <w:sz w:val="17"/>
          <w:szCs w:val="17"/>
        </w:rPr>
        <w:t xml:space="preserve"> per comodi nostri, non gli si offenda, non gli si calpesti la sua miglior parte. È un popolo intiero che ci tocca conquistare, un popolo che ha abiti, passioni e persino linguaggio che non sono i nostri, e che pur si accampa ostile ed abbruttito a dieci passi da noi". Il </w:t>
      </w:r>
      <w:proofErr w:type="gramStart"/>
      <w:r w:rsidRPr="00902BBF">
        <w:rPr>
          <w:rFonts w:cstheme="minorHAnsi"/>
          <w:sz w:val="17"/>
          <w:szCs w:val="17"/>
        </w:rPr>
        <w:t>periodico infatti</w:t>
      </w:r>
      <w:proofErr w:type="gramEnd"/>
      <w:r w:rsidRPr="00902BBF">
        <w:rPr>
          <w:rFonts w:cstheme="minorHAnsi"/>
          <w:sz w:val="17"/>
          <w:szCs w:val="17"/>
        </w:rPr>
        <w:t xml:space="preserve"> si occupa di questioni attinenti al miglioramento delle condizioni di vita delle popolazioni delle campagne lombarde, rimanendo però su posizioni paternalistiche (A. Galanti, </w:t>
      </w:r>
      <w:r w:rsidRPr="00902BBF">
        <w:rPr>
          <w:rFonts w:cstheme="minorHAnsi"/>
          <w:i/>
          <w:iCs/>
          <w:sz w:val="17"/>
          <w:szCs w:val="17"/>
        </w:rPr>
        <w:t>Il nostro avviso sull'insegnamento agrario</w:t>
      </w:r>
      <w:r w:rsidRPr="00902BBF">
        <w:rPr>
          <w:rFonts w:cstheme="minorHAnsi"/>
          <w:sz w:val="17"/>
          <w:szCs w:val="17"/>
        </w:rPr>
        <w:t xml:space="preserve">, in cui si auspica una maggiore diffusione dell'insegnamento nelle campagne, n. 1 e seguenti; Luigi Boldrini, </w:t>
      </w:r>
      <w:r w:rsidRPr="00902BBF">
        <w:rPr>
          <w:rFonts w:cstheme="minorHAnsi"/>
          <w:i/>
          <w:iCs/>
          <w:sz w:val="17"/>
          <w:szCs w:val="17"/>
        </w:rPr>
        <w:t>L'istruzione in campagna</w:t>
      </w:r>
      <w:r w:rsidRPr="00902BBF">
        <w:rPr>
          <w:rFonts w:cstheme="minorHAnsi"/>
          <w:sz w:val="17"/>
          <w:szCs w:val="17"/>
        </w:rPr>
        <w:t xml:space="preserve">, 23 maggio 1868 e seguenti; </w:t>
      </w:r>
      <w:r w:rsidRPr="00902BBF">
        <w:rPr>
          <w:rFonts w:cstheme="minorHAnsi"/>
          <w:i/>
          <w:iCs/>
          <w:sz w:val="17"/>
          <w:szCs w:val="17"/>
        </w:rPr>
        <w:t>Le case in campagna</w:t>
      </w:r>
      <w:r w:rsidRPr="00902BBF">
        <w:rPr>
          <w:rFonts w:cstheme="minorHAnsi"/>
          <w:sz w:val="17"/>
          <w:szCs w:val="17"/>
        </w:rPr>
        <w:t>, 21 marzo 1868, ecc.). La parte maggiore delle sue colonne «I Contadi» la dedica a questioni tecniche (agronomia, bachicoltura, ecc.). Le principali rubriche sono: "Rassegna Agraria (notizie di Comizi agrari, Conferenze agrarie, esposizioni, ecc.) e "Bollettino commerciale".</w:t>
      </w:r>
    </w:p>
    <w:p w14:paraId="4F7AA991" w14:textId="77777777" w:rsidR="00902BBF" w:rsidRPr="00902BBF" w:rsidRDefault="00902BBF" w:rsidP="00902BBF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Nei numeri del 25 gennaio 1868 e seguenti sono pubblicati (riprendendoli da «La Lucciola» di Mantova) gli scritti di Ippolito Nievo: </w:t>
      </w:r>
      <w:r w:rsidRPr="00902BBF">
        <w:rPr>
          <w:rFonts w:cstheme="minorHAnsi"/>
          <w:i/>
          <w:iCs/>
          <w:sz w:val="17"/>
          <w:szCs w:val="17"/>
        </w:rPr>
        <w:t>I Villani. Dipinture morali</w:t>
      </w:r>
      <w:r w:rsidRPr="00902BBF">
        <w:rPr>
          <w:rFonts w:cstheme="minorHAnsi"/>
          <w:sz w:val="17"/>
          <w:szCs w:val="17"/>
        </w:rPr>
        <w:t xml:space="preserve">. Altri articoli da segnalare: </w:t>
      </w:r>
      <w:proofErr w:type="spellStart"/>
      <w:r w:rsidRPr="00902BBF">
        <w:rPr>
          <w:rFonts w:cstheme="minorHAnsi"/>
          <w:sz w:val="17"/>
          <w:szCs w:val="17"/>
        </w:rPr>
        <w:t>Chizzolini</w:t>
      </w:r>
      <w:proofErr w:type="spellEnd"/>
      <w:r w:rsidRPr="00902BBF">
        <w:rPr>
          <w:rFonts w:cstheme="minorHAnsi"/>
          <w:sz w:val="17"/>
          <w:szCs w:val="17"/>
        </w:rPr>
        <w:t xml:space="preserve">, </w:t>
      </w:r>
      <w:r w:rsidRPr="00902BBF">
        <w:rPr>
          <w:rFonts w:cstheme="minorHAnsi"/>
          <w:i/>
          <w:iCs/>
          <w:sz w:val="17"/>
          <w:szCs w:val="17"/>
        </w:rPr>
        <w:t>L'agricoltura nella Valle Brembana</w:t>
      </w:r>
      <w:r w:rsidRPr="00902BBF">
        <w:rPr>
          <w:rFonts w:cstheme="minorHAnsi"/>
          <w:sz w:val="17"/>
          <w:szCs w:val="17"/>
        </w:rPr>
        <w:t xml:space="preserve"> (31 agosto 1868) e l'</w:t>
      </w:r>
      <w:r w:rsidRPr="00902BBF">
        <w:rPr>
          <w:rFonts w:cstheme="minorHAnsi"/>
          <w:i/>
          <w:iCs/>
          <w:sz w:val="17"/>
          <w:szCs w:val="17"/>
        </w:rPr>
        <w:t>Indirizzo al Parlamento nazionale della Società agraria di Lombardia</w:t>
      </w:r>
      <w:r w:rsidRPr="00902BBF">
        <w:rPr>
          <w:rFonts w:cstheme="minorHAnsi"/>
          <w:sz w:val="17"/>
          <w:szCs w:val="17"/>
        </w:rPr>
        <w:t xml:space="preserve"> datato 2 aprile 1868 (11 aprile 1868).</w:t>
      </w:r>
    </w:p>
    <w:p w14:paraId="2FC7F7DE" w14:textId="77777777" w:rsidR="00902BBF" w:rsidRPr="00902BBF" w:rsidRDefault="00902BBF" w:rsidP="00902BBF">
      <w:pPr>
        <w:spacing w:after="0" w:line="240" w:lineRule="auto"/>
        <w:jc w:val="both"/>
        <w:rPr>
          <w:rFonts w:cstheme="minorHAnsi"/>
          <w:sz w:val="17"/>
          <w:szCs w:val="17"/>
        </w:rPr>
      </w:pPr>
      <w:proofErr w:type="spellStart"/>
      <w:r w:rsidRPr="00902BBF">
        <w:rPr>
          <w:rFonts w:cstheme="minorHAnsi"/>
          <w:sz w:val="17"/>
          <w:szCs w:val="17"/>
        </w:rPr>
        <w:t>PdM</w:t>
      </w:r>
      <w:proofErr w:type="spellEnd"/>
      <w:r w:rsidRPr="00902BBF">
        <w:rPr>
          <w:rFonts w:cstheme="minorHAnsi"/>
          <w:sz w:val="17"/>
          <w:szCs w:val="17"/>
        </w:rPr>
        <w:t>, I, pp. 31-32.</w:t>
      </w:r>
    </w:p>
    <w:p w14:paraId="257CD179" w14:textId="77777777" w:rsidR="00902BBF" w:rsidRPr="00902BBF" w:rsidRDefault="00902BBF" w:rsidP="00902BBF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Raccolte: MI120: 1868.</w:t>
      </w:r>
    </w:p>
    <w:p w14:paraId="407CCFEC" w14:textId="77777777" w:rsidR="00902BBF" w:rsidRPr="00902BBF" w:rsidRDefault="00902BBF" w:rsidP="00902BBF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Link risorsa: </w:t>
      </w:r>
      <w:hyperlink r:id="rId13" w:history="1">
        <w:r w:rsidRPr="00902BBF">
          <w:rPr>
            <w:rStyle w:val="Collegamentoipertestuale"/>
            <w:rFonts w:cstheme="minorHAnsi"/>
            <w:sz w:val="17"/>
            <w:szCs w:val="17"/>
          </w:rPr>
          <w:t>https://www.lombardiabeniculturali.it/pereco/schede/254/</w:t>
        </w:r>
      </w:hyperlink>
    </w:p>
    <w:p w14:paraId="2BA59949" w14:textId="77777777" w:rsidR="00902BBF" w:rsidRPr="00902BBF" w:rsidRDefault="00902BBF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</w:p>
    <w:p w14:paraId="67EDD33A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b/>
          <w:bCs/>
          <w:sz w:val="17"/>
          <w:szCs w:val="17"/>
        </w:rPr>
      </w:pPr>
      <w:r w:rsidRPr="00902BBF">
        <w:rPr>
          <w:rFonts w:cstheme="minorHAnsi"/>
          <w:b/>
          <w:bCs/>
          <w:sz w:val="17"/>
          <w:szCs w:val="17"/>
        </w:rPr>
        <w:t>471. L'Italia agricola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8826"/>
      </w:tblGrid>
      <w:tr w:rsidR="003A3E41" w:rsidRPr="00902BBF" w14:paraId="670C48B4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D4E16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Sottotitolo</w:t>
            </w:r>
          </w:p>
        </w:tc>
        <w:tc>
          <w:tcPr>
            <w:tcW w:w="0" w:type="auto"/>
            <w:vAlign w:val="center"/>
            <w:hideMark/>
          </w:tcPr>
          <w:p w14:paraId="443958B1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>Giornale dedicato al miglioramento morale ed economico delle popolazioni rurali.</w:t>
            </w:r>
          </w:p>
        </w:tc>
      </w:tr>
      <w:tr w:rsidR="003A3E41" w:rsidRPr="00902BBF" w14:paraId="2C8A8A89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E0964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Luogo</w:t>
            </w:r>
          </w:p>
        </w:tc>
        <w:tc>
          <w:tcPr>
            <w:tcW w:w="0" w:type="auto"/>
            <w:vAlign w:val="center"/>
            <w:hideMark/>
          </w:tcPr>
          <w:p w14:paraId="15CB1FAA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Milano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Piacenza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Bologna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Roma.</w:t>
            </w:r>
          </w:p>
        </w:tc>
      </w:tr>
      <w:tr w:rsidR="003A3E41" w:rsidRPr="00902BBF" w14:paraId="33A643F2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17213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1EB2279C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15 genn. 1869 (a. I, n. 1) - 20 e 30 dic. 1890 (a. XXII, n.35-36). Nasce dalla fusione de </w:t>
            </w:r>
            <w:r w:rsidRPr="00902BBF">
              <w:rPr>
                <w:rFonts w:ascii="Calibri" w:hAnsi="Calibri" w:cs="Calibri"/>
                <w:sz w:val="17"/>
                <w:szCs w:val="17"/>
              </w:rPr>
              <w:t></w:t>
            </w:r>
            <w:proofErr w:type="spellStart"/>
            <w:proofErr w:type="gramStart"/>
            <w:r w:rsidRPr="00902BBF">
              <w:rPr>
                <w:rFonts w:cstheme="minorHAnsi"/>
                <w:sz w:val="17"/>
                <w:szCs w:val="17"/>
              </w:rPr>
              <w:t>L</w:t>
            </w:r>
            <w:r w:rsidRPr="00902BBF">
              <w:rPr>
                <w:rFonts w:ascii="Calibri" w:hAnsi="Calibri" w:cs="Calibri"/>
                <w:sz w:val="17"/>
                <w:szCs w:val="17"/>
              </w:rPr>
              <w:t></w:t>
            </w:r>
            <w:r w:rsidRPr="00902BBF">
              <w:rPr>
                <w:rFonts w:cstheme="minorHAnsi"/>
                <w:sz w:val="17"/>
                <w:szCs w:val="17"/>
              </w:rPr>
              <w:t>Agricoltura</w:t>
            </w:r>
            <w:proofErr w:type="spellEnd"/>
            <w:proofErr w:type="gramEnd"/>
            <w:r w:rsidRPr="00902BBF">
              <w:rPr>
                <w:rFonts w:ascii="Calibri" w:hAnsi="Calibri" w:cs="Calibri"/>
                <w:sz w:val="17"/>
                <w:szCs w:val="17"/>
              </w:rPr>
              <w:t></w:t>
            </w:r>
            <w:r w:rsidRPr="00902BBF">
              <w:rPr>
                <w:rFonts w:cstheme="minorHAnsi"/>
                <w:sz w:val="17"/>
                <w:szCs w:val="17"/>
              </w:rPr>
              <w:t xml:space="preserve"> (n. 37) e dei </w:t>
            </w:r>
            <w:r w:rsidRPr="00902BBF">
              <w:rPr>
                <w:rFonts w:ascii="Calibri" w:hAnsi="Calibri" w:cs="Calibri"/>
                <w:sz w:val="17"/>
                <w:szCs w:val="17"/>
              </w:rPr>
              <w:t></w:t>
            </w:r>
            <w:r w:rsidRPr="00902BBF">
              <w:rPr>
                <w:rFonts w:cstheme="minorHAnsi"/>
                <w:sz w:val="17"/>
                <w:szCs w:val="17"/>
              </w:rPr>
              <w:t>I Contadi</w:t>
            </w:r>
            <w:r w:rsidRPr="00902BBF">
              <w:rPr>
                <w:rFonts w:ascii="Calibri" w:hAnsi="Calibri" w:cs="Calibri"/>
                <w:sz w:val="17"/>
                <w:szCs w:val="17"/>
              </w:rPr>
              <w:t></w:t>
            </w:r>
            <w:r w:rsidRPr="00902BBF">
              <w:rPr>
                <w:rFonts w:cstheme="minorHAnsi"/>
                <w:sz w:val="17"/>
                <w:szCs w:val="17"/>
              </w:rPr>
              <w:t xml:space="preserve"> (n. 796); a partire dal 1891 si fonde a sua volta con il </w:t>
            </w:r>
            <w:r w:rsidRPr="00902BBF">
              <w:rPr>
                <w:rFonts w:ascii="Calibri" w:hAnsi="Calibri" w:cs="Calibri"/>
                <w:sz w:val="17"/>
                <w:szCs w:val="17"/>
              </w:rPr>
              <w:t></w:t>
            </w:r>
            <w:r w:rsidRPr="00902BBF">
              <w:rPr>
                <w:rFonts w:cstheme="minorHAnsi"/>
                <w:sz w:val="17"/>
                <w:szCs w:val="17"/>
              </w:rPr>
              <w:t xml:space="preserve">Giornale di agricoltura, industria e commercio del Regno </w:t>
            </w:r>
            <w:proofErr w:type="spellStart"/>
            <w:proofErr w:type="gramStart"/>
            <w:r w:rsidRPr="00902BBF">
              <w:rPr>
                <w:rFonts w:cstheme="minorHAnsi"/>
                <w:sz w:val="17"/>
                <w:szCs w:val="17"/>
              </w:rPr>
              <w:t>d</w:t>
            </w:r>
            <w:r w:rsidRPr="00902BBF">
              <w:rPr>
                <w:rFonts w:ascii="Calibri" w:hAnsi="Calibri" w:cs="Calibri"/>
                <w:sz w:val="17"/>
                <w:szCs w:val="17"/>
              </w:rPr>
              <w:t></w:t>
            </w:r>
            <w:r w:rsidRPr="00902BBF">
              <w:rPr>
                <w:rFonts w:cstheme="minorHAnsi"/>
                <w:sz w:val="17"/>
                <w:szCs w:val="17"/>
              </w:rPr>
              <w:t>Italia</w:t>
            </w:r>
            <w:proofErr w:type="spellEnd"/>
            <w:proofErr w:type="gramEnd"/>
            <w:r w:rsidRPr="00902BBF">
              <w:rPr>
                <w:rFonts w:ascii="Calibri" w:hAnsi="Calibri" w:cs="Calibri"/>
                <w:sz w:val="17"/>
                <w:szCs w:val="17"/>
              </w:rPr>
              <w:t></w:t>
            </w:r>
            <w:r w:rsidRPr="00902BBF">
              <w:rPr>
                <w:rFonts w:cstheme="minorHAnsi"/>
                <w:sz w:val="17"/>
                <w:szCs w:val="17"/>
              </w:rPr>
              <w:t xml:space="preserve"> edito a Bologna fin dal 1864 e sposta la sede della redazione e </w:t>
            </w:r>
            <w:proofErr w:type="spellStart"/>
            <w:proofErr w:type="gramStart"/>
            <w:r w:rsidRPr="00902BBF">
              <w:rPr>
                <w:rFonts w:cstheme="minorHAnsi"/>
                <w:sz w:val="17"/>
                <w:szCs w:val="17"/>
              </w:rPr>
              <w:t>dell</w:t>
            </w:r>
            <w:r w:rsidRPr="00902BBF">
              <w:rPr>
                <w:rFonts w:ascii="Calibri" w:hAnsi="Calibri" w:cs="Calibri"/>
                <w:sz w:val="17"/>
                <w:szCs w:val="17"/>
              </w:rPr>
              <w:t></w:t>
            </w:r>
            <w:r w:rsidRPr="00902BBF">
              <w:rPr>
                <w:rFonts w:cstheme="minorHAnsi"/>
                <w:sz w:val="17"/>
                <w:szCs w:val="17"/>
              </w:rPr>
              <w:t>amministrazione</w:t>
            </w:r>
            <w:proofErr w:type="spellEnd"/>
            <w:proofErr w:type="gramEnd"/>
            <w:r w:rsidRPr="00902BBF">
              <w:rPr>
                <w:rFonts w:cstheme="minorHAnsi"/>
                <w:sz w:val="17"/>
                <w:szCs w:val="17"/>
              </w:rPr>
              <w:t xml:space="preserve"> in Emilia: da qui prosegue fino al 1991.</w:t>
            </w:r>
          </w:p>
        </w:tc>
      </w:tr>
      <w:tr w:rsidR="003A3E41" w:rsidRPr="00902BBF" w14:paraId="61283451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95E34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Periodicità</w:t>
            </w:r>
          </w:p>
        </w:tc>
        <w:tc>
          <w:tcPr>
            <w:tcW w:w="0" w:type="auto"/>
            <w:vAlign w:val="center"/>
            <w:hideMark/>
          </w:tcPr>
          <w:p w14:paraId="0CEFA8B7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Quindicinale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decadale.</w:t>
            </w:r>
          </w:p>
        </w:tc>
      </w:tr>
      <w:tr w:rsidR="003A3E41" w:rsidRPr="00902BBF" w14:paraId="264C1CD8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BFE56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Direttore</w:t>
            </w:r>
          </w:p>
        </w:tc>
        <w:tc>
          <w:tcPr>
            <w:tcW w:w="0" w:type="auto"/>
            <w:vAlign w:val="center"/>
            <w:hideMark/>
          </w:tcPr>
          <w:p w14:paraId="70090D32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Gerolamo Chizzolini, fondatore e direttore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fondatore, direttore e proprietario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fondatore e direttore.</w:t>
            </w:r>
          </w:p>
        </w:tc>
      </w:tr>
      <w:tr w:rsidR="003A3E41" w:rsidRPr="00902BBF" w14:paraId="0A25428D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B50AD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Gerente</w:t>
            </w:r>
          </w:p>
        </w:tc>
        <w:tc>
          <w:tcPr>
            <w:tcW w:w="0" w:type="auto"/>
            <w:vAlign w:val="center"/>
            <w:hideMark/>
          </w:tcPr>
          <w:p w14:paraId="5452DE41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Luigi Serato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G.D. Papi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G. Boraschi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G. Bucchi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L.A. </w:t>
            </w:r>
            <w:proofErr w:type="spellStart"/>
            <w:r w:rsidRPr="00902BBF">
              <w:rPr>
                <w:rFonts w:cstheme="minorHAnsi"/>
                <w:sz w:val="17"/>
                <w:szCs w:val="17"/>
              </w:rPr>
              <w:t>Perussia</w:t>
            </w:r>
            <w:proofErr w:type="spellEnd"/>
            <w:r w:rsidRPr="00902BBF">
              <w:rPr>
                <w:rFonts w:cstheme="minorHAnsi"/>
                <w:sz w:val="17"/>
                <w:szCs w:val="17"/>
              </w:rPr>
              <w:t xml:space="preserve">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Giacomo De Zerbi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G.B. </w:t>
            </w:r>
            <w:proofErr w:type="spellStart"/>
            <w:r w:rsidRPr="00902BBF">
              <w:rPr>
                <w:rFonts w:cstheme="minorHAnsi"/>
                <w:sz w:val="17"/>
                <w:szCs w:val="17"/>
              </w:rPr>
              <w:t>Tirocco</w:t>
            </w:r>
            <w:proofErr w:type="spellEnd"/>
            <w:r w:rsidRPr="00902BBF">
              <w:rPr>
                <w:rFonts w:cstheme="minorHAnsi"/>
                <w:sz w:val="17"/>
                <w:szCs w:val="17"/>
              </w:rPr>
              <w:t xml:space="preserve">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Antonio Chizzolini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Gianni Mattia Nazaro.</w:t>
            </w:r>
          </w:p>
        </w:tc>
      </w:tr>
      <w:tr w:rsidR="003A3E41" w:rsidRPr="00902BBF" w14:paraId="17CB5CA8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6D404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Stampatore</w:t>
            </w:r>
          </w:p>
        </w:tc>
        <w:tc>
          <w:tcPr>
            <w:tcW w:w="0" w:type="auto"/>
            <w:vAlign w:val="center"/>
            <w:hideMark/>
          </w:tcPr>
          <w:p w14:paraId="33B09185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Milano, Stabilimento Redaelli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già Domenico Salvi e C.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Editrice Lombarda, già D. Salvi e C.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del Commercio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Tip. Bernardoni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Emilio Quadrio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Lodovico Felice Cogliati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Tip. del Commercio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Tip. degli Operai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Tipografia del Commercio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Tip. Capriolo e Massimino.</w:t>
            </w:r>
          </w:p>
        </w:tc>
      </w:tr>
      <w:tr w:rsidR="003A3E41" w:rsidRPr="00902BBF" w14:paraId="7A2B5339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E5B7D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Pagine</w:t>
            </w:r>
          </w:p>
        </w:tc>
        <w:tc>
          <w:tcPr>
            <w:tcW w:w="0" w:type="auto"/>
            <w:vAlign w:val="center"/>
            <w:hideMark/>
          </w:tcPr>
          <w:p w14:paraId="0EF8CF09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sz w:val="17"/>
                <w:szCs w:val="17"/>
              </w:rPr>
              <w:t xml:space="preserve">24 </w:t>
            </w:r>
            <w:r w:rsidRPr="00902BBF">
              <w:rPr>
                <w:rFonts w:cstheme="minorHAnsi"/>
                <w:i/>
                <w:iCs/>
                <w:sz w:val="17"/>
                <w:szCs w:val="17"/>
              </w:rPr>
              <w:t>poi</w:t>
            </w:r>
            <w:r w:rsidRPr="00902BBF">
              <w:rPr>
                <w:rFonts w:cstheme="minorHAnsi"/>
                <w:sz w:val="17"/>
                <w:szCs w:val="17"/>
              </w:rPr>
              <w:t xml:space="preserve"> 16.</w:t>
            </w:r>
          </w:p>
        </w:tc>
      </w:tr>
      <w:tr w:rsidR="003A3E41" w:rsidRPr="00902BBF" w14:paraId="5AC6E6DD" w14:textId="77777777" w:rsidTr="003A3E4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4B26E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b/>
                <w:bCs/>
                <w:sz w:val="17"/>
                <w:szCs w:val="17"/>
              </w:rPr>
            </w:pPr>
            <w:r w:rsidRPr="00902BBF">
              <w:rPr>
                <w:rFonts w:cstheme="minorHAnsi"/>
                <w:b/>
                <w:bCs/>
                <w:sz w:val="17"/>
                <w:szCs w:val="17"/>
              </w:rPr>
              <w:t>Note</w:t>
            </w:r>
          </w:p>
        </w:tc>
        <w:tc>
          <w:tcPr>
            <w:tcW w:w="0" w:type="auto"/>
            <w:vAlign w:val="center"/>
            <w:hideMark/>
          </w:tcPr>
          <w:p w14:paraId="79DE288F" w14:textId="77777777" w:rsidR="003A3E41" w:rsidRPr="00902BBF" w:rsidRDefault="003A3E41" w:rsidP="003A3E41">
            <w:pPr>
              <w:spacing w:after="0" w:line="240" w:lineRule="auto"/>
              <w:jc w:val="both"/>
              <w:rPr>
                <w:rFonts w:cstheme="minorHAnsi"/>
                <w:sz w:val="17"/>
                <w:szCs w:val="17"/>
              </w:rPr>
            </w:pPr>
            <w:r w:rsidRPr="00902BBF">
              <w:rPr>
                <w:rFonts w:cstheme="minorHAnsi"/>
                <w:i/>
                <w:iCs/>
                <w:sz w:val="17"/>
                <w:szCs w:val="17"/>
              </w:rPr>
              <w:t>Contiene incisioni, disegni e mappe; ha una sovraccoperta di 4, poi 8 p. di inserzioni pubblicitarie.</w:t>
            </w:r>
          </w:p>
        </w:tc>
      </w:tr>
    </w:tbl>
    <w:p w14:paraId="1B93A24D" w14:textId="466A5CE2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Si tratta di uno dei più ricchi ed autorevoli periodici economici italiani: "Talvolta il giudizio da noi emesso in qualche questione, passando per gran parte dei periodici d’agraria e d’economia, assumendo autorità inaspettata" influisce "perfino sulle deliberazioni del potere", afferma la Direzione (</w:t>
      </w:r>
      <w:r w:rsidRPr="00902BBF">
        <w:rPr>
          <w:rFonts w:cstheme="minorHAnsi"/>
          <w:i/>
          <w:iCs/>
          <w:sz w:val="17"/>
          <w:szCs w:val="17"/>
        </w:rPr>
        <w:t>Il quinto anno di nostra vita</w:t>
      </w:r>
      <w:r w:rsidRPr="00902BBF">
        <w:rPr>
          <w:rFonts w:cstheme="minorHAnsi"/>
          <w:sz w:val="17"/>
          <w:szCs w:val="17"/>
        </w:rPr>
        <w:t xml:space="preserve">, 15 gennaio 1873). Estremamente accurato nella forma e nei contenuti, annovera nel Consiglio di redazione molti fra i più competenti docenti e studiosi di agronomia del paese. Assai numerosi sono i contributi di un certo interesse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all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analisi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e al progresso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economia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agricola nazionale. Nella sua lunga vita vede "ad uno ad uno successivamente sparire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intorno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a noi parecchi altri periodici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indole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educativa e scientifica" (</w:t>
      </w:r>
      <w:r w:rsidRPr="00902BBF">
        <w:rPr>
          <w:rFonts w:cstheme="minorHAnsi"/>
          <w:i/>
          <w:iCs/>
          <w:sz w:val="17"/>
          <w:szCs w:val="17"/>
        </w:rPr>
        <w:t>Il nostro settimo anno</w:t>
      </w:r>
      <w:r w:rsidRPr="00902BBF">
        <w:rPr>
          <w:rFonts w:cstheme="minorHAnsi"/>
          <w:sz w:val="17"/>
          <w:szCs w:val="17"/>
        </w:rPr>
        <w:t xml:space="preserve">, 15 gennaio 1875) e può sottolineare con orgoglio di essere riuscito a trasformare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da "mestiere" ad "arte guidata da principii scientifici" e quindi in "una vera scienza" (</w:t>
      </w:r>
      <w:r w:rsidRPr="00902BBF">
        <w:rPr>
          <w:rFonts w:cstheme="minorHAnsi"/>
          <w:i/>
          <w:iCs/>
          <w:sz w:val="17"/>
          <w:szCs w:val="17"/>
        </w:rPr>
        <w:t>Anno 1888</w:t>
      </w:r>
      <w:r w:rsidRPr="00902BBF">
        <w:rPr>
          <w:rFonts w:cstheme="minorHAnsi"/>
          <w:sz w:val="17"/>
          <w:szCs w:val="17"/>
        </w:rPr>
        <w:t>, 10 gennaio 1888).</w:t>
      </w:r>
    </w:p>
    <w:p w14:paraId="09C61AAD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Partendo dal presupposto che "ci parve scorgere frammezzo alle popolazioni campagnuole una inferiorità di grandi e piccoli bisogni, de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 xml:space="preserve"> quali ben pochi si occupano, e meno ancora seriamente pensano a soddisfare", annuncia come sua intenzione "tentar di supplire a queste mancanze" (Il direttore Gerolamo Chizzolini, </w:t>
      </w:r>
      <w:r w:rsidRPr="00902BBF">
        <w:rPr>
          <w:rFonts w:cstheme="minorHAnsi"/>
          <w:i/>
          <w:iCs/>
          <w:sz w:val="17"/>
          <w:szCs w:val="17"/>
        </w:rPr>
        <w:t>Programma</w:t>
      </w:r>
      <w:r w:rsidRPr="00902BBF">
        <w:rPr>
          <w:rFonts w:cstheme="minorHAnsi"/>
          <w:sz w:val="17"/>
          <w:szCs w:val="17"/>
        </w:rPr>
        <w:t>, 15 gennaio 1869). "Soggetto de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 xml:space="preserve"> nostri studi" è così "tutto intero il paese </w:t>
      </w:r>
      <w:r w:rsidRPr="00902BBF">
        <w:rPr>
          <w:rFonts w:cstheme="minorHAnsi"/>
          <w:sz w:val="17"/>
          <w:szCs w:val="17"/>
        </w:rPr>
        <w:lastRenderedPageBreak/>
        <w:t xml:space="preserve">costituente la nostra individualità nazionale sotto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aspetto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agricolo, tenendo contemporaneamente calcolo de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 xml:space="preserve"> suoi rapporti </w:t>
      </w:r>
      <w:proofErr w:type="gramStart"/>
      <w:r w:rsidRPr="00902BBF">
        <w:rPr>
          <w:rFonts w:cstheme="minorHAnsi"/>
          <w:sz w:val="17"/>
          <w:szCs w:val="17"/>
        </w:rPr>
        <w:t>cogli</w:t>
      </w:r>
      <w:proofErr w:type="gramEnd"/>
      <w:r w:rsidRPr="00902BBF">
        <w:rPr>
          <w:rFonts w:cstheme="minorHAnsi"/>
          <w:sz w:val="17"/>
          <w:szCs w:val="17"/>
        </w:rPr>
        <w:t xml:space="preserve"> altri paesi", mentre promette: "Non ometteremo giammai di tenere i nostri agricoltori al corrente di </w:t>
      </w:r>
      <w:proofErr w:type="spellStart"/>
      <w:r w:rsidRPr="00902BBF">
        <w:rPr>
          <w:rFonts w:cstheme="minorHAnsi"/>
          <w:sz w:val="17"/>
          <w:szCs w:val="17"/>
        </w:rPr>
        <w:t>que</w:t>
      </w:r>
      <w:proofErr w:type="spellEnd"/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 xml:space="preserve"> fatti, o scoperte, od abitudini forestiere, dalle quali una qualche utilità ci possa derivare". Oltre agli "intenti generali" accennati, se ne propongono altri due "specialissimi": "la diffusione e completamento di libere ed autorevoli rappresentanze degli interessi agricoli nazionali, e la </w:t>
      </w:r>
      <w:proofErr w:type="spellStart"/>
      <w:r w:rsidRPr="00902BBF">
        <w:rPr>
          <w:rFonts w:cstheme="minorHAnsi"/>
          <w:sz w:val="17"/>
          <w:szCs w:val="17"/>
        </w:rPr>
        <w:t>instituzione</w:t>
      </w:r>
      <w:proofErr w:type="spellEnd"/>
      <w:r w:rsidRPr="00902BBF">
        <w:rPr>
          <w:rFonts w:cstheme="minorHAnsi"/>
          <w:sz w:val="17"/>
          <w:szCs w:val="17"/>
        </w:rPr>
        <w:t xml:space="preserve"> e diffusione di scuole appropriate ad ottenere un tal grado di istruzione fra le popolazioni rurali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Italia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da non dovere mai più arrossire al confronto </w:t>
      </w:r>
      <w:proofErr w:type="gramStart"/>
      <w:r w:rsidRPr="00902BBF">
        <w:rPr>
          <w:rFonts w:cstheme="minorHAnsi"/>
          <w:sz w:val="17"/>
          <w:szCs w:val="17"/>
        </w:rPr>
        <w:t>colle</w:t>
      </w:r>
      <w:proofErr w:type="gramEnd"/>
      <w:r w:rsidRPr="00902BBF">
        <w:rPr>
          <w:rFonts w:cstheme="minorHAnsi"/>
          <w:sz w:val="17"/>
          <w:szCs w:val="17"/>
        </w:rPr>
        <w:t xml:space="preserve"> altre più colte nazioni che ci stanno dintorno". A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quest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ultimo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obbiettivo si collega il ripetuto auspicio di un "riordinamento e completamento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istruzione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primaria e superiore" (</w:t>
      </w:r>
      <w:r w:rsidRPr="00902BBF">
        <w:rPr>
          <w:rFonts w:cstheme="minorHAnsi"/>
          <w:i/>
          <w:iCs/>
          <w:sz w:val="17"/>
          <w:szCs w:val="17"/>
        </w:rPr>
        <w:t>Il nostro settimo anno</w:t>
      </w:r>
      <w:r w:rsidRPr="00902BBF">
        <w:rPr>
          <w:rFonts w:cstheme="minorHAnsi"/>
          <w:sz w:val="17"/>
          <w:szCs w:val="17"/>
        </w:rPr>
        <w:t>, cit.).</w:t>
      </w:r>
    </w:p>
    <w:p w14:paraId="0FFA02E4" w14:textId="20EB9F9B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Accanto agli atti ufficiali della Società agraria di Lombardia, Consorzio di Milano (di cui è l’organo ufficiale fino a tutto il 1872), a concorsi, programmi, esposizioni e ad un bollettino commerciale aperto da una descrizione della "situazione politica generale", il giornale contiene scritti estremamente specializzati dal linguaggio "prettamente e rigorosamente scientifico", tendendo a perfezionare "più che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arte</w:t>
      </w:r>
      <w:proofErr w:type="spellEnd"/>
      <w:r w:rsidRPr="00902BBF">
        <w:rPr>
          <w:rFonts w:cstheme="minorHAnsi"/>
          <w:sz w:val="17"/>
          <w:szCs w:val="17"/>
        </w:rPr>
        <w:t xml:space="preserve">,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uomo</w:t>
      </w:r>
      <w:proofErr w:type="spellEnd"/>
      <w:r w:rsidRPr="00902BBF">
        <w:rPr>
          <w:rFonts w:cstheme="minorHAnsi"/>
          <w:sz w:val="17"/>
          <w:szCs w:val="17"/>
        </w:rPr>
        <w:t xml:space="preserve"> de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 xml:space="preserve"> campi" (</w:t>
      </w:r>
      <w:r w:rsidRPr="00902BBF">
        <w:rPr>
          <w:rFonts w:cstheme="minorHAnsi"/>
          <w:i/>
          <w:iCs/>
          <w:sz w:val="17"/>
          <w:szCs w:val="17"/>
        </w:rPr>
        <w:t>Anno ottavo</w:t>
      </w:r>
      <w:r w:rsidRPr="00902BBF">
        <w:rPr>
          <w:rFonts w:cstheme="minorHAnsi"/>
          <w:sz w:val="17"/>
          <w:szCs w:val="17"/>
        </w:rPr>
        <w:t xml:space="preserve">, 15 gennaio 1876), e si apre spesso con il "Diario agricolo" tenuto dal direttore su temi di attualità inerenti il mondo </w:t>
      </w:r>
      <w:proofErr w:type="spell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>.</w:t>
      </w:r>
    </w:p>
    <w:p w14:paraId="054DA678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Come riportato nella testata, la redazione è composta da esperti di materie agricole, ciascuno dei quali si occupa di un settore preciso: </w:t>
      </w:r>
      <w:proofErr w:type="spellStart"/>
      <w:r w:rsidRPr="00902BBF">
        <w:rPr>
          <w:rFonts w:cstheme="minorHAnsi"/>
          <w:sz w:val="17"/>
          <w:szCs w:val="17"/>
        </w:rPr>
        <w:t>Chizzolini</w:t>
      </w:r>
      <w:proofErr w:type="spellEnd"/>
      <w:r w:rsidRPr="00902BBF">
        <w:rPr>
          <w:rFonts w:cstheme="minorHAnsi"/>
          <w:sz w:val="17"/>
          <w:szCs w:val="17"/>
        </w:rPr>
        <w:t xml:space="preserve"> di interessi generali, idraulica agraria, costruzioni; Antonio Zanelli di lavori delle terre, industria e commercio; Gabriele Rosa di economia, statistica e giurisprudenza, amministrazione e contabilità, credito agrario e fondiario, società </w:t>
      </w:r>
      <w:proofErr w:type="spell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assicurazioni</w:t>
      </w:r>
      <w:proofErr w:type="spellEnd"/>
      <w:r w:rsidRPr="00902BBF">
        <w:rPr>
          <w:rFonts w:cstheme="minorHAnsi"/>
          <w:sz w:val="17"/>
          <w:szCs w:val="17"/>
        </w:rPr>
        <w:t xml:space="preserve"> mutue; Luigi Boldrini di educazione ed istruzione agraria; Gaetano Cantoni di enologia, </w:t>
      </w:r>
      <w:proofErr w:type="spellStart"/>
      <w:r w:rsidRPr="00902BBF">
        <w:rPr>
          <w:rFonts w:cstheme="minorHAnsi"/>
          <w:sz w:val="17"/>
          <w:szCs w:val="17"/>
        </w:rPr>
        <w:t>albericoltura</w:t>
      </w:r>
      <w:proofErr w:type="spellEnd"/>
      <w:r w:rsidRPr="00902BBF">
        <w:rPr>
          <w:rFonts w:cstheme="minorHAnsi"/>
          <w:sz w:val="17"/>
          <w:szCs w:val="17"/>
        </w:rPr>
        <w:t xml:space="preserve">, orticoltura; Emilio Cornalia e Alessandro Pestalozza di entomologia, bachicoltura e setificio, apicoltura; Ercole Moroni di zootecnia e veterinaria, igiene campestre; Angelo Pavesi di chimica e botanica agricola, concimi, caseificio; Antonio Caccianiga della cronaca campestre. Sempre nella testata vanta poi "collaboratori e corrispondenti in ogni provincia", tra cui Antonio Carpenè, Gerolamo Caruso, Santo </w:t>
      </w:r>
      <w:proofErr w:type="spellStart"/>
      <w:r w:rsidRPr="00902BBF">
        <w:rPr>
          <w:rFonts w:cstheme="minorHAnsi"/>
          <w:sz w:val="17"/>
          <w:szCs w:val="17"/>
        </w:rPr>
        <w:t>Garovaglio</w:t>
      </w:r>
      <w:proofErr w:type="spellEnd"/>
      <w:r w:rsidRPr="00902BBF">
        <w:rPr>
          <w:rFonts w:cstheme="minorHAnsi"/>
          <w:sz w:val="17"/>
          <w:szCs w:val="17"/>
        </w:rPr>
        <w:t>, Francesco Genala, Francesco Peluso, Aronne Rabbeno, Antonio Rezzonico e Guglielmo Rossi.</w:t>
      </w:r>
    </w:p>
    <w:p w14:paraId="0EF80192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Altri argomenti sono la meccanica agricola, le malattie delle piante, le produzioni agricole estere (la bachicoltura in Giappone), la cronaca degli esperimenti di macchine agrarie compiuti presso comizi e stazioni agrarie, studi su opere di bonifica e irrigazione del nord, programmi e corsi delle scuole agrarie italiane.</w:t>
      </w:r>
    </w:p>
    <w:p w14:paraId="5B60E573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Numerosi gli articoli di un certo rilievo, tra i quali si segnalano: G. Cantoni, </w:t>
      </w:r>
      <w:r w:rsidRPr="00902BBF">
        <w:rPr>
          <w:rFonts w:cstheme="minorHAnsi"/>
          <w:i/>
          <w:iCs/>
          <w:sz w:val="17"/>
          <w:szCs w:val="17"/>
        </w:rPr>
        <w:t>Le industrie agrarie</w:t>
      </w:r>
      <w:r w:rsidRPr="00902BBF">
        <w:rPr>
          <w:rFonts w:cstheme="minorHAnsi"/>
          <w:sz w:val="17"/>
          <w:szCs w:val="17"/>
        </w:rPr>
        <w:t xml:space="preserve"> (1° maggio 1869); Id., </w:t>
      </w:r>
      <w:r w:rsidRPr="00902BBF">
        <w:rPr>
          <w:rFonts w:cstheme="minorHAnsi"/>
          <w:i/>
          <w:iCs/>
          <w:sz w:val="17"/>
          <w:szCs w:val="17"/>
        </w:rPr>
        <w:t xml:space="preserve">I sussidî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all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 (31 marzo 1870); Id.,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Agricoltura</w:t>
      </w:r>
      <w:proofErr w:type="spellEnd"/>
      <w:r w:rsidRPr="00902BBF">
        <w:rPr>
          <w:rFonts w:cstheme="minorHAnsi"/>
          <w:i/>
          <w:iCs/>
          <w:sz w:val="17"/>
          <w:szCs w:val="17"/>
        </w:rPr>
        <w:t xml:space="preserve"> nelle esposizioni</w:t>
      </w:r>
      <w:r w:rsidRPr="00902BBF">
        <w:rPr>
          <w:rFonts w:cstheme="minorHAnsi"/>
          <w:sz w:val="17"/>
          <w:szCs w:val="17"/>
        </w:rPr>
        <w:t xml:space="preserve"> (31 gennaio e 15 febbraio 1872); G. Rosa, </w:t>
      </w:r>
      <w:r w:rsidRPr="00902BBF">
        <w:rPr>
          <w:rFonts w:cstheme="minorHAnsi"/>
          <w:i/>
          <w:iCs/>
          <w:sz w:val="17"/>
          <w:szCs w:val="17"/>
        </w:rPr>
        <w:t>Del caseificio in Italia e fuori</w:t>
      </w:r>
      <w:r w:rsidRPr="00902BBF">
        <w:rPr>
          <w:rFonts w:cstheme="minorHAnsi"/>
          <w:sz w:val="17"/>
          <w:szCs w:val="17"/>
        </w:rPr>
        <w:t xml:space="preserve"> (15 e 31 gennaio, 15 febbraio 1875); A. Caccianiga, </w:t>
      </w:r>
      <w:r w:rsidRPr="00902BBF">
        <w:rPr>
          <w:rFonts w:cstheme="minorHAnsi"/>
          <w:i/>
          <w:iCs/>
          <w:sz w:val="17"/>
          <w:szCs w:val="17"/>
        </w:rPr>
        <w:t xml:space="preserve">La questione economica e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 (15 febbraio 1875); gli interventi, a partire dal 1880, a favore della campagna per la produzione dello zucchero nel Regno, come proposto dalla presidenza della Società generale degli agricoltori italiani (di cui dal 1881 pubblica gli atti ufficiali); gli scritti del 1881 e 1882 </w:t>
      </w:r>
      <w:proofErr w:type="spellStart"/>
      <w:r w:rsidRPr="00902BBF">
        <w:rPr>
          <w:rFonts w:cstheme="minorHAnsi"/>
          <w:sz w:val="17"/>
          <w:szCs w:val="17"/>
        </w:rPr>
        <w:t>sull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Esposizione</w:t>
      </w:r>
      <w:proofErr w:type="spellEnd"/>
      <w:r w:rsidRPr="00902BBF">
        <w:rPr>
          <w:rFonts w:cstheme="minorHAnsi"/>
          <w:sz w:val="17"/>
          <w:szCs w:val="17"/>
        </w:rPr>
        <w:t xml:space="preserve"> nazionale in Milano; gli studi, pubblicati nel 1890, per la prevenzione o la riparazione dei danni provocati dalle gravi inondazioni </w:t>
      </w:r>
      <w:proofErr w:type="spell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anno</w:t>
      </w:r>
      <w:proofErr w:type="spellEnd"/>
      <w:r w:rsidRPr="00902BBF">
        <w:rPr>
          <w:rFonts w:cstheme="minorHAnsi"/>
          <w:sz w:val="17"/>
          <w:szCs w:val="17"/>
        </w:rPr>
        <w:t xml:space="preserve"> precedente.</w:t>
      </w:r>
    </w:p>
    <w:p w14:paraId="2F4F5B73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Spesso gli articoli si inoltrano sul terreno della politica economica e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analisi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sociale. Rientrano nel primo ambito il "Diario agricolo" del 31 agosto 1873, dove il direttore si pronuncia a favore del liberismo e del decentramento amministrativo esaltandone i vantaggi, se uniti alle applicazioni della scienza </w:t>
      </w:r>
      <w:proofErr w:type="spellStart"/>
      <w:r w:rsidRPr="00902BBF">
        <w:rPr>
          <w:rFonts w:cstheme="minorHAnsi"/>
          <w:sz w:val="17"/>
          <w:szCs w:val="17"/>
        </w:rPr>
        <w:t>all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; Francesco Zanelli, </w:t>
      </w:r>
      <w:r w:rsidRPr="00902BBF">
        <w:rPr>
          <w:rFonts w:cstheme="minorHAnsi"/>
          <w:i/>
          <w:iCs/>
          <w:sz w:val="17"/>
          <w:szCs w:val="17"/>
        </w:rPr>
        <w:t xml:space="preserve">Il protezionismo e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 (15 e 30 aprile, 15 maggio, 15 giugno, 31 luglio, 30 settembre e 15 ottobre 1876); M. Rizzari, </w:t>
      </w:r>
      <w:r w:rsidRPr="00902BBF">
        <w:rPr>
          <w:rFonts w:cstheme="minorHAnsi"/>
          <w:i/>
          <w:iCs/>
          <w:sz w:val="17"/>
          <w:szCs w:val="17"/>
        </w:rPr>
        <w:t>Le riforme amministrative e tributarie in Italia</w:t>
      </w:r>
      <w:r w:rsidRPr="00902BBF">
        <w:rPr>
          <w:rFonts w:cstheme="minorHAnsi"/>
          <w:sz w:val="17"/>
          <w:szCs w:val="17"/>
        </w:rPr>
        <w:t xml:space="preserve"> (15 e 31 ottobre, 15 e 30 novembre, 15 dicembre 1877); e i frequenti interventi della direzione nel 1878 sulla soppressione e la successiva ricostituzione del Ministero </w:t>
      </w:r>
      <w:proofErr w:type="spell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>, industria e commercio.</w:t>
      </w:r>
    </w:p>
    <w:p w14:paraId="1274091F" w14:textId="48981D9C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Appartengono invece al piano dell’analisi sociale i contributi di Ercole Moroni, </w:t>
      </w:r>
      <w:r w:rsidRPr="00902BBF">
        <w:rPr>
          <w:rFonts w:cstheme="minorHAnsi"/>
          <w:i/>
          <w:iCs/>
          <w:sz w:val="17"/>
          <w:szCs w:val="17"/>
        </w:rPr>
        <w:t>Le miserie dei veterinari di campagna</w:t>
      </w:r>
      <w:r w:rsidRPr="00902BBF">
        <w:rPr>
          <w:rFonts w:cstheme="minorHAnsi"/>
          <w:sz w:val="17"/>
          <w:szCs w:val="17"/>
        </w:rPr>
        <w:t xml:space="preserve"> (1° maggio 1869) e di A. Fracasso, </w:t>
      </w:r>
      <w:r w:rsidRPr="00902BBF">
        <w:rPr>
          <w:rFonts w:cstheme="minorHAnsi"/>
          <w:i/>
          <w:iCs/>
          <w:sz w:val="17"/>
          <w:szCs w:val="17"/>
        </w:rPr>
        <w:t>Il proletariato della campagna</w:t>
      </w:r>
      <w:r w:rsidRPr="00902BBF">
        <w:rPr>
          <w:rFonts w:cstheme="minorHAnsi"/>
          <w:sz w:val="17"/>
          <w:szCs w:val="17"/>
        </w:rPr>
        <w:t xml:space="preserve"> (31 gennaio 1875).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Sull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istruzione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agraria, pubblica il rapporto della Commissione del Consiglio provinciale di Milano,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Sull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istituzione</w:t>
      </w:r>
      <w:proofErr w:type="spellEnd"/>
      <w:r w:rsidRPr="00902BBF">
        <w:rPr>
          <w:rFonts w:cstheme="minorHAnsi"/>
          <w:i/>
          <w:iCs/>
          <w:sz w:val="17"/>
          <w:szCs w:val="17"/>
        </w:rPr>
        <w:t xml:space="preserve"> di una scuola speciale di agronomia</w:t>
      </w:r>
      <w:r w:rsidRPr="00902BBF">
        <w:rPr>
          <w:rFonts w:cstheme="minorHAnsi"/>
          <w:sz w:val="17"/>
          <w:szCs w:val="17"/>
        </w:rPr>
        <w:t xml:space="preserve"> (1° e 16 settembre, 1° ottobre 1869).</w:t>
      </w:r>
    </w:p>
    <w:p w14:paraId="088EA289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Nei primi anni del giornale, molti sono i </w:t>
      </w:r>
      <w:r w:rsidRPr="00902BBF">
        <w:rPr>
          <w:rFonts w:cstheme="minorHAnsi"/>
          <w:i/>
          <w:iCs/>
          <w:sz w:val="17"/>
          <w:szCs w:val="17"/>
        </w:rPr>
        <w:t>reportage</w:t>
      </w:r>
      <w:r w:rsidRPr="00902BBF">
        <w:rPr>
          <w:rFonts w:cstheme="minorHAnsi"/>
          <w:sz w:val="17"/>
          <w:szCs w:val="17"/>
        </w:rPr>
        <w:t xml:space="preserve"> su particolari settori o problemi agricoli nelle province italiane in generale e lombarde in particolare: cfr., ad esempio, (NOME?) Sormani, </w:t>
      </w:r>
      <w:r w:rsidRPr="00902BBF">
        <w:rPr>
          <w:rFonts w:cstheme="minorHAnsi"/>
          <w:i/>
          <w:iCs/>
          <w:sz w:val="17"/>
          <w:szCs w:val="17"/>
        </w:rPr>
        <w:t>Condizioni economiche morali della provincia di Como</w:t>
      </w:r>
      <w:r w:rsidRPr="00902BBF">
        <w:rPr>
          <w:rFonts w:cstheme="minorHAnsi"/>
          <w:sz w:val="17"/>
          <w:szCs w:val="17"/>
        </w:rPr>
        <w:t xml:space="preserve">, 1° luglio e 1° agosto 1869; G. Rosa, </w:t>
      </w:r>
      <w:r w:rsidRPr="00902BBF">
        <w:rPr>
          <w:rFonts w:cstheme="minorHAnsi"/>
          <w:i/>
          <w:iCs/>
          <w:sz w:val="17"/>
          <w:szCs w:val="17"/>
        </w:rPr>
        <w:t xml:space="preserve">Bestie-coltura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nell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Italia</w:t>
      </w:r>
      <w:proofErr w:type="spellEnd"/>
      <w:r w:rsidRPr="00902BBF">
        <w:rPr>
          <w:rFonts w:cstheme="minorHAnsi"/>
          <w:i/>
          <w:iCs/>
          <w:sz w:val="17"/>
          <w:szCs w:val="17"/>
        </w:rPr>
        <w:t xml:space="preserve"> settentrionale</w:t>
      </w:r>
      <w:r w:rsidRPr="00902BBF">
        <w:rPr>
          <w:rFonts w:cstheme="minorHAnsi"/>
          <w:sz w:val="17"/>
          <w:szCs w:val="17"/>
        </w:rPr>
        <w:t xml:space="preserve"> (28 febbraio 1870); E. Reggio, </w:t>
      </w:r>
      <w:r w:rsidRPr="00902BBF">
        <w:rPr>
          <w:rFonts w:cstheme="minorHAnsi"/>
          <w:i/>
          <w:iCs/>
          <w:sz w:val="17"/>
          <w:szCs w:val="17"/>
        </w:rPr>
        <w:t>Relazione sullo stato di alcune paludi bresciane e sulla convenienza di bonificarle</w:t>
      </w:r>
      <w:r w:rsidRPr="00902BBF">
        <w:rPr>
          <w:rFonts w:cstheme="minorHAnsi"/>
          <w:sz w:val="17"/>
          <w:szCs w:val="17"/>
        </w:rPr>
        <w:t xml:space="preserve"> (</w:t>
      </w:r>
      <w:r w:rsidRPr="00902BBF">
        <w:rPr>
          <w:rFonts w:cstheme="minorHAnsi"/>
          <w:i/>
          <w:iCs/>
          <w:sz w:val="17"/>
          <w:szCs w:val="17"/>
        </w:rPr>
        <w:t>ibid.</w:t>
      </w:r>
      <w:r w:rsidRPr="00902BBF">
        <w:rPr>
          <w:rFonts w:cstheme="minorHAnsi"/>
          <w:sz w:val="17"/>
          <w:szCs w:val="17"/>
        </w:rPr>
        <w:t xml:space="preserve">); </w:t>
      </w:r>
      <w:r w:rsidRPr="00902BBF">
        <w:rPr>
          <w:rFonts w:cstheme="minorHAnsi"/>
          <w:i/>
          <w:iCs/>
          <w:sz w:val="17"/>
          <w:szCs w:val="17"/>
        </w:rPr>
        <w:t xml:space="preserve">Nuovo canale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d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irrigazione</w:t>
      </w:r>
      <w:proofErr w:type="spellEnd"/>
      <w:r w:rsidRPr="00902BBF">
        <w:rPr>
          <w:rFonts w:cstheme="minorHAnsi"/>
          <w:i/>
          <w:iCs/>
          <w:sz w:val="17"/>
          <w:szCs w:val="17"/>
        </w:rPr>
        <w:t xml:space="preserve">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nell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agro</w:t>
      </w:r>
      <w:proofErr w:type="spellEnd"/>
      <w:r w:rsidRPr="00902BBF">
        <w:rPr>
          <w:rFonts w:cstheme="minorHAnsi"/>
          <w:i/>
          <w:iCs/>
          <w:sz w:val="17"/>
          <w:szCs w:val="17"/>
        </w:rPr>
        <w:t xml:space="preserve"> cremonese</w:t>
      </w:r>
      <w:r w:rsidRPr="00902BBF">
        <w:rPr>
          <w:rFonts w:cstheme="minorHAnsi"/>
          <w:sz w:val="17"/>
          <w:szCs w:val="17"/>
        </w:rPr>
        <w:t xml:space="preserve"> (15 ottobre 1870); Camillo Mina-</w:t>
      </w:r>
      <w:proofErr w:type="spellStart"/>
      <w:r w:rsidRPr="00902BBF">
        <w:rPr>
          <w:rFonts w:cstheme="minorHAnsi"/>
          <w:sz w:val="17"/>
          <w:szCs w:val="17"/>
        </w:rPr>
        <w:t>Bolzesi</w:t>
      </w:r>
      <w:proofErr w:type="spellEnd"/>
      <w:r w:rsidRPr="00902BBF">
        <w:rPr>
          <w:rFonts w:cstheme="minorHAnsi"/>
          <w:sz w:val="17"/>
          <w:szCs w:val="17"/>
        </w:rPr>
        <w:t xml:space="preserve">, </w:t>
      </w:r>
      <w:r w:rsidRPr="00902BBF">
        <w:rPr>
          <w:rFonts w:cstheme="minorHAnsi"/>
          <w:i/>
          <w:iCs/>
          <w:sz w:val="17"/>
          <w:szCs w:val="17"/>
        </w:rPr>
        <w:t xml:space="preserve">Condizione agricola della regione bergamasca </w:t>
      </w:r>
      <w:proofErr w:type="spellStart"/>
      <w:r w:rsidRPr="00902BBF">
        <w:rPr>
          <w:rFonts w:cstheme="minorHAnsi"/>
          <w:i/>
          <w:iCs/>
          <w:sz w:val="17"/>
          <w:szCs w:val="17"/>
        </w:rPr>
        <w:t>nell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altipiano</w:t>
      </w:r>
      <w:proofErr w:type="spellEnd"/>
      <w:r w:rsidRPr="00902BBF">
        <w:rPr>
          <w:rFonts w:cstheme="minorHAnsi"/>
          <w:i/>
          <w:iCs/>
          <w:sz w:val="17"/>
          <w:szCs w:val="17"/>
        </w:rPr>
        <w:t xml:space="preserve"> posto fra il Serio e il Chiese</w:t>
      </w:r>
      <w:r w:rsidRPr="00902BBF">
        <w:rPr>
          <w:rFonts w:cstheme="minorHAnsi"/>
          <w:sz w:val="17"/>
          <w:szCs w:val="17"/>
        </w:rPr>
        <w:t xml:space="preserve"> (15 dicembre 1870); G. </w:t>
      </w:r>
      <w:proofErr w:type="spellStart"/>
      <w:r w:rsidRPr="00902BBF">
        <w:rPr>
          <w:rFonts w:cstheme="minorHAnsi"/>
          <w:sz w:val="17"/>
          <w:szCs w:val="17"/>
        </w:rPr>
        <w:t>Chizzolini</w:t>
      </w:r>
      <w:proofErr w:type="spellEnd"/>
      <w:r w:rsidRPr="00902BBF">
        <w:rPr>
          <w:rFonts w:cstheme="minorHAnsi"/>
          <w:sz w:val="17"/>
          <w:szCs w:val="17"/>
        </w:rPr>
        <w:t xml:space="preserve">, </w:t>
      </w:r>
      <w:r w:rsidRPr="00902BBF">
        <w:rPr>
          <w:rFonts w:cstheme="minorHAnsi"/>
          <w:i/>
          <w:iCs/>
          <w:sz w:val="17"/>
          <w:szCs w:val="17"/>
        </w:rPr>
        <w:t>Coltivazione del territorio non irriguo nella provincia di Mantova e necessità di migliorarlo</w:t>
      </w:r>
      <w:r w:rsidRPr="00902BBF">
        <w:rPr>
          <w:rFonts w:cstheme="minorHAnsi"/>
          <w:sz w:val="17"/>
          <w:szCs w:val="17"/>
        </w:rPr>
        <w:t xml:space="preserve"> (31 marzo 1871); e la lunga serie di "Monografie agricole italiane" curate da G. Rosa e da Luigi Bodio a partire dal 1872 (alcune monografie sono dedicate dal Rosa anche </w:t>
      </w:r>
      <w:proofErr w:type="spellStart"/>
      <w:r w:rsidRPr="00902BBF">
        <w:rPr>
          <w:rFonts w:cstheme="minorHAnsi"/>
          <w:sz w:val="17"/>
          <w:szCs w:val="17"/>
        </w:rPr>
        <w:t>all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 nei paesi esteri).</w:t>
      </w:r>
    </w:p>
    <w:p w14:paraId="1E0D0545" w14:textId="61A3175C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 xml:space="preserve">A dieci anni dalla nascita, grazie al "cresciuto personale della redazione, per le relazioni strette </w:t>
      </w:r>
      <w:proofErr w:type="gramStart"/>
      <w:r w:rsidRPr="00902BBF">
        <w:rPr>
          <w:rFonts w:cstheme="minorHAnsi"/>
          <w:sz w:val="17"/>
          <w:szCs w:val="17"/>
        </w:rPr>
        <w:t>colla</w:t>
      </w:r>
      <w:proofErr w:type="gramEnd"/>
      <w:r w:rsidRPr="00902BBF">
        <w:rPr>
          <w:rFonts w:cstheme="minorHAnsi"/>
          <w:sz w:val="17"/>
          <w:szCs w:val="17"/>
        </w:rPr>
        <w:t xml:space="preserve"> stampa scientifica ed economica d’ogni nazione ed, anche, per l’urgente necessità del diffondere le utili, razionali e più perfezionate pratiche agricole" apre un supplemento settimanale, il "Corriere dei campi" (cfr. n. 821), che avrà però vita assai più breve (</w:t>
      </w:r>
      <w:r w:rsidRPr="00902BBF">
        <w:rPr>
          <w:rFonts w:cstheme="minorHAnsi"/>
          <w:i/>
          <w:iCs/>
          <w:sz w:val="17"/>
          <w:szCs w:val="17"/>
        </w:rPr>
        <w:t xml:space="preserve">Per </w:t>
      </w:r>
      <w:proofErr w:type="spellStart"/>
      <w:proofErr w:type="gramStart"/>
      <w:r w:rsidRPr="00902BBF">
        <w:rPr>
          <w:rFonts w:cstheme="minorHAnsi"/>
          <w:i/>
          <w:iCs/>
          <w:sz w:val="17"/>
          <w:szCs w:val="17"/>
        </w:rPr>
        <w:t>l</w:t>
      </w:r>
      <w:r w:rsidRPr="00902BBF">
        <w:rPr>
          <w:rFonts w:ascii="Calibri" w:hAnsi="Calibri" w:cs="Calibri"/>
          <w:i/>
          <w:iCs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anno</w:t>
      </w:r>
      <w:proofErr w:type="spellEnd"/>
      <w:proofErr w:type="gramEnd"/>
      <w:r w:rsidRPr="00902BBF">
        <w:rPr>
          <w:rFonts w:cstheme="minorHAnsi"/>
          <w:i/>
          <w:iCs/>
          <w:sz w:val="17"/>
          <w:szCs w:val="17"/>
        </w:rPr>
        <w:t xml:space="preserve"> undecimo</w:t>
      </w:r>
      <w:r w:rsidRPr="00902BBF">
        <w:rPr>
          <w:rFonts w:cstheme="minorHAnsi"/>
          <w:sz w:val="17"/>
          <w:szCs w:val="17"/>
        </w:rPr>
        <w:t xml:space="preserve">, 15 gennaio 1879). Per giustificare questa iniziativa editoriale - che appare in contrasto con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aver</w:t>
      </w:r>
      <w:proofErr w:type="spellEnd"/>
      <w:r w:rsidRPr="00902BBF">
        <w:rPr>
          <w:rFonts w:cstheme="minorHAnsi"/>
          <w:sz w:val="17"/>
          <w:szCs w:val="17"/>
        </w:rPr>
        <w:t xml:space="preserve"> "per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addietro</w:t>
      </w:r>
      <w:proofErr w:type="spellEnd"/>
      <w:r w:rsidRPr="00902BBF">
        <w:rPr>
          <w:rFonts w:cstheme="minorHAnsi"/>
          <w:sz w:val="17"/>
          <w:szCs w:val="17"/>
        </w:rPr>
        <w:t xml:space="preserve"> disapprovato il moltiplicarsi di giornali </w:t>
      </w:r>
      <w:proofErr w:type="spell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agronomia</w:t>
      </w:r>
      <w:proofErr w:type="spellEnd"/>
      <w:r w:rsidRPr="00902BBF">
        <w:rPr>
          <w:rFonts w:cstheme="minorHAnsi"/>
          <w:sz w:val="17"/>
          <w:szCs w:val="17"/>
        </w:rPr>
        <w:t xml:space="preserve"> che, destinati alla vita </w:t>
      </w:r>
      <w:proofErr w:type="spell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un</w:t>
      </w:r>
      <w:proofErr w:type="spellEnd"/>
      <w:r w:rsidRPr="00902BBF">
        <w:rPr>
          <w:rFonts w:cstheme="minorHAnsi"/>
          <w:sz w:val="17"/>
          <w:szCs w:val="17"/>
        </w:rPr>
        <w:t xml:space="preserve"> effimero, si disputerebbero il terreno in una sterile concorrenza" come con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aver</w:t>
      </w:r>
      <w:proofErr w:type="spellEnd"/>
      <w:r w:rsidRPr="00902BBF">
        <w:rPr>
          <w:rFonts w:cstheme="minorHAnsi"/>
          <w:sz w:val="17"/>
          <w:szCs w:val="17"/>
        </w:rPr>
        <w:t xml:space="preserve"> "anche talvolta... disconosciuta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opportunità</w:t>
      </w:r>
      <w:proofErr w:type="spellEnd"/>
      <w:r w:rsidRPr="00902BBF">
        <w:rPr>
          <w:rFonts w:cstheme="minorHAnsi"/>
          <w:sz w:val="17"/>
          <w:szCs w:val="17"/>
        </w:rPr>
        <w:t xml:space="preserve"> della fondazione di periodici </w:t>
      </w:r>
      <w:r w:rsidRPr="00902BBF">
        <w:rPr>
          <w:rFonts w:cstheme="minorHAnsi"/>
          <w:i/>
          <w:iCs/>
          <w:sz w:val="17"/>
          <w:szCs w:val="17"/>
        </w:rPr>
        <w:t>speciali</w:t>
      </w:r>
      <w:r w:rsidRPr="00902BBF">
        <w:rPr>
          <w:rFonts w:cstheme="minorHAnsi"/>
          <w:sz w:val="17"/>
          <w:szCs w:val="17"/>
        </w:rPr>
        <w:t xml:space="preserve">, i quali non avrebbero trovato... un pubblico pronto a sorreggerli e profittarne" - </w:t>
      </w:r>
      <w:proofErr w:type="spellStart"/>
      <w:r w:rsidRPr="00902BBF">
        <w:rPr>
          <w:rFonts w:cstheme="minorHAnsi"/>
          <w:sz w:val="17"/>
          <w:szCs w:val="17"/>
        </w:rPr>
        <w:t>Chizzolini</w:t>
      </w:r>
      <w:proofErr w:type="spellEnd"/>
      <w:r w:rsidRPr="00902BBF">
        <w:rPr>
          <w:rFonts w:cstheme="minorHAnsi"/>
          <w:sz w:val="17"/>
          <w:szCs w:val="17"/>
        </w:rPr>
        <w:t xml:space="preserve"> precisa che "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«Italia</w:t>
      </w:r>
      <w:proofErr w:type="spellEnd"/>
      <w:r w:rsidRPr="00902BBF">
        <w:rPr>
          <w:rFonts w:cstheme="minorHAnsi"/>
          <w:sz w:val="17"/>
          <w:szCs w:val="17"/>
        </w:rPr>
        <w:t xml:space="preserve"> agricola» fu e sarà ben anco per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avvenire</w:t>
      </w:r>
      <w:proofErr w:type="spellEnd"/>
      <w:r w:rsidRPr="00902BBF">
        <w:rPr>
          <w:rFonts w:cstheme="minorHAnsi"/>
          <w:sz w:val="17"/>
          <w:szCs w:val="17"/>
        </w:rPr>
        <w:t xml:space="preserve"> </w:t>
      </w:r>
      <w:proofErr w:type="spell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i/>
          <w:iCs/>
          <w:sz w:val="17"/>
          <w:szCs w:val="17"/>
        </w:rPr>
        <w:t>Università</w:t>
      </w:r>
      <w:proofErr w:type="spellEnd"/>
      <w:r w:rsidRPr="00902BBF">
        <w:rPr>
          <w:rFonts w:cstheme="minorHAnsi"/>
          <w:i/>
          <w:iCs/>
          <w:sz w:val="17"/>
          <w:szCs w:val="17"/>
        </w:rPr>
        <w:t xml:space="preserve"> degli studi</w:t>
      </w:r>
      <w:r w:rsidRPr="00902BBF">
        <w:rPr>
          <w:rFonts w:cstheme="minorHAnsi"/>
          <w:sz w:val="17"/>
          <w:szCs w:val="17"/>
        </w:rPr>
        <w:t xml:space="preserve"> </w:t>
      </w:r>
      <w:proofErr w:type="spell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agronomia</w:t>
      </w:r>
      <w:proofErr w:type="spellEnd"/>
      <w:r w:rsidRPr="00902BBF">
        <w:rPr>
          <w:rFonts w:cstheme="minorHAnsi"/>
          <w:sz w:val="17"/>
          <w:szCs w:val="17"/>
        </w:rPr>
        <w:t xml:space="preserve">, </w:t>
      </w:r>
      <w:proofErr w:type="spellStart"/>
      <w:r w:rsidRPr="00902BBF">
        <w:rPr>
          <w:rFonts w:cstheme="minorHAnsi"/>
          <w:sz w:val="17"/>
          <w:szCs w:val="17"/>
        </w:rPr>
        <w:t>d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 e di storia </w:t>
      </w:r>
      <w:proofErr w:type="spell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; il «Corriere dei campi», sarà la </w:t>
      </w:r>
      <w:r w:rsidRPr="00902BBF">
        <w:rPr>
          <w:rFonts w:cstheme="minorHAnsi"/>
          <w:i/>
          <w:iCs/>
          <w:sz w:val="17"/>
          <w:szCs w:val="17"/>
        </w:rPr>
        <w:t>scuola elementare</w:t>
      </w:r>
      <w:r w:rsidRPr="00902BBF">
        <w:rPr>
          <w:rFonts w:cstheme="minorHAnsi"/>
          <w:sz w:val="17"/>
          <w:szCs w:val="17"/>
        </w:rPr>
        <w:t xml:space="preserve">, donde </w:t>
      </w:r>
      <w:proofErr w:type="spellStart"/>
      <w:r w:rsidRPr="00902BBF">
        <w:rPr>
          <w:rFonts w:cstheme="minorHAnsi"/>
          <w:sz w:val="17"/>
          <w:szCs w:val="17"/>
        </w:rPr>
        <w:t>s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impartiranno</w:t>
      </w:r>
      <w:proofErr w:type="spellEnd"/>
      <w:r w:rsidRPr="00902BBF">
        <w:rPr>
          <w:rFonts w:cstheme="minorHAnsi"/>
          <w:sz w:val="17"/>
          <w:szCs w:val="17"/>
        </w:rPr>
        <w:t xml:space="preserve"> le nozioni fondamentali </w:t>
      </w:r>
      <w:proofErr w:type="spellStart"/>
      <w:r w:rsidRPr="00902BBF">
        <w:rPr>
          <w:rFonts w:cstheme="minorHAnsi"/>
          <w:sz w:val="17"/>
          <w:szCs w:val="17"/>
        </w:rPr>
        <w:t>dell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agricoltura</w:t>
      </w:r>
      <w:proofErr w:type="spellEnd"/>
      <w:r w:rsidRPr="00902BBF">
        <w:rPr>
          <w:rFonts w:cstheme="minorHAnsi"/>
          <w:sz w:val="17"/>
          <w:szCs w:val="17"/>
        </w:rPr>
        <w:t xml:space="preserve"> stessa e si divulgheranno i metodi e le operazioni più convenienti". La prima testata è così dedicata "alla media e grande coltura" ("insegnerà la teoria scientifica... tratterà le grandi quistioni") mentre il «Corriere» alla "piccola coltura" ("volgarizzerà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arte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che alla buona teoria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s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informa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; sarà cronaca di fatti più che polemica di scienza"). Quando, nel 1882, i due giornali si riuniscono, sempre la direzione spiega che nel «Corriere» "abbiamo via via raccolto tanti insegnamenti, diffuso tanti precetti, che oggimai poco ci resterebbe a dire di nuovo e questo poco troverà sede assai più utile e accreditata in una apposita rubrica </w:t>
      </w:r>
      <w:proofErr w:type="spellStart"/>
      <w:r w:rsidRPr="00902BBF">
        <w:rPr>
          <w:rFonts w:cstheme="minorHAnsi"/>
          <w:sz w:val="17"/>
          <w:szCs w:val="17"/>
        </w:rPr>
        <w:t>dell</w:t>
      </w:r>
      <w:proofErr w:type="spellEnd"/>
      <w:proofErr w:type="gramStart"/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«</w:t>
      </w:r>
      <w:proofErr w:type="gramEnd"/>
      <w:r w:rsidRPr="00902BBF">
        <w:rPr>
          <w:rFonts w:cstheme="minorHAnsi"/>
          <w:sz w:val="17"/>
          <w:szCs w:val="17"/>
        </w:rPr>
        <w:t xml:space="preserve">Italia </w:t>
      </w:r>
      <w:proofErr w:type="gramStart"/>
      <w:r w:rsidRPr="00902BBF">
        <w:rPr>
          <w:rFonts w:cstheme="minorHAnsi"/>
          <w:sz w:val="17"/>
          <w:szCs w:val="17"/>
        </w:rPr>
        <w:t>agricola»...</w:t>
      </w:r>
      <w:proofErr w:type="gramEnd"/>
      <w:r w:rsidRPr="00902BBF">
        <w:rPr>
          <w:rFonts w:cstheme="minorHAnsi"/>
          <w:sz w:val="17"/>
          <w:szCs w:val="17"/>
        </w:rPr>
        <w:t xml:space="preserve"> Inoltre, sul terreno de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 xml:space="preserve"> giornali elementari di agricoltura, il «Corriere dei campi» oggidì più non si sarebbe trovato solo o quasi, come il giorno di sua fondazione... Ed anche, stante l</w:t>
      </w:r>
      <w:r w:rsidR="00902BBF">
        <w:rPr>
          <w:rFonts w:ascii="Calibri" w:hAnsi="Calibri" w:cs="Calibri"/>
          <w:sz w:val="17"/>
          <w:szCs w:val="17"/>
        </w:rPr>
        <w:t>’</w:t>
      </w:r>
      <w:r w:rsidRPr="00902BBF">
        <w:rPr>
          <w:rFonts w:cstheme="minorHAnsi"/>
          <w:sz w:val="17"/>
          <w:szCs w:val="17"/>
        </w:rPr>
        <w:t>esagerato agglomerarsi di nuove pubblicazioni, che si disputano a vicenda una tisica esistenza di un mese" (</w:t>
      </w:r>
      <w:r w:rsidRPr="00902BBF">
        <w:rPr>
          <w:rFonts w:cstheme="minorHAnsi"/>
          <w:i/>
          <w:iCs/>
          <w:sz w:val="17"/>
          <w:szCs w:val="17"/>
        </w:rPr>
        <w:t>Ai nostri lettori</w:t>
      </w:r>
      <w:r w:rsidRPr="00902BBF">
        <w:rPr>
          <w:rFonts w:cstheme="minorHAnsi"/>
          <w:sz w:val="17"/>
          <w:szCs w:val="17"/>
        </w:rPr>
        <w:t>, 31 dicembre 1881).</w:t>
      </w:r>
      <w:r w:rsidR="00902BBF">
        <w:rPr>
          <w:rFonts w:cstheme="minorHAnsi"/>
          <w:sz w:val="17"/>
          <w:szCs w:val="17"/>
        </w:rPr>
        <w:t xml:space="preserve"> </w:t>
      </w:r>
      <w:r w:rsidRPr="00902BBF">
        <w:rPr>
          <w:rFonts w:cstheme="minorHAnsi"/>
          <w:sz w:val="17"/>
          <w:szCs w:val="17"/>
        </w:rPr>
        <w:t xml:space="preserve">Altro supplemento varato il 28 ottobre 1890 - di cui però non vi è traccia - è un bollettino sperimentale con "succintamente esposte le notizie ed i prezzi dei mercati" che esce tra un numero e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altro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</w:t>
      </w:r>
      <w:proofErr w:type="spellStart"/>
      <w:r w:rsidRPr="00902BBF">
        <w:rPr>
          <w:rFonts w:cstheme="minorHAnsi"/>
          <w:sz w:val="17"/>
          <w:szCs w:val="17"/>
        </w:rPr>
        <w:t>dell</w:t>
      </w:r>
      <w:proofErr w:type="spellEnd"/>
      <w:proofErr w:type="gramStart"/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«</w:t>
      </w:r>
      <w:proofErr w:type="gramEnd"/>
      <w:r w:rsidRPr="00902BBF">
        <w:rPr>
          <w:rFonts w:cstheme="minorHAnsi"/>
          <w:sz w:val="17"/>
          <w:szCs w:val="17"/>
        </w:rPr>
        <w:t xml:space="preserve">Italia agricola» (cfr. </w:t>
      </w:r>
      <w:proofErr w:type="spellStart"/>
      <w:proofErr w:type="gramStart"/>
      <w:r w:rsidRPr="00902BBF">
        <w:rPr>
          <w:rFonts w:cstheme="minorHAnsi"/>
          <w:sz w:val="17"/>
          <w:szCs w:val="17"/>
        </w:rPr>
        <w:t>l</w:t>
      </w:r>
      <w:r w:rsidRPr="00902BBF">
        <w:rPr>
          <w:rFonts w:ascii="Calibri" w:hAnsi="Calibri" w:cs="Calibri"/>
          <w:sz w:val="17"/>
          <w:szCs w:val="17"/>
        </w:rPr>
        <w:t></w:t>
      </w:r>
      <w:r w:rsidRPr="00902BBF">
        <w:rPr>
          <w:rFonts w:cstheme="minorHAnsi"/>
          <w:sz w:val="17"/>
          <w:szCs w:val="17"/>
        </w:rPr>
        <w:t>annuncio</w:t>
      </w:r>
      <w:proofErr w:type="spellEnd"/>
      <w:proofErr w:type="gramEnd"/>
      <w:r w:rsidRPr="00902BBF">
        <w:rPr>
          <w:rFonts w:cstheme="minorHAnsi"/>
          <w:sz w:val="17"/>
          <w:szCs w:val="17"/>
        </w:rPr>
        <w:t xml:space="preserve"> sul numero del 20 e 30 settembre 1890).</w:t>
      </w:r>
      <w:r w:rsidR="00902BBF">
        <w:rPr>
          <w:rFonts w:cstheme="minorHAnsi"/>
          <w:sz w:val="17"/>
          <w:szCs w:val="17"/>
        </w:rPr>
        <w:t xml:space="preserve"> </w:t>
      </w:r>
      <w:r w:rsidRPr="00902BBF">
        <w:rPr>
          <w:rFonts w:cstheme="minorHAnsi"/>
          <w:sz w:val="17"/>
          <w:szCs w:val="17"/>
        </w:rPr>
        <w:t xml:space="preserve">Nel 1884 cambia periodicità, ma riduce il numero di </w:t>
      </w:r>
      <w:proofErr w:type="gramStart"/>
      <w:r w:rsidRPr="00902BBF">
        <w:rPr>
          <w:rFonts w:cstheme="minorHAnsi"/>
          <w:sz w:val="17"/>
          <w:szCs w:val="17"/>
        </w:rPr>
        <w:t>pagine, quindi</w:t>
      </w:r>
      <w:proofErr w:type="gramEnd"/>
      <w:r w:rsidRPr="00902BBF">
        <w:rPr>
          <w:rFonts w:cstheme="minorHAnsi"/>
          <w:sz w:val="17"/>
          <w:szCs w:val="17"/>
        </w:rPr>
        <w:t xml:space="preserve"> la quantità di scritti rimane immutata, anche se è avvertibile un progressivo impoverimento dei contenuti, divenendo più frequenti le rubriche e meno le inchieste, le analisi originali e gli articoli in serie (come le monografie, per esempio). Gli articoli divengono via via di taglio limitatamente tecnico-pratico; fa eccezione solo il "Diario".</w:t>
      </w:r>
    </w:p>
    <w:p w14:paraId="748FF89D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A. Ac.</w:t>
      </w:r>
    </w:p>
    <w:p w14:paraId="524182FD" w14:textId="77777777" w:rsidR="003A3E41" w:rsidRPr="00902BBF" w:rsidRDefault="003A3E41" w:rsidP="003A3E41">
      <w:pPr>
        <w:spacing w:after="0" w:line="240" w:lineRule="auto"/>
        <w:jc w:val="both"/>
        <w:rPr>
          <w:rFonts w:cstheme="minorHAnsi"/>
          <w:sz w:val="17"/>
          <w:szCs w:val="17"/>
        </w:rPr>
      </w:pPr>
      <w:r w:rsidRPr="00902BBF">
        <w:rPr>
          <w:rFonts w:cstheme="minorHAnsi"/>
          <w:sz w:val="17"/>
          <w:szCs w:val="17"/>
        </w:rPr>
        <w:t>Raccolte: MI120: 1869-1890.</w:t>
      </w:r>
    </w:p>
    <w:p w14:paraId="3869148E" w14:textId="48C3FD49" w:rsidR="00F734C5" w:rsidRPr="003A3E41" w:rsidRDefault="003A3E41" w:rsidP="003A3E41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902BBF">
        <w:rPr>
          <w:rFonts w:cstheme="minorHAnsi"/>
          <w:sz w:val="17"/>
          <w:szCs w:val="17"/>
        </w:rPr>
        <w:t xml:space="preserve">Link risorsa: </w:t>
      </w:r>
      <w:hyperlink r:id="rId14" w:history="1">
        <w:r w:rsidRPr="00902BBF">
          <w:rPr>
            <w:rStyle w:val="Collegamentoipertestuale"/>
            <w:rFonts w:cstheme="minorHAnsi"/>
            <w:sz w:val="17"/>
            <w:szCs w:val="17"/>
          </w:rPr>
          <w:t>https://www.lombardiabeniculturali.it/pereco/schede/471/</w:t>
        </w:r>
      </w:hyperlink>
    </w:p>
    <w:sectPr w:rsidR="00F734C5" w:rsidRPr="003A3E41" w:rsidSect="00902BB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MS Gothic"/>
    <w:charset w:val="8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1F5C"/>
    <w:rsid w:val="00184E85"/>
    <w:rsid w:val="002D223C"/>
    <w:rsid w:val="0031062F"/>
    <w:rsid w:val="003A3E41"/>
    <w:rsid w:val="007038C3"/>
    <w:rsid w:val="00902BBF"/>
    <w:rsid w:val="00A067E1"/>
    <w:rsid w:val="00BB32C6"/>
    <w:rsid w:val="00CA4BAE"/>
    <w:rsid w:val="00E43939"/>
    <w:rsid w:val="00E84EF4"/>
    <w:rsid w:val="00EB1F5C"/>
    <w:rsid w:val="00F7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CC2F"/>
  <w15:chartTrackingRefBased/>
  <w15:docId w15:val="{4864F040-0E46-49B8-8A1C-60F3591A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1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1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1F5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1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1F5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1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1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1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1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1F5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1F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1F5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1F5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1F5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1F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1F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1F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1F5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1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1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1F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1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1F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1F5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1F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1F5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1F5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1F5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1F5C"/>
    <w:rPr>
      <w:b/>
      <w:bCs/>
      <w:smallCaps/>
      <w:color w:val="365F91" w:themeColor="accent1" w:themeShade="BF"/>
      <w:spacing w:val="5"/>
    </w:rPr>
  </w:style>
  <w:style w:type="paragraph" w:customStyle="1" w:styleId="Testonormale1">
    <w:name w:val="Testo normale1"/>
    <w:basedOn w:val="Normale"/>
    <w:rsid w:val="00A067E1"/>
    <w:pPr>
      <w:suppressAutoHyphens/>
      <w:spacing w:after="0" w:line="240" w:lineRule="auto"/>
    </w:pPr>
    <w:rPr>
      <w:rFonts w:ascii="LiberationSerif" w:eastAsia="Times New Roman" w:hAnsi="LiberationSerif" w:cs="LiberationSerif"/>
      <w:kern w:val="0"/>
      <w:sz w:val="20"/>
      <w:szCs w:val="20"/>
      <w:lang w:eastAsia="zh-CN"/>
      <w14:ligatures w14:val="none"/>
    </w:rPr>
  </w:style>
  <w:style w:type="character" w:styleId="Collegamentoipertestuale">
    <w:name w:val="Hyperlink"/>
    <w:uiPriority w:val="99"/>
    <w:rsid w:val="00F734C5"/>
    <w:rPr>
      <w:color w:val="0000FF"/>
      <w:u w:val="single"/>
    </w:rPr>
  </w:style>
  <w:style w:type="character" w:styleId="Enfasigrassetto">
    <w:name w:val="Strong"/>
    <w:uiPriority w:val="22"/>
    <w:qFormat/>
    <w:rsid w:val="00F734C5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A3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4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08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hathitrust.org/Record/100884389?filter%5B%5D=language%3AItalian&amp;filter%5B%5D=format%3AJournal&amp;filter%5B%5D=ht_availability_intl%3AFull%20text&amp;sort=title&amp;ft=ft" TargetMode="External"/><Relationship Id="rId13" Type="http://schemas.openxmlformats.org/officeDocument/2006/relationships/hyperlink" Target="https://www.lombardiabeniculturali.it/pereco/schede/25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iuliopalanga.com/wp-content/uploads/2021/08/D2511.docx" TargetMode="External"/><Relationship Id="rId12" Type="http://schemas.openxmlformats.org/officeDocument/2006/relationships/hyperlink" Target="https://www.lombardiabeniculturali.it/pereco/schede/15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lombardiabeniculturali.it/pereco/schede/404/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books.google.it/books/about/L_Italia_agricola_giornale_dedicato_al_m.html?hl=it&amp;id=y788qcnvQn0C&amp;redir_esc=y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giuliopalanga.com/wp-content/uploads/2021/08/IT255.docx" TargetMode="External"/><Relationship Id="rId14" Type="http://schemas.openxmlformats.org/officeDocument/2006/relationships/hyperlink" Target="https://www.lombardiabeniculturali.it/pereco/schede/471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3522</Words>
  <Characters>20079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4</cp:revision>
  <dcterms:created xsi:type="dcterms:W3CDTF">2024-09-19T07:14:00Z</dcterms:created>
  <dcterms:modified xsi:type="dcterms:W3CDTF">2026-09-15T06:34:00Z</dcterms:modified>
</cp:coreProperties>
</file>