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450DF" w14:textId="5CA9AD30" w:rsidR="00BE5CD8" w:rsidRPr="007568B7" w:rsidRDefault="00BE5CD8" w:rsidP="007568B7">
      <w:pPr>
        <w:jc w:val="both"/>
        <w:rPr>
          <w:rFonts w:asciiTheme="minorHAnsi" w:hAnsiTheme="minorHAnsi" w:cstheme="minorHAnsi"/>
          <w:bCs/>
          <w:i/>
          <w:iCs/>
          <w:sz w:val="16"/>
          <w:szCs w:val="16"/>
        </w:rPr>
      </w:pPr>
      <w:r w:rsidRPr="007568B7">
        <w:rPr>
          <w:rFonts w:asciiTheme="minorHAnsi" w:hAnsiTheme="minorHAnsi" w:cstheme="minorHAnsi"/>
          <w:b/>
          <w:color w:val="C00000"/>
          <w:sz w:val="44"/>
          <w:szCs w:val="44"/>
        </w:rPr>
        <w:t>CE374</w:t>
      </w:r>
      <w:r w:rsidRPr="007568B7">
        <w:rPr>
          <w:rFonts w:asciiTheme="minorHAnsi" w:hAnsiTheme="minorHAnsi" w:cstheme="minorHAnsi"/>
          <w:b/>
          <w:color w:val="C00000"/>
          <w:sz w:val="44"/>
          <w:szCs w:val="44"/>
        </w:rPr>
        <w:tab/>
      </w:r>
      <w:r w:rsidRPr="007568B7">
        <w:rPr>
          <w:rFonts w:asciiTheme="minorHAnsi" w:hAnsiTheme="minorHAnsi" w:cstheme="minorHAnsi"/>
          <w:bCs/>
          <w:i/>
          <w:iCs/>
          <w:sz w:val="16"/>
          <w:szCs w:val="16"/>
        </w:rPr>
        <w:tab/>
      </w:r>
      <w:r w:rsidRPr="007568B7">
        <w:rPr>
          <w:rFonts w:asciiTheme="minorHAnsi" w:hAnsiTheme="minorHAnsi" w:cstheme="minorHAnsi"/>
          <w:bCs/>
          <w:i/>
          <w:iCs/>
          <w:sz w:val="16"/>
          <w:szCs w:val="16"/>
        </w:rPr>
        <w:tab/>
      </w:r>
      <w:r w:rsidRPr="007568B7">
        <w:rPr>
          <w:rFonts w:asciiTheme="minorHAnsi" w:hAnsiTheme="minorHAnsi" w:cstheme="minorHAnsi"/>
          <w:bCs/>
          <w:i/>
          <w:iCs/>
          <w:sz w:val="16"/>
          <w:szCs w:val="16"/>
        </w:rPr>
        <w:tab/>
      </w:r>
      <w:r w:rsidRPr="007568B7">
        <w:rPr>
          <w:rFonts w:asciiTheme="minorHAnsi" w:hAnsiTheme="minorHAnsi" w:cstheme="minorHAnsi"/>
          <w:bCs/>
          <w:i/>
          <w:iCs/>
          <w:sz w:val="16"/>
          <w:szCs w:val="16"/>
        </w:rPr>
        <w:tab/>
      </w:r>
      <w:r w:rsidRPr="007568B7">
        <w:rPr>
          <w:rFonts w:asciiTheme="minorHAnsi" w:hAnsiTheme="minorHAnsi" w:cstheme="minorHAnsi"/>
          <w:bCs/>
          <w:i/>
          <w:iCs/>
          <w:sz w:val="16"/>
          <w:szCs w:val="16"/>
        </w:rPr>
        <w:tab/>
      </w:r>
      <w:r w:rsidRPr="007568B7">
        <w:rPr>
          <w:rFonts w:asciiTheme="minorHAnsi" w:hAnsiTheme="minorHAnsi" w:cstheme="minorHAnsi"/>
          <w:bCs/>
          <w:i/>
          <w:iCs/>
          <w:sz w:val="16"/>
          <w:szCs w:val="16"/>
        </w:rPr>
        <w:tab/>
      </w:r>
      <w:r w:rsidRPr="007568B7">
        <w:rPr>
          <w:rFonts w:asciiTheme="minorHAnsi" w:hAnsiTheme="minorHAnsi" w:cstheme="minorHAnsi"/>
          <w:bCs/>
          <w:i/>
          <w:iCs/>
          <w:sz w:val="16"/>
          <w:szCs w:val="16"/>
        </w:rPr>
        <w:tab/>
        <w:t>scheda creata il 8 ottobre 2026</w:t>
      </w:r>
    </w:p>
    <w:p w14:paraId="133F4784" w14:textId="77777777" w:rsidR="00BE5CD8" w:rsidRPr="007568B7" w:rsidRDefault="00BE5CD8" w:rsidP="007568B7">
      <w:pPr>
        <w:jc w:val="both"/>
        <w:rPr>
          <w:rFonts w:asciiTheme="minorHAnsi" w:hAnsiTheme="minorHAnsi" w:cstheme="minorHAnsi"/>
          <w:b/>
          <w:color w:val="C00000"/>
          <w:sz w:val="44"/>
          <w:szCs w:val="44"/>
        </w:rPr>
      </w:pPr>
      <w:r w:rsidRPr="007568B7">
        <w:rPr>
          <w:rFonts w:asciiTheme="minorHAnsi" w:hAnsiTheme="minorHAnsi" w:cstheme="minorHAnsi"/>
          <w:b/>
          <w:color w:val="C00000"/>
          <w:sz w:val="44"/>
          <w:szCs w:val="44"/>
        </w:rPr>
        <w:t>Descrizione storico-bibliografica</w:t>
      </w:r>
    </w:p>
    <w:p w14:paraId="0AC37857" w14:textId="2F84812B" w:rsidR="00BE5CD8" w:rsidRPr="00E32B39" w:rsidRDefault="00BE5CD8" w:rsidP="007568B7">
      <w:pPr>
        <w:jc w:val="both"/>
        <w:rPr>
          <w:rFonts w:asciiTheme="minorHAnsi" w:hAnsiTheme="minorHAnsi" w:cstheme="minorHAnsi"/>
          <w:sz w:val="26"/>
          <w:szCs w:val="26"/>
        </w:rPr>
      </w:pPr>
      <w:r w:rsidRPr="00E32B39">
        <w:rPr>
          <w:rFonts w:asciiTheme="minorHAnsi" w:hAnsiTheme="minorHAnsi" w:cstheme="minorHAnsi"/>
          <w:sz w:val="26"/>
          <w:szCs w:val="26"/>
        </w:rPr>
        <w:t>L'</w:t>
      </w:r>
      <w:r w:rsidRPr="00E32B39">
        <w:rPr>
          <w:rFonts w:asciiTheme="minorHAnsi" w:hAnsiTheme="minorHAnsi" w:cstheme="minorHAnsi"/>
          <w:sz w:val="26"/>
          <w:szCs w:val="26"/>
        </w:rPr>
        <w:t>*</w:t>
      </w:r>
      <w:r w:rsidRPr="00E32B39">
        <w:rPr>
          <w:rFonts w:asciiTheme="minorHAnsi" w:hAnsiTheme="minorHAnsi" w:cstheme="minorHAnsi"/>
          <w:b/>
          <w:bCs/>
          <w:sz w:val="26"/>
          <w:szCs w:val="26"/>
        </w:rPr>
        <w:t>amico del popolo</w:t>
      </w:r>
      <w:r w:rsidRPr="00E32B39">
        <w:rPr>
          <w:rFonts w:asciiTheme="minorHAnsi" w:hAnsiTheme="minorHAnsi" w:cstheme="minorHAnsi"/>
          <w:sz w:val="26"/>
          <w:szCs w:val="26"/>
        </w:rPr>
        <w:t xml:space="preserve"> : giornale dell'Emilia, quotidiano, politico, letterario, scientifico e industriale. - Bologna : tip. G. Monti</w:t>
      </w:r>
      <w:r w:rsidRPr="00E32B39">
        <w:rPr>
          <w:rFonts w:asciiTheme="minorHAnsi" w:hAnsiTheme="minorHAnsi" w:cstheme="minorHAnsi"/>
          <w:sz w:val="26"/>
          <w:szCs w:val="26"/>
        </w:rPr>
        <w:t>, 186</w:t>
      </w:r>
      <w:r w:rsidR="007E36D4" w:rsidRPr="00E32B39">
        <w:rPr>
          <w:rFonts w:asciiTheme="minorHAnsi" w:hAnsiTheme="minorHAnsi" w:cstheme="minorHAnsi"/>
          <w:sz w:val="26"/>
          <w:szCs w:val="26"/>
        </w:rPr>
        <w:t>6</w:t>
      </w:r>
      <w:r w:rsidRPr="00E32B39">
        <w:rPr>
          <w:rFonts w:asciiTheme="minorHAnsi" w:hAnsiTheme="minorHAnsi" w:cstheme="minorHAnsi"/>
          <w:sz w:val="26"/>
          <w:szCs w:val="26"/>
        </w:rPr>
        <w:t>-1870</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 xml:space="preserve">4 </w:t>
      </w:r>
      <w:r w:rsidRPr="00E32B39">
        <w:rPr>
          <w:rFonts w:asciiTheme="minorHAnsi" w:hAnsiTheme="minorHAnsi" w:cstheme="minorHAnsi"/>
          <w:sz w:val="26"/>
          <w:szCs w:val="26"/>
        </w:rPr>
        <w:t>v</w:t>
      </w:r>
      <w:r w:rsidRPr="00E32B39">
        <w:rPr>
          <w:rFonts w:asciiTheme="minorHAnsi" w:hAnsiTheme="minorHAnsi" w:cstheme="minorHAnsi"/>
          <w:sz w:val="26"/>
          <w:szCs w:val="26"/>
        </w:rPr>
        <w:t>olumi</w:t>
      </w:r>
      <w:r w:rsidRPr="00E32B39">
        <w:rPr>
          <w:rFonts w:asciiTheme="minorHAnsi" w:hAnsiTheme="minorHAnsi" w:cstheme="minorHAnsi"/>
          <w:sz w:val="26"/>
          <w:szCs w:val="26"/>
        </w:rPr>
        <w:t xml:space="preserve"> : ill. ; 35 cm. </w:t>
      </w:r>
      <w:r w:rsidRPr="00E32B39">
        <w:rPr>
          <w:rFonts w:asciiTheme="minorHAnsi" w:hAnsiTheme="minorHAnsi" w:cstheme="minorHAnsi"/>
          <w:sz w:val="26"/>
          <w:szCs w:val="26"/>
        </w:rPr>
        <w:t>((</w:t>
      </w:r>
      <w:r w:rsidRPr="00E32B39">
        <w:rPr>
          <w:rFonts w:asciiTheme="minorHAnsi" w:hAnsiTheme="minorHAnsi" w:cstheme="minorHAnsi"/>
          <w:sz w:val="26"/>
          <w:szCs w:val="26"/>
        </w:rPr>
        <w:t>Poi bisettimanale. - Il compl</w:t>
      </w:r>
      <w:r w:rsidR="007E36D4" w:rsidRPr="00E32B39">
        <w:rPr>
          <w:rFonts w:asciiTheme="minorHAnsi" w:hAnsiTheme="minorHAnsi" w:cstheme="minorHAnsi"/>
          <w:sz w:val="26"/>
          <w:szCs w:val="26"/>
        </w:rPr>
        <w:t>emento</w:t>
      </w:r>
      <w:r w:rsidRPr="00E32B39">
        <w:rPr>
          <w:rFonts w:asciiTheme="minorHAnsi" w:hAnsiTheme="minorHAnsi" w:cstheme="minorHAnsi"/>
          <w:sz w:val="26"/>
          <w:szCs w:val="26"/>
        </w:rPr>
        <w:t xml:space="preserve"> del tit</w:t>
      </w:r>
      <w:r w:rsidR="007E36D4" w:rsidRPr="00E32B39">
        <w:rPr>
          <w:rFonts w:asciiTheme="minorHAnsi" w:hAnsiTheme="minorHAnsi" w:cstheme="minorHAnsi"/>
          <w:sz w:val="26"/>
          <w:szCs w:val="26"/>
        </w:rPr>
        <w:t>olo</w:t>
      </w:r>
      <w:r w:rsidRPr="00E32B39">
        <w:rPr>
          <w:rFonts w:asciiTheme="minorHAnsi" w:hAnsiTheme="minorHAnsi" w:cstheme="minorHAnsi"/>
          <w:sz w:val="26"/>
          <w:szCs w:val="26"/>
        </w:rPr>
        <w:t xml:space="preserve"> varia: giornale dell'Emilia per la democrazia italiana. - Il formato varia: 39 cm. - Descrizione basata su: a</w:t>
      </w:r>
      <w:r w:rsidR="007E36D4" w:rsidRPr="00E32B39">
        <w:rPr>
          <w:rFonts w:asciiTheme="minorHAnsi" w:hAnsiTheme="minorHAnsi" w:cstheme="minorHAnsi"/>
          <w:sz w:val="26"/>
          <w:szCs w:val="26"/>
        </w:rPr>
        <w:t>nno</w:t>
      </w:r>
      <w:r w:rsidRPr="00E32B39">
        <w:rPr>
          <w:rFonts w:asciiTheme="minorHAnsi" w:hAnsiTheme="minorHAnsi" w:cstheme="minorHAnsi"/>
          <w:sz w:val="26"/>
          <w:szCs w:val="26"/>
        </w:rPr>
        <w:t xml:space="preserve"> 1, n. 97 (6 gen</w:t>
      </w:r>
      <w:r w:rsidR="007E36D4" w:rsidRPr="00E32B39">
        <w:rPr>
          <w:rFonts w:asciiTheme="minorHAnsi" w:hAnsiTheme="minorHAnsi" w:cstheme="minorHAnsi"/>
          <w:sz w:val="26"/>
          <w:szCs w:val="26"/>
        </w:rPr>
        <w:t>naio</w:t>
      </w:r>
      <w:r w:rsidRPr="00E32B39">
        <w:rPr>
          <w:rFonts w:asciiTheme="minorHAnsi" w:hAnsiTheme="minorHAnsi" w:cstheme="minorHAnsi"/>
          <w:sz w:val="26"/>
          <w:szCs w:val="26"/>
        </w:rPr>
        <w:t xml:space="preserve"> 1867). - ISSN 2361-2223. - ACNP P000070612. - CUBI 00521129. </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UM10007533</w:t>
      </w:r>
    </w:p>
    <w:p w14:paraId="40D375DE" w14:textId="77777777" w:rsidR="00AA6E42" w:rsidRPr="00E32B39" w:rsidRDefault="00AA6E42" w:rsidP="007568B7">
      <w:pPr>
        <w:jc w:val="both"/>
        <w:rPr>
          <w:rFonts w:asciiTheme="minorHAnsi" w:hAnsiTheme="minorHAnsi" w:cstheme="minorHAnsi"/>
          <w:sz w:val="26"/>
          <w:szCs w:val="26"/>
        </w:rPr>
      </w:pPr>
    </w:p>
    <w:p w14:paraId="160C9551" w14:textId="1D05357A" w:rsidR="00BE5CD8" w:rsidRPr="00E32B39" w:rsidRDefault="00BE5CD8" w:rsidP="007568B7">
      <w:pPr>
        <w:jc w:val="both"/>
        <w:rPr>
          <w:rFonts w:asciiTheme="minorHAnsi" w:hAnsiTheme="minorHAnsi" w:cstheme="minorHAnsi"/>
          <w:sz w:val="26"/>
          <w:szCs w:val="26"/>
        </w:rPr>
      </w:pPr>
      <w:r w:rsidRPr="00E32B39">
        <w:rPr>
          <w:rFonts w:asciiTheme="minorHAnsi" w:hAnsiTheme="minorHAnsi" w:cstheme="minorHAnsi"/>
          <w:sz w:val="26"/>
          <w:szCs w:val="26"/>
        </w:rPr>
        <w:t>Lo *</w:t>
      </w:r>
      <w:r w:rsidRPr="00E32B39">
        <w:rPr>
          <w:rFonts w:asciiTheme="minorHAnsi" w:hAnsiTheme="minorHAnsi" w:cstheme="minorHAnsi"/>
          <w:b/>
          <w:bCs/>
          <w:sz w:val="26"/>
          <w:szCs w:val="26"/>
        </w:rPr>
        <w:t>staffile</w:t>
      </w:r>
      <w:r w:rsidRPr="00E32B39">
        <w:rPr>
          <w:rFonts w:asciiTheme="minorHAnsi" w:hAnsiTheme="minorHAnsi" w:cstheme="minorHAnsi"/>
          <w:sz w:val="26"/>
          <w:szCs w:val="26"/>
        </w:rPr>
        <w:t xml:space="preserve"> : giornale pel male dei nervi : giornale critico, umoristico, illustrato, settimanale. – Anno 1, n. 1 (11 gennaio 1868)-anno 2 (maggio 1869). - Bologna : Stab. tip. di Giacomo Monti, 1868-1869. – 2 volumi : ill. ; 43 cm. ((Poi bisettimanale. - Il sottotitolo varia. - L'editore varia. - Il formato varia. - LO10797481</w:t>
      </w:r>
    </w:p>
    <w:p w14:paraId="5B29CF2F" w14:textId="777B9987" w:rsidR="00BE5CD8" w:rsidRPr="00E32B39" w:rsidRDefault="00BE5CD8" w:rsidP="007568B7">
      <w:pPr>
        <w:jc w:val="both"/>
        <w:rPr>
          <w:rFonts w:asciiTheme="minorHAnsi" w:hAnsiTheme="minorHAnsi" w:cstheme="minorHAnsi"/>
          <w:sz w:val="26"/>
          <w:szCs w:val="26"/>
        </w:rPr>
      </w:pPr>
      <w:r w:rsidRPr="00E32B39">
        <w:rPr>
          <w:rFonts w:asciiTheme="minorHAnsi" w:hAnsiTheme="minorHAnsi" w:cstheme="minorHAnsi"/>
          <w:sz w:val="26"/>
          <w:szCs w:val="26"/>
        </w:rPr>
        <w:t>Lo *</w:t>
      </w:r>
      <w:r w:rsidRPr="00E32B39">
        <w:rPr>
          <w:rFonts w:asciiTheme="minorHAnsi" w:hAnsiTheme="minorHAnsi" w:cstheme="minorHAnsi"/>
          <w:b/>
          <w:sz w:val="26"/>
          <w:szCs w:val="26"/>
        </w:rPr>
        <w:t>staffile 2.</w:t>
      </w:r>
      <w:r w:rsidRPr="00E32B39">
        <w:rPr>
          <w:rFonts w:asciiTheme="minorHAnsi" w:hAnsiTheme="minorHAnsi" w:cstheme="minorHAnsi"/>
          <w:sz w:val="26"/>
          <w:szCs w:val="26"/>
        </w:rPr>
        <w:t xml:space="preserve"> : giornale politico-satirico. - Anno 1, n. 1 (1 luglio 1871)-anno 3 (1873). - Bologna : Compositori</w:t>
      </w:r>
      <w:r w:rsidRPr="00E32B39">
        <w:rPr>
          <w:rFonts w:asciiTheme="minorHAnsi" w:hAnsiTheme="minorHAnsi" w:cstheme="minorHAnsi"/>
          <w:sz w:val="26"/>
          <w:szCs w:val="26"/>
        </w:rPr>
        <w:t>, 1871-1873</w:t>
      </w:r>
      <w:r w:rsidRPr="00E32B39">
        <w:rPr>
          <w:rFonts w:asciiTheme="minorHAnsi" w:hAnsiTheme="minorHAnsi" w:cstheme="minorHAnsi"/>
          <w:sz w:val="26"/>
          <w:szCs w:val="26"/>
        </w:rPr>
        <w:t>. – 3 volumi : ill. ; 36 cm. ((Settimanale. - CFI0422427</w:t>
      </w:r>
    </w:p>
    <w:p w14:paraId="6C280E0A" w14:textId="582FC6B9" w:rsidR="007568B7" w:rsidRPr="00E32B39" w:rsidRDefault="0027562B" w:rsidP="007568B7">
      <w:pPr>
        <w:jc w:val="both"/>
        <w:rPr>
          <w:rFonts w:asciiTheme="minorHAnsi" w:hAnsiTheme="minorHAnsi" w:cstheme="minorHAnsi"/>
          <w:sz w:val="26"/>
          <w:szCs w:val="26"/>
        </w:rPr>
      </w:pPr>
      <w:r w:rsidRPr="00E32B39">
        <w:rPr>
          <w:noProof/>
          <w:sz w:val="26"/>
          <w:szCs w:val="26"/>
        </w:rPr>
        <w:drawing>
          <wp:anchor distT="0" distB="0" distL="114300" distR="114300" simplePos="0" relativeHeight="251659776" behindDoc="0" locked="0" layoutInCell="1" allowOverlap="1" wp14:anchorId="3BE77B5A" wp14:editId="1BF9020A">
            <wp:simplePos x="0" y="0"/>
            <wp:positionH relativeFrom="column">
              <wp:posOffset>-54610</wp:posOffset>
            </wp:positionH>
            <wp:positionV relativeFrom="paragraph">
              <wp:posOffset>175260</wp:posOffset>
            </wp:positionV>
            <wp:extent cx="2862000" cy="2199600"/>
            <wp:effectExtent l="0" t="0" r="0" b="0"/>
            <wp:wrapSquare wrapText="bothSides"/>
            <wp:docPr id="12271214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2000" cy="219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28FD23" w14:textId="264919FA" w:rsidR="007568B7" w:rsidRPr="00E32B39" w:rsidRDefault="007568B7" w:rsidP="007568B7">
      <w:pPr>
        <w:jc w:val="both"/>
        <w:rPr>
          <w:rFonts w:asciiTheme="minorHAnsi" w:hAnsiTheme="minorHAnsi" w:cstheme="minorHAnsi"/>
          <w:sz w:val="26"/>
          <w:szCs w:val="26"/>
        </w:rPr>
      </w:pPr>
      <w:r w:rsidRPr="00E32B39">
        <w:rPr>
          <w:rFonts w:asciiTheme="minorHAnsi" w:hAnsiTheme="minorHAnsi" w:cstheme="minorHAnsi"/>
          <w:sz w:val="26"/>
          <w:szCs w:val="26"/>
        </w:rPr>
        <w:t xml:space="preserve">Il </w:t>
      </w:r>
      <w:r w:rsidRPr="00E32B39">
        <w:rPr>
          <w:rFonts w:asciiTheme="minorHAnsi" w:hAnsiTheme="minorHAnsi" w:cstheme="minorHAnsi"/>
          <w:sz w:val="26"/>
          <w:szCs w:val="26"/>
        </w:rPr>
        <w:t>*</w:t>
      </w:r>
      <w:r w:rsidRPr="00E32B39">
        <w:rPr>
          <w:rFonts w:asciiTheme="minorHAnsi" w:hAnsiTheme="minorHAnsi" w:cstheme="minorHAnsi"/>
          <w:b/>
          <w:bCs/>
          <w:sz w:val="26"/>
          <w:szCs w:val="26"/>
        </w:rPr>
        <w:t>matto</w:t>
      </w:r>
      <w:r w:rsidR="006F39D9" w:rsidRPr="00E32B39">
        <w:rPr>
          <w:rFonts w:asciiTheme="minorHAnsi" w:hAnsiTheme="minorHAnsi" w:cstheme="minorHAnsi"/>
          <w:b/>
          <w:bCs/>
          <w:sz w:val="26"/>
          <w:szCs w:val="26"/>
        </w:rPr>
        <w:t xml:space="preserve"> </w:t>
      </w:r>
      <w:r w:rsidR="006F39D9" w:rsidRPr="00E32B39">
        <w:rPr>
          <w:rFonts w:asciiTheme="minorHAnsi" w:hAnsiTheme="minorHAnsi" w:cstheme="minorHAnsi"/>
          <w:sz w:val="26"/>
          <w:szCs w:val="26"/>
        </w:rPr>
        <w:t>: il giornale uscirà quando crede</w:t>
      </w:r>
      <w:r w:rsidRPr="00E32B39">
        <w:rPr>
          <w:rFonts w:asciiTheme="minorHAnsi" w:hAnsiTheme="minorHAnsi" w:cstheme="minorHAnsi"/>
          <w:sz w:val="26"/>
          <w:szCs w:val="26"/>
        </w:rPr>
        <w:t>. - Anno 1, n. 1 (19 apr</w:t>
      </w:r>
      <w:r w:rsidRPr="00E32B39">
        <w:rPr>
          <w:rFonts w:asciiTheme="minorHAnsi" w:hAnsiTheme="minorHAnsi" w:cstheme="minorHAnsi"/>
          <w:sz w:val="26"/>
          <w:szCs w:val="26"/>
        </w:rPr>
        <w:t>ile</w:t>
      </w:r>
      <w:r w:rsidRPr="00E32B39">
        <w:rPr>
          <w:rFonts w:asciiTheme="minorHAnsi" w:hAnsiTheme="minorHAnsi" w:cstheme="minorHAnsi"/>
          <w:sz w:val="26"/>
          <w:szCs w:val="26"/>
        </w:rPr>
        <w:t xml:space="preserve"> 1874)-</w:t>
      </w:r>
      <w:r w:rsidRPr="00E32B39">
        <w:rPr>
          <w:rFonts w:asciiTheme="minorHAnsi" w:hAnsiTheme="minorHAnsi" w:cstheme="minorHAnsi"/>
          <w:sz w:val="26"/>
          <w:szCs w:val="26"/>
        </w:rPr>
        <w:t>anno 1, n. 13 (</w:t>
      </w:r>
      <w:r w:rsidR="007529B8" w:rsidRPr="00E32B39">
        <w:rPr>
          <w:rFonts w:asciiTheme="minorHAnsi" w:hAnsiTheme="minorHAnsi" w:cstheme="minorHAnsi"/>
          <w:sz w:val="26"/>
          <w:szCs w:val="26"/>
        </w:rPr>
        <w:t xml:space="preserve">29 giugno </w:t>
      </w:r>
      <w:r w:rsidRPr="00E32B39">
        <w:rPr>
          <w:rFonts w:asciiTheme="minorHAnsi" w:hAnsiTheme="minorHAnsi" w:cstheme="minorHAnsi"/>
          <w:sz w:val="26"/>
          <w:szCs w:val="26"/>
        </w:rPr>
        <w:t>1874</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 Bologna : Stab tip. di G. Monti, 1874. </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 xml:space="preserve">1 </w:t>
      </w:r>
      <w:r w:rsidRPr="00E32B39">
        <w:rPr>
          <w:rFonts w:asciiTheme="minorHAnsi" w:hAnsiTheme="minorHAnsi" w:cstheme="minorHAnsi"/>
          <w:sz w:val="26"/>
          <w:szCs w:val="26"/>
        </w:rPr>
        <w:t>volum</w:t>
      </w:r>
      <w:r w:rsidRPr="00E32B39">
        <w:rPr>
          <w:rFonts w:asciiTheme="minorHAnsi" w:hAnsiTheme="minorHAnsi" w:cstheme="minorHAnsi"/>
          <w:sz w:val="26"/>
          <w:szCs w:val="26"/>
        </w:rPr>
        <w:t>e</w:t>
      </w:r>
      <w:r w:rsidRPr="00E32B39">
        <w:rPr>
          <w:rFonts w:asciiTheme="minorHAnsi" w:hAnsiTheme="minorHAnsi" w:cstheme="minorHAnsi"/>
          <w:sz w:val="26"/>
          <w:szCs w:val="26"/>
        </w:rPr>
        <w:t xml:space="preserve"> ; 33 cm. </w:t>
      </w:r>
      <w:r w:rsidRPr="00E32B39">
        <w:rPr>
          <w:rFonts w:asciiTheme="minorHAnsi" w:hAnsiTheme="minorHAnsi" w:cstheme="minorHAnsi"/>
          <w:sz w:val="26"/>
          <w:szCs w:val="26"/>
        </w:rPr>
        <w:t>((</w:t>
      </w:r>
      <w:r w:rsidRPr="00E32B39">
        <w:rPr>
          <w:rFonts w:asciiTheme="minorHAnsi" w:hAnsiTheme="minorHAnsi" w:cstheme="minorHAnsi"/>
          <w:sz w:val="26"/>
          <w:szCs w:val="26"/>
        </w:rPr>
        <w:t>Irregolare.</w:t>
      </w:r>
      <w:r w:rsidRPr="00E32B39">
        <w:rPr>
          <w:rFonts w:asciiTheme="minorHAnsi" w:hAnsiTheme="minorHAnsi" w:cstheme="minorHAnsi"/>
          <w:sz w:val="26"/>
          <w:szCs w:val="26"/>
        </w:rPr>
        <w:t xml:space="preserve"> - </w:t>
      </w:r>
      <w:r w:rsidRPr="00E32B39">
        <w:rPr>
          <w:rFonts w:asciiTheme="minorHAnsi" w:hAnsiTheme="minorHAnsi" w:cstheme="minorHAnsi"/>
          <w:sz w:val="26"/>
          <w:szCs w:val="26"/>
        </w:rPr>
        <w:t>UBO1124183</w:t>
      </w:r>
    </w:p>
    <w:p w14:paraId="05411868" w14:textId="77777777" w:rsidR="00BE5CD8" w:rsidRPr="00E32B39" w:rsidRDefault="00BE5CD8" w:rsidP="007568B7">
      <w:pPr>
        <w:jc w:val="both"/>
        <w:rPr>
          <w:rFonts w:asciiTheme="minorHAnsi" w:hAnsiTheme="minorHAnsi" w:cstheme="minorHAnsi"/>
          <w:sz w:val="26"/>
          <w:szCs w:val="26"/>
        </w:rPr>
      </w:pPr>
    </w:p>
    <w:p w14:paraId="047DA1FB" w14:textId="2C54D2B8" w:rsidR="007568B7" w:rsidRPr="00E32B39" w:rsidRDefault="007568B7" w:rsidP="007568B7">
      <w:pPr>
        <w:jc w:val="both"/>
        <w:rPr>
          <w:rFonts w:asciiTheme="minorHAnsi" w:hAnsiTheme="minorHAnsi" w:cstheme="minorHAnsi"/>
          <w:sz w:val="26"/>
          <w:szCs w:val="26"/>
        </w:rPr>
      </w:pPr>
      <w:r w:rsidRPr="00E32B39">
        <w:rPr>
          <w:rFonts w:asciiTheme="minorHAnsi" w:hAnsiTheme="minorHAnsi" w:cstheme="minorHAnsi"/>
          <w:sz w:val="26"/>
          <w:szCs w:val="26"/>
        </w:rPr>
        <w:t>L'</w:t>
      </w:r>
      <w:r w:rsidRPr="00E32B39">
        <w:rPr>
          <w:rFonts w:asciiTheme="minorHAnsi" w:hAnsiTheme="minorHAnsi" w:cstheme="minorHAnsi"/>
          <w:sz w:val="26"/>
          <w:szCs w:val="26"/>
        </w:rPr>
        <w:t>*</w:t>
      </w:r>
      <w:r w:rsidRPr="00E32B39">
        <w:rPr>
          <w:rFonts w:asciiTheme="minorHAnsi" w:hAnsiTheme="minorHAnsi" w:cstheme="minorHAnsi"/>
          <w:b/>
          <w:bCs/>
          <w:sz w:val="26"/>
          <w:szCs w:val="26"/>
        </w:rPr>
        <w:t>amico del popolo</w:t>
      </w:r>
      <w:r w:rsidRPr="00E32B39">
        <w:rPr>
          <w:rFonts w:asciiTheme="minorHAnsi" w:hAnsiTheme="minorHAnsi" w:cstheme="minorHAnsi"/>
          <w:sz w:val="26"/>
          <w:szCs w:val="26"/>
        </w:rPr>
        <w:t xml:space="preserve"> : giornale democratico. - Bologna : Tipografia della società Azzoguidi</w:t>
      </w:r>
      <w:r w:rsidRPr="00E32B39">
        <w:rPr>
          <w:rFonts w:asciiTheme="minorHAnsi" w:hAnsiTheme="minorHAnsi" w:cstheme="minorHAnsi"/>
          <w:sz w:val="26"/>
          <w:szCs w:val="26"/>
        </w:rPr>
        <w:t>, 1876</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 xml:space="preserve">1 </w:t>
      </w:r>
      <w:r w:rsidRPr="00E32B39">
        <w:rPr>
          <w:rFonts w:asciiTheme="minorHAnsi" w:hAnsiTheme="minorHAnsi" w:cstheme="minorHAnsi"/>
          <w:sz w:val="26"/>
          <w:szCs w:val="26"/>
        </w:rPr>
        <w:t>volum</w:t>
      </w:r>
      <w:r w:rsidRPr="00E32B39">
        <w:rPr>
          <w:rFonts w:asciiTheme="minorHAnsi" w:hAnsiTheme="minorHAnsi" w:cstheme="minorHAnsi"/>
          <w:sz w:val="26"/>
          <w:szCs w:val="26"/>
        </w:rPr>
        <w:t>e</w:t>
      </w:r>
      <w:r w:rsidRPr="00E32B39">
        <w:rPr>
          <w:rFonts w:asciiTheme="minorHAnsi" w:hAnsiTheme="minorHAnsi" w:cstheme="minorHAnsi"/>
          <w:sz w:val="26"/>
          <w:szCs w:val="26"/>
        </w:rPr>
        <w:t xml:space="preserve"> ; 34 cm. </w:t>
      </w:r>
      <w:r w:rsidRPr="00E32B39">
        <w:rPr>
          <w:rFonts w:asciiTheme="minorHAnsi" w:hAnsiTheme="minorHAnsi" w:cstheme="minorHAnsi"/>
          <w:sz w:val="26"/>
          <w:szCs w:val="26"/>
        </w:rPr>
        <w:t>((</w:t>
      </w:r>
      <w:r w:rsidRPr="00E32B39">
        <w:rPr>
          <w:rFonts w:asciiTheme="minorHAnsi" w:hAnsiTheme="minorHAnsi" w:cstheme="minorHAnsi"/>
          <w:sz w:val="26"/>
          <w:szCs w:val="26"/>
        </w:rPr>
        <w:t>Periodicità non determinata. - Descrizione basata su: Anno 1, n. 9 (26 nov</w:t>
      </w:r>
      <w:r w:rsidRPr="00E32B39">
        <w:rPr>
          <w:rFonts w:asciiTheme="minorHAnsi" w:hAnsiTheme="minorHAnsi" w:cstheme="minorHAnsi"/>
          <w:sz w:val="26"/>
          <w:szCs w:val="26"/>
        </w:rPr>
        <w:t>embre</w:t>
      </w:r>
      <w:r w:rsidRPr="00E32B39">
        <w:rPr>
          <w:rFonts w:asciiTheme="minorHAnsi" w:hAnsiTheme="minorHAnsi" w:cstheme="minorHAnsi"/>
          <w:sz w:val="26"/>
          <w:szCs w:val="26"/>
        </w:rPr>
        <w:t xml:space="preserve"> 1876).</w:t>
      </w:r>
      <w:r w:rsidRPr="00E32B39">
        <w:rPr>
          <w:rFonts w:asciiTheme="minorHAnsi" w:hAnsiTheme="minorHAnsi" w:cstheme="minorHAnsi"/>
          <w:sz w:val="26"/>
          <w:szCs w:val="26"/>
        </w:rPr>
        <w:t xml:space="preserve"> - </w:t>
      </w:r>
      <w:r w:rsidRPr="00E32B39">
        <w:rPr>
          <w:rFonts w:asciiTheme="minorHAnsi" w:hAnsiTheme="minorHAnsi" w:cstheme="minorHAnsi"/>
          <w:sz w:val="26"/>
          <w:szCs w:val="26"/>
        </w:rPr>
        <w:t>CFI0429267</w:t>
      </w:r>
    </w:p>
    <w:p w14:paraId="13570E01" w14:textId="77777777" w:rsidR="00E32B39" w:rsidRPr="00E32B39" w:rsidRDefault="00E32B39" w:rsidP="007568B7">
      <w:pPr>
        <w:jc w:val="both"/>
        <w:rPr>
          <w:rFonts w:asciiTheme="minorHAnsi" w:hAnsiTheme="minorHAnsi" w:cstheme="minorHAnsi"/>
          <w:sz w:val="26"/>
          <w:szCs w:val="26"/>
        </w:rPr>
      </w:pPr>
    </w:p>
    <w:p w14:paraId="09733F95" w14:textId="5EB817C7" w:rsidR="0027562B" w:rsidRPr="00E32B39" w:rsidRDefault="00B97372" w:rsidP="00E32B39">
      <w:pPr>
        <w:jc w:val="center"/>
        <w:rPr>
          <w:rFonts w:asciiTheme="minorHAnsi" w:hAnsiTheme="minorHAnsi" w:cstheme="minorHAnsi"/>
          <w:sz w:val="26"/>
          <w:szCs w:val="26"/>
        </w:rPr>
      </w:pPr>
      <w:r w:rsidRPr="00E32B39">
        <w:rPr>
          <w:rFonts w:asciiTheme="minorHAnsi" w:hAnsiTheme="minorHAnsi" w:cstheme="minorHAnsi"/>
          <w:noProof/>
          <w:sz w:val="26"/>
          <w:szCs w:val="26"/>
        </w:rPr>
        <w:drawing>
          <wp:inline distT="0" distB="0" distL="0" distR="0" wp14:anchorId="02811F11" wp14:editId="57750B2D">
            <wp:extent cx="4429125" cy="2714625"/>
            <wp:effectExtent l="0" t="0" r="9525" b="9525"/>
            <wp:docPr id="54942036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9125" cy="2714625"/>
                    </a:xfrm>
                    <a:prstGeom prst="rect">
                      <a:avLst/>
                    </a:prstGeom>
                    <a:noFill/>
                  </pic:spPr>
                </pic:pic>
              </a:graphicData>
            </a:graphic>
          </wp:inline>
        </w:drawing>
      </w:r>
    </w:p>
    <w:p w14:paraId="7134D5AC" w14:textId="207023FD" w:rsidR="007568B7" w:rsidRPr="00E32B39" w:rsidRDefault="0027562B" w:rsidP="007568B7">
      <w:pPr>
        <w:jc w:val="both"/>
        <w:rPr>
          <w:rFonts w:asciiTheme="minorHAnsi" w:hAnsiTheme="minorHAnsi" w:cstheme="minorHAnsi"/>
          <w:sz w:val="26"/>
          <w:szCs w:val="26"/>
        </w:rPr>
      </w:pPr>
      <w:r w:rsidRPr="00E32B39">
        <w:rPr>
          <w:rFonts w:asciiTheme="minorHAnsi" w:hAnsiTheme="minorHAnsi" w:cstheme="minorHAnsi"/>
          <w:sz w:val="26"/>
          <w:szCs w:val="26"/>
        </w:rPr>
        <w:lastRenderedPageBreak/>
        <w:t xml:space="preserve">Il </w:t>
      </w:r>
      <w:r w:rsidRPr="00E32B39">
        <w:rPr>
          <w:rFonts w:asciiTheme="minorHAnsi" w:hAnsiTheme="minorHAnsi" w:cstheme="minorHAnsi"/>
          <w:sz w:val="26"/>
          <w:szCs w:val="26"/>
        </w:rPr>
        <w:t>*</w:t>
      </w:r>
      <w:r w:rsidRPr="00E32B39">
        <w:rPr>
          <w:rFonts w:asciiTheme="minorHAnsi" w:hAnsiTheme="minorHAnsi" w:cstheme="minorHAnsi"/>
          <w:b/>
          <w:bCs/>
          <w:sz w:val="26"/>
          <w:szCs w:val="26"/>
        </w:rPr>
        <w:t>lupo</w:t>
      </w:r>
      <w:r w:rsidRPr="00E32B39">
        <w:rPr>
          <w:rFonts w:asciiTheme="minorHAnsi" w:hAnsiTheme="minorHAnsi" w:cstheme="minorHAnsi"/>
          <w:sz w:val="26"/>
          <w:szCs w:val="26"/>
        </w:rPr>
        <w:t xml:space="preserve"> : esce quando gli pare, dice cio' che gli piace. - A</w:t>
      </w:r>
      <w:r w:rsidRPr="00E32B39">
        <w:rPr>
          <w:rFonts w:asciiTheme="minorHAnsi" w:hAnsiTheme="minorHAnsi" w:cstheme="minorHAnsi"/>
          <w:sz w:val="26"/>
          <w:szCs w:val="26"/>
        </w:rPr>
        <w:t>nno</w:t>
      </w:r>
      <w:r w:rsidRPr="00E32B39">
        <w:rPr>
          <w:rFonts w:asciiTheme="minorHAnsi" w:hAnsiTheme="minorHAnsi" w:cstheme="minorHAnsi"/>
          <w:sz w:val="26"/>
          <w:szCs w:val="26"/>
        </w:rPr>
        <w:t xml:space="preserve"> 1, n. 1 (</w:t>
      </w:r>
      <w:r w:rsidR="00B97372" w:rsidRPr="00E32B39">
        <w:rPr>
          <w:rFonts w:asciiTheme="minorHAnsi" w:hAnsiTheme="minorHAnsi" w:cstheme="minorHAnsi"/>
          <w:sz w:val="26"/>
          <w:szCs w:val="26"/>
        </w:rPr>
        <w:t xml:space="preserve">19 agosto </w:t>
      </w:r>
      <w:r w:rsidRPr="00E32B39">
        <w:rPr>
          <w:rFonts w:asciiTheme="minorHAnsi" w:hAnsiTheme="minorHAnsi" w:cstheme="minorHAnsi"/>
          <w:sz w:val="26"/>
          <w:szCs w:val="26"/>
        </w:rPr>
        <w:t>1876)-n.</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6 (1879); [</w:t>
      </w:r>
      <w:r w:rsidRPr="00E32B39">
        <w:rPr>
          <w:rFonts w:asciiTheme="minorHAnsi" w:hAnsiTheme="minorHAnsi" w:cstheme="minorHAnsi"/>
          <w:sz w:val="26"/>
          <w:szCs w:val="26"/>
        </w:rPr>
        <w:t xml:space="preserve">nuova serie, anno </w:t>
      </w:r>
      <w:r w:rsidRPr="00E32B39">
        <w:rPr>
          <w:rFonts w:asciiTheme="minorHAnsi" w:hAnsiTheme="minorHAnsi" w:cstheme="minorHAnsi"/>
          <w:sz w:val="26"/>
          <w:szCs w:val="26"/>
        </w:rPr>
        <w:t>1] 1885-a</w:t>
      </w:r>
      <w:r w:rsidRPr="00E32B39">
        <w:rPr>
          <w:rFonts w:asciiTheme="minorHAnsi" w:hAnsiTheme="minorHAnsi" w:cstheme="minorHAnsi"/>
          <w:sz w:val="26"/>
          <w:szCs w:val="26"/>
        </w:rPr>
        <w:t xml:space="preserve">nno </w:t>
      </w:r>
      <w:r w:rsidRPr="00E32B39">
        <w:rPr>
          <w:rFonts w:asciiTheme="minorHAnsi" w:hAnsiTheme="minorHAnsi" w:cstheme="minorHAnsi"/>
          <w:sz w:val="26"/>
          <w:szCs w:val="26"/>
        </w:rPr>
        <w:t>3, n. 13</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(1887);</w:t>
      </w:r>
      <w:r w:rsidRPr="00E32B39">
        <w:rPr>
          <w:rFonts w:asciiTheme="minorHAnsi" w:hAnsiTheme="minorHAnsi" w:cstheme="minorHAnsi"/>
          <w:sz w:val="26"/>
          <w:szCs w:val="26"/>
        </w:rPr>
        <w:t xml:space="preserve"> n</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1</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(mar</w:t>
      </w:r>
      <w:r w:rsidRPr="00E32B39">
        <w:rPr>
          <w:rFonts w:asciiTheme="minorHAnsi" w:hAnsiTheme="minorHAnsi" w:cstheme="minorHAnsi"/>
          <w:sz w:val="26"/>
          <w:szCs w:val="26"/>
        </w:rPr>
        <w:t>zo</w:t>
      </w:r>
      <w:r w:rsidRPr="00E32B39">
        <w:rPr>
          <w:rFonts w:asciiTheme="minorHAnsi" w:hAnsiTheme="minorHAnsi" w:cstheme="minorHAnsi"/>
          <w:sz w:val="26"/>
          <w:szCs w:val="26"/>
        </w:rPr>
        <w:t xml:space="preserve"> 1923)-a</w:t>
      </w:r>
      <w:r w:rsidRPr="00E32B39">
        <w:rPr>
          <w:rFonts w:asciiTheme="minorHAnsi" w:hAnsiTheme="minorHAnsi" w:cstheme="minorHAnsi"/>
          <w:sz w:val="26"/>
          <w:szCs w:val="26"/>
        </w:rPr>
        <w:t>nno</w:t>
      </w:r>
      <w:r w:rsidRPr="00E32B39">
        <w:rPr>
          <w:rFonts w:asciiTheme="minorHAnsi" w:hAnsiTheme="minorHAnsi" w:cstheme="minorHAnsi"/>
          <w:sz w:val="26"/>
          <w:szCs w:val="26"/>
        </w:rPr>
        <w:t>1, n.</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2</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(giu</w:t>
      </w:r>
      <w:r w:rsidRPr="00E32B39">
        <w:rPr>
          <w:rFonts w:asciiTheme="minorHAnsi" w:hAnsiTheme="minorHAnsi" w:cstheme="minorHAnsi"/>
          <w:sz w:val="26"/>
          <w:szCs w:val="26"/>
        </w:rPr>
        <w:t xml:space="preserve">gno </w:t>
      </w:r>
      <w:r w:rsidRPr="00E32B39">
        <w:rPr>
          <w:rFonts w:asciiTheme="minorHAnsi" w:hAnsiTheme="minorHAnsi" w:cstheme="minorHAnsi"/>
          <w:sz w:val="26"/>
          <w:szCs w:val="26"/>
        </w:rPr>
        <w:t xml:space="preserve">1923). - Ravenna : Tip. Calderini, 1876-1923. </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 xml:space="preserve">8 </w:t>
      </w:r>
      <w:r w:rsidRPr="00E32B39">
        <w:rPr>
          <w:rFonts w:asciiTheme="minorHAnsi" w:hAnsiTheme="minorHAnsi" w:cstheme="minorHAnsi"/>
          <w:sz w:val="26"/>
          <w:szCs w:val="26"/>
        </w:rPr>
        <w:t>v</w:t>
      </w:r>
      <w:r w:rsidRPr="00E32B39">
        <w:rPr>
          <w:rFonts w:asciiTheme="minorHAnsi" w:hAnsiTheme="minorHAnsi" w:cstheme="minorHAnsi"/>
          <w:sz w:val="26"/>
          <w:szCs w:val="26"/>
        </w:rPr>
        <w:t>olumi</w:t>
      </w:r>
      <w:r w:rsidRPr="00E32B39">
        <w:rPr>
          <w:rFonts w:asciiTheme="minorHAnsi" w:hAnsiTheme="minorHAnsi" w:cstheme="minorHAnsi"/>
          <w:sz w:val="26"/>
          <w:szCs w:val="26"/>
        </w:rPr>
        <w:t xml:space="preserve"> ; 31 cm. </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Mensile, poi </w:t>
      </w:r>
      <w:r w:rsidR="00306071" w:rsidRPr="00E32B39">
        <w:rPr>
          <w:rFonts w:asciiTheme="minorHAnsi" w:hAnsiTheme="minorHAnsi" w:cstheme="minorHAnsi"/>
          <w:sz w:val="26"/>
          <w:szCs w:val="26"/>
        </w:rPr>
        <w:t>settimanale</w:t>
      </w:r>
      <w:r w:rsidRPr="00E32B39">
        <w:rPr>
          <w:rFonts w:asciiTheme="minorHAnsi" w:hAnsiTheme="minorHAnsi" w:cstheme="minorHAnsi"/>
          <w:sz w:val="26"/>
          <w:szCs w:val="26"/>
        </w:rPr>
        <w:t xml:space="preserve">. - Il sottotitolo </w:t>
      </w:r>
      <w:r w:rsidR="00306071" w:rsidRPr="00E32B39">
        <w:rPr>
          <w:rFonts w:asciiTheme="minorHAnsi" w:hAnsiTheme="minorHAnsi" w:cstheme="minorHAnsi"/>
          <w:sz w:val="26"/>
          <w:szCs w:val="26"/>
        </w:rPr>
        <w:t xml:space="preserve">varia: </w:t>
      </w:r>
      <w:r w:rsidR="00306071" w:rsidRPr="00E32B39">
        <w:rPr>
          <w:rFonts w:asciiTheme="minorHAnsi" w:hAnsiTheme="minorHAnsi" w:cstheme="minorHAnsi"/>
          <w:sz w:val="26"/>
          <w:szCs w:val="26"/>
        </w:rPr>
        <w:t>urla quando gli pare, morde quando gli piace</w:t>
      </w:r>
      <w:r w:rsidR="00306071" w:rsidRPr="00E32B39">
        <w:rPr>
          <w:rFonts w:asciiTheme="minorHAnsi" w:hAnsiTheme="minorHAnsi" w:cstheme="minorHAnsi"/>
          <w:sz w:val="26"/>
          <w:szCs w:val="26"/>
        </w:rPr>
        <w:t xml:space="preserve"> (1885); poi: </w:t>
      </w:r>
      <w:r w:rsidR="00306071" w:rsidRPr="00E32B39">
        <w:rPr>
          <w:rFonts w:asciiTheme="minorHAnsi" w:hAnsiTheme="minorHAnsi" w:cstheme="minorHAnsi"/>
          <w:sz w:val="26"/>
          <w:szCs w:val="26"/>
        </w:rPr>
        <w:t>Urla e morde</w:t>
      </w:r>
      <w:r w:rsidR="00306071" w:rsidRPr="00E32B39">
        <w:rPr>
          <w:rFonts w:asciiTheme="minorHAnsi" w:hAnsiTheme="minorHAnsi" w:cstheme="minorHAnsi"/>
          <w:sz w:val="26"/>
          <w:szCs w:val="26"/>
        </w:rPr>
        <w:t xml:space="preserve">. – L’editore varia: </w:t>
      </w:r>
      <w:r w:rsidR="00306071" w:rsidRPr="00E32B39">
        <w:rPr>
          <w:rFonts w:asciiTheme="minorHAnsi" w:hAnsiTheme="minorHAnsi" w:cstheme="minorHAnsi"/>
          <w:sz w:val="26"/>
          <w:szCs w:val="26"/>
        </w:rPr>
        <w:t>Zirardini</w:t>
      </w:r>
      <w:r w:rsidR="00306071" w:rsidRPr="00E32B39">
        <w:rPr>
          <w:rFonts w:asciiTheme="minorHAnsi" w:hAnsiTheme="minorHAnsi" w:cstheme="minorHAnsi"/>
          <w:sz w:val="26"/>
          <w:szCs w:val="26"/>
        </w:rPr>
        <w:t xml:space="preserve"> (1885). - I</w:t>
      </w:r>
      <w:r w:rsidRPr="00E32B39">
        <w:rPr>
          <w:rFonts w:asciiTheme="minorHAnsi" w:hAnsiTheme="minorHAnsi" w:cstheme="minorHAnsi"/>
          <w:sz w:val="26"/>
          <w:szCs w:val="26"/>
        </w:rPr>
        <w:t>l formato varia</w:t>
      </w:r>
      <w:r w:rsidR="00306071" w:rsidRPr="00E32B39">
        <w:rPr>
          <w:rFonts w:asciiTheme="minorHAnsi" w:hAnsiTheme="minorHAnsi" w:cstheme="minorHAnsi"/>
          <w:sz w:val="26"/>
          <w:szCs w:val="26"/>
        </w:rPr>
        <w:t>: 39 cm (1885)</w:t>
      </w:r>
      <w:r w:rsidRPr="00E32B39">
        <w:rPr>
          <w:rFonts w:asciiTheme="minorHAnsi" w:hAnsiTheme="minorHAnsi" w:cstheme="minorHAnsi"/>
          <w:sz w:val="26"/>
          <w:szCs w:val="26"/>
        </w:rPr>
        <w:t>. - Sospeso dal 1877 al 1878, dal 1880 al 1884 e dal 1888 al 1922. - Nel 1888 esce con tre numeri unici: Il Lupicino, Il Lupetto e Lupus.</w:t>
      </w:r>
      <w:r w:rsidRPr="00E32B39">
        <w:rPr>
          <w:rFonts w:asciiTheme="minorHAnsi" w:hAnsiTheme="minorHAnsi" w:cstheme="minorHAnsi"/>
          <w:sz w:val="26"/>
          <w:szCs w:val="26"/>
        </w:rPr>
        <w:t xml:space="preserve"> - </w:t>
      </w:r>
      <w:r w:rsidRPr="00E32B39">
        <w:rPr>
          <w:rFonts w:asciiTheme="minorHAnsi" w:hAnsiTheme="minorHAnsi" w:cstheme="minorHAnsi"/>
          <w:sz w:val="26"/>
          <w:szCs w:val="26"/>
        </w:rPr>
        <w:t>RAV0135905</w:t>
      </w:r>
      <w:r w:rsidR="00306071" w:rsidRPr="00E32B39">
        <w:rPr>
          <w:rFonts w:asciiTheme="minorHAnsi" w:hAnsiTheme="minorHAnsi" w:cstheme="minorHAnsi"/>
          <w:sz w:val="26"/>
          <w:szCs w:val="26"/>
        </w:rPr>
        <w:t xml:space="preserve">; </w:t>
      </w:r>
      <w:r w:rsidR="00306071" w:rsidRPr="00E32B39">
        <w:rPr>
          <w:rFonts w:asciiTheme="minorHAnsi" w:hAnsiTheme="minorHAnsi" w:cstheme="minorHAnsi"/>
          <w:sz w:val="26"/>
          <w:szCs w:val="26"/>
        </w:rPr>
        <w:t>RAV0237525</w:t>
      </w:r>
    </w:p>
    <w:p w14:paraId="28994820" w14:textId="5320E591" w:rsidR="00306071" w:rsidRPr="00E32B39" w:rsidRDefault="00306071" w:rsidP="007568B7">
      <w:pPr>
        <w:jc w:val="both"/>
        <w:rPr>
          <w:rFonts w:asciiTheme="minorHAnsi" w:hAnsiTheme="minorHAnsi" w:cstheme="minorHAnsi"/>
          <w:sz w:val="26"/>
          <w:szCs w:val="26"/>
        </w:rPr>
      </w:pPr>
      <w:r w:rsidRPr="00E32B39">
        <w:rPr>
          <w:rFonts w:asciiTheme="minorHAnsi" w:hAnsiTheme="minorHAnsi" w:cstheme="minorHAnsi"/>
          <w:sz w:val="26"/>
          <w:szCs w:val="26"/>
        </w:rPr>
        <w:t xml:space="preserve">Il </w:t>
      </w:r>
      <w:r w:rsidRPr="00E32B39">
        <w:rPr>
          <w:rFonts w:asciiTheme="minorHAnsi" w:hAnsiTheme="minorHAnsi" w:cstheme="minorHAnsi"/>
          <w:sz w:val="26"/>
          <w:szCs w:val="26"/>
        </w:rPr>
        <w:t>*</w:t>
      </w:r>
      <w:r w:rsidRPr="00E32B39">
        <w:rPr>
          <w:rFonts w:asciiTheme="minorHAnsi" w:hAnsiTheme="minorHAnsi" w:cstheme="minorHAnsi"/>
          <w:b/>
          <w:bCs/>
          <w:sz w:val="26"/>
          <w:szCs w:val="26"/>
        </w:rPr>
        <w:t>Lupicino.</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 xml:space="preserve">Numero unico 28-29 aprile. - </w:t>
      </w:r>
      <w:r w:rsidRPr="00E32B39">
        <w:rPr>
          <w:rFonts w:asciiTheme="minorHAnsi" w:hAnsiTheme="minorHAnsi" w:cstheme="minorHAnsi"/>
          <w:sz w:val="26"/>
          <w:szCs w:val="26"/>
        </w:rPr>
        <w:t>Ravenna : tip. di C. Zirardini, 1888. - [4] p. ; 34 cm. - RAV2070144</w:t>
      </w:r>
    </w:p>
    <w:p w14:paraId="00879666" w14:textId="3FCE557C" w:rsidR="00306071" w:rsidRPr="00E32B39" w:rsidRDefault="00306071" w:rsidP="007568B7">
      <w:pPr>
        <w:jc w:val="both"/>
        <w:rPr>
          <w:rFonts w:asciiTheme="minorHAnsi" w:hAnsiTheme="minorHAnsi" w:cstheme="minorHAnsi"/>
          <w:sz w:val="26"/>
          <w:szCs w:val="26"/>
        </w:rPr>
      </w:pPr>
      <w:r w:rsidRPr="00E32B39">
        <w:rPr>
          <w:rFonts w:asciiTheme="minorHAnsi" w:hAnsiTheme="minorHAnsi" w:cstheme="minorHAnsi"/>
          <w:sz w:val="26"/>
          <w:szCs w:val="26"/>
        </w:rPr>
        <w:t xml:space="preserve">Il </w:t>
      </w:r>
      <w:r w:rsidRPr="00E32B39">
        <w:rPr>
          <w:rFonts w:asciiTheme="minorHAnsi" w:hAnsiTheme="minorHAnsi" w:cstheme="minorHAnsi"/>
          <w:sz w:val="26"/>
          <w:szCs w:val="26"/>
        </w:rPr>
        <w:t>*</w:t>
      </w:r>
      <w:r w:rsidRPr="00E32B39">
        <w:rPr>
          <w:rFonts w:asciiTheme="minorHAnsi" w:hAnsiTheme="minorHAnsi" w:cstheme="minorHAnsi"/>
          <w:b/>
          <w:bCs/>
          <w:sz w:val="26"/>
          <w:szCs w:val="26"/>
        </w:rPr>
        <w:t>Lupetto</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 xml:space="preserve">Numero unico. - </w:t>
      </w:r>
      <w:r w:rsidRPr="00E32B39">
        <w:rPr>
          <w:rFonts w:asciiTheme="minorHAnsi" w:hAnsiTheme="minorHAnsi" w:cstheme="minorHAnsi"/>
          <w:sz w:val="26"/>
          <w:szCs w:val="26"/>
        </w:rPr>
        <w:t>Ravenna : tip. di C. Zirardini, 1888. - [4] p. ; 34 cm.</w:t>
      </w:r>
      <w:r w:rsidRPr="00E32B39">
        <w:rPr>
          <w:rFonts w:asciiTheme="minorHAnsi" w:hAnsiTheme="minorHAnsi" w:cstheme="minorHAnsi"/>
          <w:sz w:val="26"/>
          <w:szCs w:val="26"/>
        </w:rPr>
        <w:t xml:space="preserve"> - </w:t>
      </w:r>
      <w:r w:rsidRPr="00E32B39">
        <w:rPr>
          <w:rFonts w:asciiTheme="minorHAnsi" w:hAnsiTheme="minorHAnsi" w:cstheme="minorHAnsi"/>
          <w:sz w:val="26"/>
          <w:szCs w:val="26"/>
        </w:rPr>
        <w:t>RAV2070145</w:t>
      </w:r>
    </w:p>
    <w:p w14:paraId="795641A2" w14:textId="4047983F" w:rsidR="00306071" w:rsidRPr="00E32B39" w:rsidRDefault="00306071" w:rsidP="007568B7">
      <w:pPr>
        <w:jc w:val="both"/>
        <w:rPr>
          <w:rFonts w:asciiTheme="minorHAnsi" w:hAnsiTheme="minorHAnsi" w:cstheme="minorHAnsi"/>
          <w:sz w:val="26"/>
          <w:szCs w:val="26"/>
        </w:rPr>
      </w:pPr>
      <w:r w:rsidRPr="00E32B39">
        <w:rPr>
          <w:rFonts w:asciiTheme="minorHAnsi" w:hAnsiTheme="minorHAnsi" w:cstheme="minorHAnsi"/>
          <w:sz w:val="26"/>
          <w:szCs w:val="26"/>
        </w:rPr>
        <w:t>*</w:t>
      </w:r>
      <w:r w:rsidRPr="00E32B39">
        <w:rPr>
          <w:rFonts w:asciiTheme="minorHAnsi" w:hAnsiTheme="minorHAnsi" w:cstheme="minorHAnsi"/>
          <w:b/>
          <w:bCs/>
          <w:sz w:val="26"/>
          <w:szCs w:val="26"/>
        </w:rPr>
        <w:t>Lupus</w:t>
      </w:r>
      <w:r w:rsidRPr="00E32B39">
        <w:rPr>
          <w:rFonts w:asciiTheme="minorHAnsi" w:hAnsiTheme="minorHAnsi" w:cstheme="minorHAnsi"/>
          <w:sz w:val="26"/>
          <w:szCs w:val="26"/>
        </w:rPr>
        <w:t>. - N</w:t>
      </w:r>
      <w:r w:rsidRPr="00E32B39">
        <w:rPr>
          <w:rFonts w:asciiTheme="minorHAnsi" w:hAnsiTheme="minorHAnsi" w:cstheme="minorHAnsi"/>
          <w:sz w:val="26"/>
          <w:szCs w:val="26"/>
        </w:rPr>
        <w:t>umero unico, 28-29 luglio 1888. - Ravenna : Tipografia di C</w:t>
      </w:r>
      <w:r w:rsidR="008336E7" w:rsidRPr="00E32B39">
        <w:rPr>
          <w:rFonts w:asciiTheme="minorHAnsi" w:hAnsiTheme="minorHAnsi" w:cstheme="minorHAnsi"/>
          <w:sz w:val="26"/>
          <w:szCs w:val="26"/>
        </w:rPr>
        <w:t>laudio</w:t>
      </w:r>
      <w:r w:rsidRPr="00E32B39">
        <w:rPr>
          <w:rFonts w:asciiTheme="minorHAnsi" w:hAnsiTheme="minorHAnsi" w:cstheme="minorHAnsi"/>
          <w:sz w:val="26"/>
          <w:szCs w:val="26"/>
        </w:rPr>
        <w:t xml:space="preserve"> Zirardini, 1888. - [4] p. : ill. ; 34 cm.</w:t>
      </w:r>
      <w:r w:rsidRPr="00E32B39">
        <w:rPr>
          <w:rFonts w:asciiTheme="minorHAnsi" w:hAnsiTheme="minorHAnsi" w:cstheme="minorHAnsi"/>
          <w:sz w:val="26"/>
          <w:szCs w:val="26"/>
        </w:rPr>
        <w:t xml:space="preserve"> - </w:t>
      </w:r>
      <w:r w:rsidRPr="00E32B39">
        <w:rPr>
          <w:rFonts w:asciiTheme="minorHAnsi" w:hAnsiTheme="minorHAnsi" w:cstheme="minorHAnsi"/>
          <w:sz w:val="26"/>
          <w:szCs w:val="26"/>
        </w:rPr>
        <w:t>RAV2051481</w:t>
      </w:r>
    </w:p>
    <w:p w14:paraId="5B05FD08" w14:textId="00EB074F" w:rsidR="00306071" w:rsidRPr="00E32B39" w:rsidRDefault="008336E7" w:rsidP="007568B7">
      <w:pPr>
        <w:jc w:val="both"/>
        <w:rPr>
          <w:rFonts w:asciiTheme="minorHAnsi" w:hAnsiTheme="minorHAnsi" w:cstheme="minorHAnsi"/>
          <w:sz w:val="26"/>
          <w:szCs w:val="26"/>
        </w:rPr>
      </w:pPr>
      <w:r w:rsidRPr="00E32B39">
        <w:rPr>
          <w:rFonts w:asciiTheme="minorHAnsi" w:hAnsiTheme="minorHAnsi" w:cstheme="minorHAnsi"/>
          <w:sz w:val="26"/>
          <w:szCs w:val="26"/>
        </w:rPr>
        <w:t>Editore: Zirardini, Claudio</w:t>
      </w:r>
    </w:p>
    <w:p w14:paraId="0EC27ECA" w14:textId="6452C0D3" w:rsidR="008336E7" w:rsidRPr="00E32B39" w:rsidRDefault="00B97372" w:rsidP="00B97372">
      <w:pPr>
        <w:jc w:val="center"/>
        <w:rPr>
          <w:rFonts w:asciiTheme="minorHAnsi" w:hAnsiTheme="minorHAnsi" w:cstheme="minorHAnsi"/>
          <w:sz w:val="26"/>
          <w:szCs w:val="26"/>
        </w:rPr>
      </w:pPr>
      <w:r w:rsidRPr="00E32B39">
        <w:rPr>
          <w:rFonts w:asciiTheme="minorHAnsi" w:hAnsiTheme="minorHAnsi" w:cstheme="minorHAnsi"/>
          <w:noProof/>
          <w:sz w:val="26"/>
          <w:szCs w:val="26"/>
        </w:rPr>
        <w:drawing>
          <wp:inline distT="0" distB="0" distL="0" distR="0" wp14:anchorId="0A2BC0C3" wp14:editId="5E5EAF42">
            <wp:extent cx="1648800" cy="2520000"/>
            <wp:effectExtent l="0" t="0" r="8890" b="0"/>
            <wp:docPr id="17715987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8800" cy="2520000"/>
                    </a:xfrm>
                    <a:prstGeom prst="rect">
                      <a:avLst/>
                    </a:prstGeom>
                    <a:noFill/>
                  </pic:spPr>
                </pic:pic>
              </a:graphicData>
            </a:graphic>
          </wp:inline>
        </w:drawing>
      </w:r>
      <w:r w:rsidRPr="00E32B39">
        <w:rPr>
          <w:rFonts w:asciiTheme="minorHAnsi" w:hAnsiTheme="minorHAnsi" w:cstheme="minorHAnsi"/>
          <w:sz w:val="26"/>
          <w:szCs w:val="26"/>
        </w:rPr>
        <w:drawing>
          <wp:inline distT="0" distB="0" distL="0" distR="0" wp14:anchorId="00949549" wp14:editId="0921524B">
            <wp:extent cx="1814400" cy="2520000"/>
            <wp:effectExtent l="0" t="0" r="0" b="0"/>
            <wp:docPr id="11327516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51681" name=""/>
                    <pic:cNvPicPr/>
                  </pic:nvPicPr>
                  <pic:blipFill>
                    <a:blip r:embed="rId9"/>
                    <a:stretch>
                      <a:fillRect/>
                    </a:stretch>
                  </pic:blipFill>
                  <pic:spPr>
                    <a:xfrm>
                      <a:off x="0" y="0"/>
                      <a:ext cx="1814400" cy="2520000"/>
                    </a:xfrm>
                    <a:prstGeom prst="rect">
                      <a:avLst/>
                    </a:prstGeom>
                  </pic:spPr>
                </pic:pic>
              </a:graphicData>
            </a:graphic>
          </wp:inline>
        </w:drawing>
      </w:r>
    </w:p>
    <w:p w14:paraId="07F0ACDC" w14:textId="2A209936" w:rsidR="006F39D9" w:rsidRPr="00E32B39" w:rsidRDefault="006F39D9" w:rsidP="007568B7">
      <w:pPr>
        <w:jc w:val="both"/>
        <w:rPr>
          <w:rFonts w:asciiTheme="minorHAnsi" w:hAnsiTheme="minorHAnsi" w:cstheme="minorHAnsi"/>
          <w:sz w:val="26"/>
          <w:szCs w:val="26"/>
        </w:rPr>
      </w:pPr>
      <w:r w:rsidRPr="00E32B39">
        <w:rPr>
          <w:rFonts w:asciiTheme="minorHAnsi" w:hAnsiTheme="minorHAnsi" w:cstheme="minorHAnsi"/>
          <w:sz w:val="26"/>
          <w:szCs w:val="26"/>
        </w:rPr>
        <w:t>L'</w:t>
      </w:r>
      <w:r w:rsidRPr="00E32B39">
        <w:rPr>
          <w:rFonts w:asciiTheme="minorHAnsi" w:hAnsiTheme="minorHAnsi" w:cstheme="minorHAnsi"/>
          <w:sz w:val="26"/>
          <w:szCs w:val="26"/>
        </w:rPr>
        <w:t>*</w:t>
      </w:r>
      <w:r w:rsidRPr="00E32B39">
        <w:rPr>
          <w:rFonts w:asciiTheme="minorHAnsi" w:hAnsiTheme="minorHAnsi" w:cstheme="minorHAnsi"/>
          <w:b/>
          <w:bCs/>
          <w:sz w:val="26"/>
          <w:szCs w:val="26"/>
        </w:rPr>
        <w:t>asino</w:t>
      </w:r>
      <w:r w:rsidRPr="00E32B39">
        <w:rPr>
          <w:rFonts w:asciiTheme="minorHAnsi" w:hAnsiTheme="minorHAnsi" w:cstheme="minorHAnsi"/>
          <w:sz w:val="26"/>
          <w:szCs w:val="26"/>
        </w:rPr>
        <w:t xml:space="preserve"> : lunario... scientifico. - A</w:t>
      </w:r>
      <w:r w:rsidRPr="00E32B39">
        <w:rPr>
          <w:rFonts w:asciiTheme="minorHAnsi" w:hAnsiTheme="minorHAnsi" w:cstheme="minorHAnsi"/>
          <w:sz w:val="26"/>
          <w:szCs w:val="26"/>
        </w:rPr>
        <w:t>nno</w:t>
      </w:r>
      <w:r w:rsidRPr="00E32B39">
        <w:rPr>
          <w:rFonts w:asciiTheme="minorHAnsi" w:hAnsiTheme="minorHAnsi" w:cstheme="minorHAnsi"/>
          <w:sz w:val="26"/>
          <w:szCs w:val="26"/>
        </w:rPr>
        <w:t xml:space="preserve"> 1 (1880)-</w:t>
      </w:r>
      <w:r w:rsidRPr="00E32B39">
        <w:rPr>
          <w:rFonts w:asciiTheme="minorHAnsi" w:hAnsiTheme="minorHAnsi" w:cstheme="minorHAnsi"/>
          <w:sz w:val="26"/>
          <w:szCs w:val="26"/>
        </w:rPr>
        <w:t>anno 3 (1882)</w:t>
      </w:r>
      <w:r w:rsidRPr="00E32B39">
        <w:rPr>
          <w:rFonts w:asciiTheme="minorHAnsi" w:hAnsiTheme="minorHAnsi" w:cstheme="minorHAnsi"/>
          <w:sz w:val="26"/>
          <w:szCs w:val="26"/>
        </w:rPr>
        <w:t>. - Ravenna : F</w:t>
      </w:r>
      <w:r w:rsidR="00B97372" w:rsidRPr="00E32B39">
        <w:rPr>
          <w:rFonts w:asciiTheme="minorHAnsi" w:hAnsiTheme="minorHAnsi" w:cstheme="minorHAnsi"/>
          <w:sz w:val="26"/>
          <w:szCs w:val="26"/>
        </w:rPr>
        <w:t>ratelli</w:t>
      </w:r>
      <w:r w:rsidRPr="00E32B39">
        <w:rPr>
          <w:rFonts w:asciiTheme="minorHAnsi" w:hAnsiTheme="minorHAnsi" w:cstheme="minorHAnsi"/>
          <w:sz w:val="26"/>
          <w:szCs w:val="26"/>
        </w:rPr>
        <w:t xml:space="preserve"> David, 1879-</w:t>
      </w:r>
      <w:r w:rsidRPr="00E32B39">
        <w:rPr>
          <w:rFonts w:asciiTheme="minorHAnsi" w:hAnsiTheme="minorHAnsi" w:cstheme="minorHAnsi"/>
          <w:sz w:val="26"/>
          <w:szCs w:val="26"/>
        </w:rPr>
        <w:t>1881</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 xml:space="preserve">3 </w:t>
      </w:r>
      <w:r w:rsidRPr="00E32B39">
        <w:rPr>
          <w:rFonts w:asciiTheme="minorHAnsi" w:hAnsiTheme="minorHAnsi" w:cstheme="minorHAnsi"/>
          <w:sz w:val="26"/>
          <w:szCs w:val="26"/>
        </w:rPr>
        <w:t xml:space="preserve">volumi ; 13 cm. </w:t>
      </w:r>
      <w:r w:rsidRPr="00E32B39">
        <w:rPr>
          <w:rFonts w:asciiTheme="minorHAnsi" w:hAnsiTheme="minorHAnsi" w:cstheme="minorHAnsi"/>
          <w:sz w:val="26"/>
          <w:szCs w:val="26"/>
        </w:rPr>
        <w:t>((</w:t>
      </w:r>
      <w:r w:rsidRPr="00E32B39">
        <w:rPr>
          <w:rFonts w:asciiTheme="minorHAnsi" w:hAnsiTheme="minorHAnsi" w:cstheme="minorHAnsi"/>
          <w:sz w:val="26"/>
          <w:szCs w:val="26"/>
        </w:rPr>
        <w:t>Annuale. - Il formato varia.</w:t>
      </w:r>
      <w:r w:rsidRPr="00E32B39">
        <w:rPr>
          <w:rFonts w:asciiTheme="minorHAnsi" w:hAnsiTheme="minorHAnsi" w:cstheme="minorHAnsi"/>
          <w:sz w:val="26"/>
          <w:szCs w:val="26"/>
        </w:rPr>
        <w:t xml:space="preserve"> - </w:t>
      </w:r>
      <w:r w:rsidRPr="00E32B39">
        <w:rPr>
          <w:rFonts w:asciiTheme="minorHAnsi" w:hAnsiTheme="minorHAnsi" w:cstheme="minorHAnsi"/>
          <w:sz w:val="26"/>
          <w:szCs w:val="26"/>
        </w:rPr>
        <w:t>LO10743434</w:t>
      </w:r>
    </w:p>
    <w:p w14:paraId="5DAE93A1" w14:textId="77777777" w:rsidR="006F39D9" w:rsidRPr="00E32B39" w:rsidRDefault="006F39D9" w:rsidP="007568B7">
      <w:pPr>
        <w:jc w:val="both"/>
        <w:rPr>
          <w:rFonts w:asciiTheme="minorHAnsi" w:hAnsiTheme="minorHAnsi" w:cstheme="minorHAnsi"/>
          <w:sz w:val="26"/>
          <w:szCs w:val="26"/>
        </w:rPr>
      </w:pPr>
    </w:p>
    <w:p w14:paraId="05695EA0" w14:textId="3A6B5DFD" w:rsidR="007568B7" w:rsidRPr="00E32B39" w:rsidRDefault="007568B7" w:rsidP="007568B7">
      <w:pPr>
        <w:jc w:val="both"/>
        <w:rPr>
          <w:rFonts w:asciiTheme="minorHAnsi" w:hAnsiTheme="minorHAnsi" w:cstheme="minorHAnsi"/>
          <w:sz w:val="26"/>
          <w:szCs w:val="26"/>
        </w:rPr>
      </w:pPr>
      <w:r w:rsidRPr="00E32B39">
        <w:rPr>
          <w:rFonts w:asciiTheme="minorHAnsi" w:hAnsiTheme="minorHAnsi" w:cstheme="minorHAnsi"/>
          <w:sz w:val="26"/>
          <w:szCs w:val="26"/>
        </w:rPr>
        <w:t xml:space="preserve">Il </w:t>
      </w:r>
      <w:r w:rsidRPr="00E32B39">
        <w:rPr>
          <w:rFonts w:asciiTheme="minorHAnsi" w:hAnsiTheme="minorHAnsi" w:cstheme="minorHAnsi"/>
          <w:sz w:val="26"/>
          <w:szCs w:val="26"/>
        </w:rPr>
        <w:t>*</w:t>
      </w:r>
      <w:r w:rsidRPr="00E32B39">
        <w:rPr>
          <w:rFonts w:asciiTheme="minorHAnsi" w:hAnsiTheme="minorHAnsi" w:cstheme="minorHAnsi"/>
          <w:b/>
          <w:bCs/>
          <w:sz w:val="26"/>
          <w:szCs w:val="26"/>
        </w:rPr>
        <w:t>matto</w:t>
      </w:r>
      <w:r w:rsidRPr="00E32B39">
        <w:rPr>
          <w:rFonts w:asciiTheme="minorHAnsi" w:hAnsiTheme="minorHAnsi" w:cstheme="minorHAnsi"/>
          <w:sz w:val="26"/>
          <w:szCs w:val="26"/>
        </w:rPr>
        <w:t xml:space="preserve"> : Pape Satan, Pape Satan Aleppe!. </w:t>
      </w:r>
      <w:r w:rsidR="0027562B" w:rsidRPr="00E32B39">
        <w:rPr>
          <w:rFonts w:asciiTheme="minorHAnsi" w:hAnsiTheme="minorHAnsi" w:cstheme="minorHAnsi"/>
          <w:sz w:val="26"/>
          <w:szCs w:val="26"/>
        </w:rPr>
        <w:t>–</w:t>
      </w:r>
      <w:r w:rsidRPr="00E32B39">
        <w:rPr>
          <w:rFonts w:asciiTheme="minorHAnsi" w:hAnsiTheme="minorHAnsi" w:cstheme="minorHAnsi"/>
          <w:sz w:val="26"/>
          <w:szCs w:val="26"/>
        </w:rPr>
        <w:t xml:space="preserve"> A</w:t>
      </w:r>
      <w:r w:rsidRPr="00E32B39">
        <w:rPr>
          <w:rFonts w:asciiTheme="minorHAnsi" w:hAnsiTheme="minorHAnsi" w:cstheme="minorHAnsi"/>
          <w:sz w:val="26"/>
          <w:szCs w:val="26"/>
        </w:rPr>
        <w:t>nno</w:t>
      </w:r>
      <w:r w:rsidR="0027562B" w:rsidRPr="00E32B39">
        <w:rPr>
          <w:rFonts w:asciiTheme="minorHAnsi" w:hAnsiTheme="minorHAnsi" w:cstheme="minorHAnsi"/>
          <w:sz w:val="26"/>
          <w:szCs w:val="26"/>
        </w:rPr>
        <w:t xml:space="preserve"> </w:t>
      </w:r>
      <w:r w:rsidRPr="00E32B39">
        <w:rPr>
          <w:rFonts w:asciiTheme="minorHAnsi" w:hAnsiTheme="minorHAnsi" w:cstheme="minorHAnsi"/>
          <w:sz w:val="26"/>
          <w:szCs w:val="26"/>
        </w:rPr>
        <w:t>1</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n</w:t>
      </w:r>
      <w:r w:rsidRPr="00E32B39">
        <w:rPr>
          <w:rFonts w:asciiTheme="minorHAnsi" w:hAnsiTheme="minorHAnsi" w:cstheme="minorHAnsi"/>
          <w:sz w:val="26"/>
          <w:szCs w:val="26"/>
        </w:rPr>
        <w:t>. 1 (5 giu</w:t>
      </w:r>
      <w:r w:rsidRPr="00E32B39">
        <w:rPr>
          <w:rFonts w:asciiTheme="minorHAnsi" w:hAnsiTheme="minorHAnsi" w:cstheme="minorHAnsi"/>
          <w:sz w:val="26"/>
          <w:szCs w:val="26"/>
        </w:rPr>
        <w:t>gno</w:t>
      </w:r>
      <w:r w:rsidRPr="00E32B39">
        <w:rPr>
          <w:rFonts w:asciiTheme="minorHAnsi" w:hAnsiTheme="minorHAnsi" w:cstheme="minorHAnsi"/>
          <w:sz w:val="26"/>
          <w:szCs w:val="26"/>
        </w:rPr>
        <w:t xml:space="preserve"> 1881). - Bologna : Tipografia militare, 1881. </w:t>
      </w:r>
      <w:r w:rsidRPr="00E32B39">
        <w:rPr>
          <w:rFonts w:asciiTheme="minorHAnsi" w:hAnsiTheme="minorHAnsi" w:cstheme="minorHAnsi"/>
          <w:sz w:val="26"/>
          <w:szCs w:val="26"/>
        </w:rPr>
        <w:t>–</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 xml:space="preserve">1 </w:t>
      </w:r>
      <w:r w:rsidRPr="00E32B39">
        <w:rPr>
          <w:rFonts w:asciiTheme="minorHAnsi" w:hAnsiTheme="minorHAnsi" w:cstheme="minorHAnsi"/>
          <w:sz w:val="26"/>
          <w:szCs w:val="26"/>
        </w:rPr>
        <w:t>v</w:t>
      </w:r>
      <w:r w:rsidRPr="00E32B39">
        <w:rPr>
          <w:rFonts w:asciiTheme="minorHAnsi" w:hAnsiTheme="minorHAnsi" w:cstheme="minorHAnsi"/>
          <w:sz w:val="26"/>
          <w:szCs w:val="26"/>
        </w:rPr>
        <w:t>olume</w:t>
      </w:r>
      <w:r w:rsidRPr="00E32B39">
        <w:rPr>
          <w:rFonts w:asciiTheme="minorHAnsi" w:hAnsiTheme="minorHAnsi" w:cstheme="minorHAnsi"/>
          <w:sz w:val="26"/>
          <w:szCs w:val="26"/>
        </w:rPr>
        <w:t xml:space="preserve"> ; 34 cm.</w:t>
      </w:r>
      <w:r w:rsidRPr="00E32B39">
        <w:rPr>
          <w:rFonts w:asciiTheme="minorHAnsi" w:hAnsiTheme="minorHAnsi" w:cstheme="minorHAnsi"/>
          <w:sz w:val="26"/>
          <w:szCs w:val="26"/>
        </w:rPr>
        <w:t xml:space="preserve"> - </w:t>
      </w:r>
      <w:r w:rsidRPr="00E32B39">
        <w:rPr>
          <w:rFonts w:asciiTheme="minorHAnsi" w:hAnsiTheme="minorHAnsi" w:cstheme="minorHAnsi"/>
          <w:sz w:val="26"/>
          <w:szCs w:val="26"/>
        </w:rPr>
        <w:t>RAV2069072</w:t>
      </w:r>
    </w:p>
    <w:p w14:paraId="57E4F40D" w14:textId="77777777" w:rsidR="007568B7" w:rsidRPr="00E32B39" w:rsidRDefault="007568B7" w:rsidP="007568B7">
      <w:pPr>
        <w:jc w:val="both"/>
        <w:rPr>
          <w:rFonts w:asciiTheme="minorHAnsi" w:hAnsiTheme="minorHAnsi" w:cstheme="minorHAnsi"/>
          <w:sz w:val="26"/>
          <w:szCs w:val="26"/>
        </w:rPr>
      </w:pPr>
    </w:p>
    <w:p w14:paraId="26C1B245" w14:textId="20F40C53" w:rsidR="00BE5CD8" w:rsidRPr="00E32B39" w:rsidRDefault="00BE5CD8" w:rsidP="007568B7">
      <w:pPr>
        <w:jc w:val="both"/>
        <w:rPr>
          <w:rFonts w:asciiTheme="minorHAnsi" w:hAnsiTheme="minorHAnsi" w:cstheme="minorHAnsi"/>
          <w:sz w:val="26"/>
          <w:szCs w:val="26"/>
        </w:rPr>
      </w:pPr>
      <w:r w:rsidRPr="00E32B39">
        <w:rPr>
          <w:rFonts w:asciiTheme="minorHAnsi" w:hAnsiTheme="minorHAnsi" w:cstheme="minorHAnsi"/>
          <w:sz w:val="26"/>
          <w:szCs w:val="26"/>
        </w:rPr>
        <w:t>Lo *</w:t>
      </w:r>
      <w:r w:rsidRPr="00E32B39">
        <w:rPr>
          <w:rFonts w:asciiTheme="minorHAnsi" w:hAnsiTheme="minorHAnsi" w:cstheme="minorHAnsi"/>
          <w:b/>
          <w:bCs/>
          <w:sz w:val="26"/>
          <w:szCs w:val="26"/>
        </w:rPr>
        <w:t>staffile</w:t>
      </w:r>
      <w:r w:rsidRPr="00E32B39">
        <w:rPr>
          <w:rFonts w:asciiTheme="minorHAnsi" w:hAnsiTheme="minorHAnsi" w:cstheme="minorHAnsi"/>
          <w:sz w:val="26"/>
          <w:szCs w:val="26"/>
        </w:rPr>
        <w:t xml:space="preserve"> : quotidiano popolare, indipendente. - Anno 1, n. 1 (16 gennaio 1886)-    . - Bologna : Tip</w:t>
      </w:r>
      <w:r w:rsidR="00B97372" w:rsidRPr="00E32B39">
        <w:rPr>
          <w:rFonts w:asciiTheme="minorHAnsi" w:hAnsiTheme="minorHAnsi" w:cstheme="minorHAnsi"/>
          <w:sz w:val="26"/>
          <w:szCs w:val="26"/>
        </w:rPr>
        <w:t>ografia</w:t>
      </w:r>
      <w:r w:rsidRPr="00E32B39">
        <w:rPr>
          <w:rFonts w:asciiTheme="minorHAnsi" w:hAnsiTheme="minorHAnsi" w:cstheme="minorHAnsi"/>
          <w:sz w:val="26"/>
          <w:szCs w:val="26"/>
        </w:rPr>
        <w:t xml:space="preserve"> legale, 1886. – 1 volume ; 49 cm. </w:t>
      </w:r>
      <w:r w:rsidR="00B97372" w:rsidRPr="00E32B39">
        <w:rPr>
          <w:rFonts w:asciiTheme="minorHAnsi" w:hAnsiTheme="minorHAnsi" w:cstheme="minorHAnsi"/>
          <w:sz w:val="26"/>
          <w:szCs w:val="26"/>
        </w:rPr>
        <w:t xml:space="preserve">((Diretto da </w:t>
      </w:r>
      <w:r w:rsidR="00B97372" w:rsidRPr="00E32B39">
        <w:rPr>
          <w:rFonts w:asciiTheme="minorHAnsi" w:hAnsiTheme="minorHAnsi" w:cstheme="minorHAnsi"/>
          <w:sz w:val="26"/>
          <w:szCs w:val="26"/>
        </w:rPr>
        <w:t>A. Malaguti</w:t>
      </w:r>
      <w:r w:rsidR="00B97372" w:rsidRPr="00E32B39">
        <w:rPr>
          <w:rFonts w:asciiTheme="minorHAnsi" w:hAnsiTheme="minorHAnsi" w:cstheme="minorHAnsi"/>
          <w:sz w:val="26"/>
          <w:szCs w:val="26"/>
        </w:rPr>
        <w:t xml:space="preserve">. </w:t>
      </w:r>
      <w:r w:rsidRPr="00E32B39">
        <w:rPr>
          <w:rFonts w:asciiTheme="minorHAnsi" w:hAnsiTheme="minorHAnsi" w:cstheme="minorHAnsi"/>
          <w:sz w:val="26"/>
          <w:szCs w:val="26"/>
        </w:rPr>
        <w:t>- CUBI 567916. - BNI 1886-1694. - CFI0366793</w:t>
      </w:r>
    </w:p>
    <w:p w14:paraId="6CDFFE29" w14:textId="29F5DD19" w:rsidR="007568B7" w:rsidRPr="00E32B39" w:rsidRDefault="007568B7" w:rsidP="007568B7">
      <w:pPr>
        <w:jc w:val="both"/>
        <w:rPr>
          <w:rFonts w:asciiTheme="minorHAnsi" w:hAnsiTheme="minorHAnsi" w:cstheme="minorHAnsi"/>
          <w:sz w:val="26"/>
          <w:szCs w:val="26"/>
        </w:rPr>
      </w:pPr>
    </w:p>
    <w:p w14:paraId="1FFF486C" w14:textId="456CA7F5" w:rsidR="007568B7" w:rsidRPr="00E32B39" w:rsidRDefault="007568B7" w:rsidP="007568B7">
      <w:pPr>
        <w:jc w:val="both"/>
        <w:rPr>
          <w:rFonts w:asciiTheme="minorHAnsi" w:hAnsiTheme="minorHAnsi" w:cstheme="minorHAnsi"/>
          <w:sz w:val="26"/>
          <w:szCs w:val="26"/>
        </w:rPr>
      </w:pPr>
      <w:r w:rsidRPr="00E32B39">
        <w:rPr>
          <w:rFonts w:asciiTheme="minorHAnsi" w:hAnsiTheme="minorHAnsi" w:cstheme="minorHAnsi"/>
          <w:sz w:val="26"/>
          <w:szCs w:val="26"/>
        </w:rPr>
        <w:t xml:space="preserve">Il </w:t>
      </w:r>
      <w:r w:rsidRPr="00E32B39">
        <w:rPr>
          <w:rFonts w:asciiTheme="minorHAnsi" w:hAnsiTheme="minorHAnsi" w:cstheme="minorHAnsi"/>
          <w:sz w:val="26"/>
          <w:szCs w:val="26"/>
        </w:rPr>
        <w:t>*</w:t>
      </w:r>
      <w:r w:rsidRPr="00E32B39">
        <w:rPr>
          <w:rFonts w:asciiTheme="minorHAnsi" w:hAnsiTheme="minorHAnsi" w:cstheme="minorHAnsi"/>
          <w:b/>
          <w:bCs/>
          <w:sz w:val="26"/>
          <w:szCs w:val="26"/>
        </w:rPr>
        <w:t>matto</w:t>
      </w:r>
      <w:r w:rsidRPr="00E32B39">
        <w:rPr>
          <w:rFonts w:asciiTheme="minorHAnsi" w:hAnsiTheme="minorHAnsi" w:cstheme="minorHAnsi"/>
          <w:sz w:val="26"/>
          <w:szCs w:val="26"/>
        </w:rPr>
        <w:t xml:space="preserve"> : settimanale, umoristico, illustrato. - A</w:t>
      </w:r>
      <w:r w:rsidRPr="00E32B39">
        <w:rPr>
          <w:rFonts w:asciiTheme="minorHAnsi" w:hAnsiTheme="minorHAnsi" w:cstheme="minorHAnsi"/>
          <w:sz w:val="26"/>
          <w:szCs w:val="26"/>
        </w:rPr>
        <w:t>nno</w:t>
      </w:r>
      <w:r w:rsidRPr="00E32B39">
        <w:rPr>
          <w:rFonts w:asciiTheme="minorHAnsi" w:hAnsiTheme="minorHAnsi" w:cstheme="minorHAnsi"/>
          <w:sz w:val="26"/>
          <w:szCs w:val="26"/>
        </w:rPr>
        <w:t xml:space="preserve"> 1, n. 1 (gen</w:t>
      </w:r>
      <w:r w:rsidRPr="00E32B39">
        <w:rPr>
          <w:rFonts w:asciiTheme="minorHAnsi" w:hAnsiTheme="minorHAnsi" w:cstheme="minorHAnsi"/>
          <w:sz w:val="26"/>
          <w:szCs w:val="26"/>
        </w:rPr>
        <w:t>naio</w:t>
      </w:r>
      <w:r w:rsidRPr="00E32B39">
        <w:rPr>
          <w:rFonts w:asciiTheme="minorHAnsi" w:hAnsiTheme="minorHAnsi" w:cstheme="minorHAnsi"/>
          <w:sz w:val="26"/>
          <w:szCs w:val="26"/>
        </w:rPr>
        <w:t xml:space="preserve"> 1893)-a</w:t>
      </w:r>
      <w:r w:rsidRPr="00E32B39">
        <w:rPr>
          <w:rFonts w:asciiTheme="minorHAnsi" w:hAnsiTheme="minorHAnsi" w:cstheme="minorHAnsi"/>
          <w:sz w:val="26"/>
          <w:szCs w:val="26"/>
        </w:rPr>
        <w:t>nno</w:t>
      </w:r>
      <w:r w:rsidRPr="00E32B39">
        <w:rPr>
          <w:rFonts w:asciiTheme="minorHAnsi" w:hAnsiTheme="minorHAnsi" w:cstheme="minorHAnsi"/>
          <w:sz w:val="26"/>
          <w:szCs w:val="26"/>
        </w:rPr>
        <w:t xml:space="preserve"> 1, n. 15 (1893). - Bologna : Stab. Tip. Succ. Monti, 1893. - 1 v</w:t>
      </w:r>
      <w:r w:rsidRPr="00E32B39">
        <w:rPr>
          <w:rFonts w:asciiTheme="minorHAnsi" w:hAnsiTheme="minorHAnsi" w:cstheme="minorHAnsi"/>
          <w:sz w:val="26"/>
          <w:szCs w:val="26"/>
        </w:rPr>
        <w:t>olume</w:t>
      </w:r>
      <w:r w:rsidRPr="00E32B39">
        <w:rPr>
          <w:rFonts w:asciiTheme="minorHAnsi" w:hAnsiTheme="minorHAnsi" w:cstheme="minorHAnsi"/>
          <w:sz w:val="26"/>
          <w:szCs w:val="26"/>
        </w:rPr>
        <w:t xml:space="preserve"> ; </w:t>
      </w:r>
      <w:r w:rsidRPr="00E32B39">
        <w:rPr>
          <w:rFonts w:asciiTheme="minorHAnsi" w:hAnsiTheme="minorHAnsi" w:cstheme="minorHAnsi"/>
          <w:sz w:val="26"/>
          <w:szCs w:val="26"/>
        </w:rPr>
        <w:t xml:space="preserve">in </w:t>
      </w:r>
      <w:r w:rsidRPr="00E32B39">
        <w:rPr>
          <w:rFonts w:asciiTheme="minorHAnsi" w:hAnsiTheme="minorHAnsi" w:cstheme="minorHAnsi"/>
          <w:sz w:val="26"/>
          <w:szCs w:val="26"/>
        </w:rPr>
        <w:t>4. - CUBI 371223B. - BNI 1893</w:t>
      </w:r>
      <w:r w:rsidRPr="00E32B39">
        <w:rPr>
          <w:rFonts w:asciiTheme="minorHAnsi" w:hAnsiTheme="minorHAnsi" w:cstheme="minorHAnsi"/>
          <w:sz w:val="26"/>
          <w:szCs w:val="26"/>
        </w:rPr>
        <w:t>-</w:t>
      </w:r>
      <w:r w:rsidRPr="00E32B39">
        <w:rPr>
          <w:rFonts w:asciiTheme="minorHAnsi" w:hAnsiTheme="minorHAnsi" w:cstheme="minorHAnsi"/>
          <w:sz w:val="26"/>
          <w:szCs w:val="26"/>
        </w:rPr>
        <w:t>2657.</w:t>
      </w:r>
      <w:r w:rsidRPr="00E32B39">
        <w:rPr>
          <w:rFonts w:asciiTheme="minorHAnsi" w:hAnsiTheme="minorHAnsi" w:cstheme="minorHAnsi"/>
          <w:sz w:val="26"/>
          <w:szCs w:val="26"/>
        </w:rPr>
        <w:t xml:space="preserve"> - </w:t>
      </w:r>
      <w:r w:rsidRPr="00E32B39">
        <w:rPr>
          <w:rFonts w:asciiTheme="minorHAnsi" w:hAnsiTheme="minorHAnsi" w:cstheme="minorHAnsi"/>
          <w:sz w:val="26"/>
          <w:szCs w:val="26"/>
        </w:rPr>
        <w:t>CFI0358134</w:t>
      </w:r>
    </w:p>
    <w:p w14:paraId="1DC82426" w14:textId="77777777" w:rsidR="00BE5CD8" w:rsidRPr="00E32B39" w:rsidRDefault="00BE5CD8" w:rsidP="007568B7">
      <w:pPr>
        <w:jc w:val="both"/>
        <w:rPr>
          <w:rFonts w:asciiTheme="minorHAnsi" w:hAnsiTheme="minorHAnsi" w:cstheme="minorHAnsi"/>
          <w:b/>
          <w:sz w:val="26"/>
          <w:szCs w:val="26"/>
        </w:rPr>
      </w:pPr>
    </w:p>
    <w:p w14:paraId="480221C0" w14:textId="51EBE048" w:rsidR="00E32B39" w:rsidRPr="00E32B39" w:rsidRDefault="00E32B39" w:rsidP="00E32B39">
      <w:pPr>
        <w:jc w:val="both"/>
        <w:rPr>
          <w:rFonts w:asciiTheme="minorHAnsi" w:hAnsiTheme="minorHAnsi" w:cstheme="minorHAnsi"/>
          <w:sz w:val="26"/>
          <w:szCs w:val="26"/>
        </w:rPr>
      </w:pPr>
      <w:r w:rsidRPr="00E32B39">
        <w:rPr>
          <w:rFonts w:asciiTheme="minorHAnsi" w:hAnsiTheme="minorHAnsi" w:cstheme="minorHAnsi"/>
          <w:sz w:val="26"/>
          <w:szCs w:val="26"/>
        </w:rPr>
        <w:t>Soggett</w:t>
      </w:r>
      <w:r w:rsidRPr="00E32B39">
        <w:rPr>
          <w:rFonts w:asciiTheme="minorHAnsi" w:hAnsiTheme="minorHAnsi" w:cstheme="minorHAnsi"/>
          <w:sz w:val="26"/>
          <w:szCs w:val="26"/>
        </w:rPr>
        <w:t>i</w:t>
      </w:r>
      <w:r w:rsidRPr="00E32B39">
        <w:rPr>
          <w:rFonts w:asciiTheme="minorHAnsi" w:hAnsiTheme="minorHAnsi" w:cstheme="minorHAnsi"/>
          <w:sz w:val="26"/>
          <w:szCs w:val="26"/>
        </w:rPr>
        <w:t>: Emilia</w:t>
      </w:r>
      <w:r w:rsidRPr="00E32B39">
        <w:rPr>
          <w:rFonts w:asciiTheme="minorHAnsi" w:hAnsiTheme="minorHAnsi" w:cstheme="minorHAnsi"/>
          <w:sz w:val="26"/>
          <w:szCs w:val="26"/>
        </w:rPr>
        <w:t>-Romagna</w:t>
      </w:r>
      <w:r w:rsidRPr="00E32B39">
        <w:rPr>
          <w:rFonts w:asciiTheme="minorHAnsi" w:hAnsiTheme="minorHAnsi" w:cstheme="minorHAnsi"/>
          <w:sz w:val="26"/>
          <w:szCs w:val="26"/>
        </w:rPr>
        <w:t xml:space="preserve"> – 1866-1</w:t>
      </w:r>
      <w:r w:rsidRPr="00E32B39">
        <w:rPr>
          <w:rFonts w:asciiTheme="minorHAnsi" w:hAnsiTheme="minorHAnsi" w:cstheme="minorHAnsi"/>
          <w:sz w:val="26"/>
          <w:szCs w:val="26"/>
        </w:rPr>
        <w:t xml:space="preserve">923; </w:t>
      </w:r>
      <w:r w:rsidRPr="00E32B39">
        <w:rPr>
          <w:rFonts w:asciiTheme="minorHAnsi" w:hAnsiTheme="minorHAnsi" w:cstheme="minorHAnsi"/>
          <w:sz w:val="26"/>
          <w:szCs w:val="26"/>
        </w:rPr>
        <w:t xml:space="preserve">Giornali – Bologna – </w:t>
      </w:r>
      <w:r w:rsidRPr="00E32B39">
        <w:rPr>
          <w:rFonts w:asciiTheme="minorHAnsi" w:hAnsiTheme="minorHAnsi" w:cstheme="minorHAnsi"/>
          <w:sz w:val="26"/>
          <w:szCs w:val="26"/>
        </w:rPr>
        <w:t>1864-</w:t>
      </w:r>
      <w:r w:rsidRPr="00E32B39">
        <w:rPr>
          <w:rFonts w:asciiTheme="minorHAnsi" w:hAnsiTheme="minorHAnsi" w:cstheme="minorHAnsi"/>
          <w:sz w:val="26"/>
          <w:szCs w:val="26"/>
        </w:rPr>
        <w:t>18</w:t>
      </w:r>
      <w:r w:rsidRPr="00E32B39">
        <w:rPr>
          <w:rFonts w:asciiTheme="minorHAnsi" w:hAnsiTheme="minorHAnsi" w:cstheme="minorHAnsi"/>
          <w:sz w:val="26"/>
          <w:szCs w:val="26"/>
        </w:rPr>
        <w:t>8</w:t>
      </w:r>
      <w:r w:rsidRPr="00E32B39">
        <w:rPr>
          <w:rFonts w:asciiTheme="minorHAnsi" w:hAnsiTheme="minorHAnsi" w:cstheme="minorHAnsi"/>
          <w:sz w:val="26"/>
          <w:szCs w:val="26"/>
        </w:rPr>
        <w:t>6</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Satira politica – Bologna – 1868-18</w:t>
      </w:r>
      <w:r w:rsidRPr="00E32B39">
        <w:rPr>
          <w:rFonts w:asciiTheme="minorHAnsi" w:hAnsiTheme="minorHAnsi" w:cstheme="minorHAnsi"/>
          <w:sz w:val="26"/>
          <w:szCs w:val="26"/>
        </w:rPr>
        <w:t>9</w:t>
      </w:r>
      <w:r w:rsidRPr="00E32B39">
        <w:rPr>
          <w:rFonts w:asciiTheme="minorHAnsi" w:hAnsiTheme="minorHAnsi" w:cstheme="minorHAnsi"/>
          <w:sz w:val="26"/>
          <w:szCs w:val="26"/>
        </w:rPr>
        <w:t>3</w:t>
      </w:r>
      <w:r w:rsidRPr="00E32B39">
        <w:rPr>
          <w:rFonts w:asciiTheme="minorHAnsi" w:hAnsiTheme="minorHAnsi" w:cstheme="minorHAnsi"/>
          <w:sz w:val="26"/>
          <w:szCs w:val="26"/>
        </w:rPr>
        <w:t xml:space="preserve">; </w:t>
      </w:r>
      <w:r w:rsidRPr="00E32B39">
        <w:rPr>
          <w:rFonts w:asciiTheme="minorHAnsi" w:hAnsiTheme="minorHAnsi" w:cstheme="minorHAnsi"/>
          <w:sz w:val="26"/>
          <w:szCs w:val="26"/>
        </w:rPr>
        <w:t xml:space="preserve">Satira politica – </w:t>
      </w:r>
      <w:r w:rsidRPr="00E32B39">
        <w:rPr>
          <w:rFonts w:asciiTheme="minorHAnsi" w:hAnsiTheme="minorHAnsi" w:cstheme="minorHAnsi"/>
          <w:sz w:val="26"/>
          <w:szCs w:val="26"/>
        </w:rPr>
        <w:t>Romagna</w:t>
      </w:r>
      <w:r w:rsidRPr="00E32B39">
        <w:rPr>
          <w:rFonts w:asciiTheme="minorHAnsi" w:hAnsiTheme="minorHAnsi" w:cstheme="minorHAnsi"/>
          <w:sz w:val="26"/>
          <w:szCs w:val="26"/>
        </w:rPr>
        <w:t xml:space="preserve"> – 18</w:t>
      </w:r>
      <w:r w:rsidRPr="00E32B39">
        <w:rPr>
          <w:rFonts w:asciiTheme="minorHAnsi" w:hAnsiTheme="minorHAnsi" w:cstheme="minorHAnsi"/>
          <w:sz w:val="26"/>
          <w:szCs w:val="26"/>
        </w:rPr>
        <w:t>76</w:t>
      </w:r>
      <w:r w:rsidRPr="00E32B39">
        <w:rPr>
          <w:rFonts w:asciiTheme="minorHAnsi" w:hAnsiTheme="minorHAnsi" w:cstheme="minorHAnsi"/>
          <w:sz w:val="26"/>
          <w:szCs w:val="26"/>
        </w:rPr>
        <w:t>-1</w:t>
      </w:r>
      <w:r w:rsidRPr="00E32B39">
        <w:rPr>
          <w:rFonts w:asciiTheme="minorHAnsi" w:hAnsiTheme="minorHAnsi" w:cstheme="minorHAnsi"/>
          <w:sz w:val="26"/>
          <w:szCs w:val="26"/>
        </w:rPr>
        <w:t>92</w:t>
      </w:r>
      <w:r w:rsidRPr="00E32B39">
        <w:rPr>
          <w:rFonts w:asciiTheme="minorHAnsi" w:hAnsiTheme="minorHAnsi" w:cstheme="minorHAnsi"/>
          <w:sz w:val="26"/>
          <w:szCs w:val="26"/>
        </w:rPr>
        <w:t>3</w:t>
      </w:r>
    </w:p>
    <w:p w14:paraId="1427700B" w14:textId="77777777" w:rsidR="00E32B39" w:rsidRPr="007568B7" w:rsidRDefault="00E32B39" w:rsidP="007568B7">
      <w:pPr>
        <w:jc w:val="both"/>
        <w:rPr>
          <w:rFonts w:asciiTheme="minorHAnsi" w:hAnsiTheme="minorHAnsi" w:cstheme="minorHAnsi"/>
          <w:b/>
          <w:sz w:val="22"/>
          <w:szCs w:val="22"/>
        </w:rPr>
      </w:pPr>
    </w:p>
    <w:p w14:paraId="4F368073" w14:textId="77777777" w:rsidR="00BE5CD8" w:rsidRPr="007568B7" w:rsidRDefault="00BE5CD8" w:rsidP="007568B7">
      <w:pPr>
        <w:jc w:val="both"/>
        <w:rPr>
          <w:rFonts w:asciiTheme="minorHAnsi" w:hAnsiTheme="minorHAnsi" w:cstheme="minorHAnsi"/>
          <w:b/>
          <w:bCs/>
          <w:color w:val="C00000"/>
          <w:sz w:val="44"/>
          <w:szCs w:val="44"/>
        </w:rPr>
      </w:pPr>
      <w:r w:rsidRPr="007568B7">
        <w:rPr>
          <w:rFonts w:asciiTheme="minorHAnsi" w:hAnsiTheme="minorHAnsi" w:cstheme="minorHAnsi"/>
          <w:b/>
          <w:bCs/>
          <w:color w:val="C00000"/>
          <w:sz w:val="44"/>
          <w:szCs w:val="44"/>
        </w:rPr>
        <w:lastRenderedPageBreak/>
        <w:t>Informazioni storico-bibliografiche</w:t>
      </w:r>
    </w:p>
    <w:p w14:paraId="731B8787" w14:textId="7C8A897F" w:rsidR="007568B7" w:rsidRPr="00E32B39" w:rsidRDefault="007568B7" w:rsidP="007568B7">
      <w:pPr>
        <w:jc w:val="both"/>
        <w:rPr>
          <w:rFonts w:asciiTheme="minorHAnsi" w:hAnsiTheme="minorHAnsi" w:cstheme="minorHAnsi"/>
          <w:b/>
          <w:bCs/>
          <w:sz w:val="25"/>
          <w:szCs w:val="25"/>
        </w:rPr>
      </w:pPr>
      <w:r w:rsidRPr="00E32B39">
        <w:rPr>
          <w:rFonts w:asciiTheme="minorHAnsi" w:hAnsiTheme="minorHAnsi" w:cstheme="minorHAnsi"/>
          <w:b/>
          <w:bCs/>
          <w:sz w:val="25"/>
          <w:szCs w:val="25"/>
        </w:rPr>
        <w:t>"L'Amico del Popolo" giornale democratico</w:t>
      </w:r>
      <w:r w:rsidR="00E32B39" w:rsidRPr="00E32B39">
        <w:rPr>
          <w:rFonts w:asciiTheme="minorHAnsi" w:hAnsiTheme="minorHAnsi" w:cstheme="minorHAnsi"/>
          <w:b/>
          <w:bCs/>
          <w:sz w:val="25"/>
          <w:szCs w:val="25"/>
        </w:rPr>
        <w:t xml:space="preserve"> </w:t>
      </w:r>
      <w:r w:rsidRPr="00E32B39">
        <w:rPr>
          <w:rFonts w:asciiTheme="minorHAnsi" w:hAnsiTheme="minorHAnsi" w:cstheme="minorHAnsi"/>
          <w:sz w:val="25"/>
          <w:szCs w:val="25"/>
        </w:rPr>
        <w:t xml:space="preserve">1 marzo 1867, 23:05 </w:t>
      </w:r>
    </w:p>
    <w:p w14:paraId="72963361" w14:textId="1DFF1871" w:rsidR="007568B7" w:rsidRPr="00E32B39" w:rsidRDefault="007568B7" w:rsidP="007568B7">
      <w:pPr>
        <w:jc w:val="both"/>
        <w:rPr>
          <w:rFonts w:asciiTheme="minorHAnsi" w:hAnsiTheme="minorHAnsi" w:cstheme="minorHAnsi"/>
          <w:sz w:val="25"/>
          <w:szCs w:val="25"/>
        </w:rPr>
      </w:pPr>
      <w:r w:rsidRPr="00E32B39">
        <w:rPr>
          <w:rFonts w:asciiTheme="minorHAnsi" w:hAnsiTheme="minorHAnsi" w:cstheme="minorHAnsi"/>
          <w:sz w:val="25"/>
          <w:szCs w:val="25"/>
        </w:rPr>
        <w:t>Viene fondato a Bologna “L'Amico del popolo”, foglio di tendenza repubblicano-democratica. Ha sede a Palazzo Paleotti in via Zamboni e sostiene la candidatura di Giuseppe Ceneri (1827-1898) al primo Collegio di Bologna in opposizione a Marco Minghetti (1818-1886).</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Giosue Carducci (1835-1907) vi pubblicherà i suoi primi </w:t>
      </w:r>
      <w:r w:rsidRPr="00E32B39">
        <w:rPr>
          <w:rFonts w:asciiTheme="minorHAnsi" w:hAnsiTheme="minorHAnsi" w:cstheme="minorHAnsi"/>
          <w:i/>
          <w:iCs/>
          <w:sz w:val="25"/>
          <w:szCs w:val="25"/>
        </w:rPr>
        <w:t>Giambi ed epodi</w:t>
      </w:r>
      <w:r w:rsidRPr="00E32B39">
        <w:rPr>
          <w:rFonts w:asciiTheme="minorHAnsi" w:hAnsiTheme="minorHAnsi" w:cstheme="minorHAnsi"/>
          <w:sz w:val="25"/>
          <w:szCs w:val="25"/>
        </w:rPr>
        <w:t xml:space="preserve"> con lo pseudonimo Enotrio Romano o la sigla E.R.</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Definito dal cronista Bottrigari </w:t>
      </w:r>
      <w:r w:rsidRPr="00E32B39">
        <w:rPr>
          <w:rFonts w:asciiTheme="minorHAnsi" w:hAnsiTheme="minorHAnsi" w:cstheme="minorHAnsi"/>
          <w:i/>
          <w:iCs/>
          <w:sz w:val="25"/>
          <w:szCs w:val="25"/>
        </w:rPr>
        <w:t>"schifoso e anarchico"</w:t>
      </w:r>
      <w:r w:rsidRPr="00E32B39">
        <w:rPr>
          <w:rFonts w:asciiTheme="minorHAnsi" w:hAnsiTheme="minorHAnsi" w:cstheme="minorHAnsi"/>
          <w:sz w:val="25"/>
          <w:szCs w:val="25"/>
        </w:rPr>
        <w:t>, il giornale si batte a favore delle classi lavoratrici e critica pesantemente i governi moderati.</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Sarà più volte sequestrato - quindici volte nel solo 1867 - e dovrà subire lunghe sospensioni. Nonostante le persecuzioni si venderà molto bene, a migliaia di copie. Secondo il questore</w:t>
      </w:r>
      <w:r w:rsidR="00E32B39" w:rsidRPr="00E32B39">
        <w:rPr>
          <w:rFonts w:asciiTheme="minorHAnsi" w:hAnsiTheme="minorHAnsi" w:cstheme="minorHAnsi"/>
          <w:sz w:val="25"/>
          <w:szCs w:val="25"/>
        </w:rPr>
        <w:t xml:space="preserve"> </w:t>
      </w:r>
      <w:r w:rsidRPr="00E32B39">
        <w:rPr>
          <w:rFonts w:asciiTheme="minorHAnsi" w:hAnsiTheme="minorHAnsi" w:cstheme="minorHAnsi"/>
          <w:i/>
          <w:iCs/>
          <w:sz w:val="25"/>
          <w:szCs w:val="25"/>
        </w:rPr>
        <w:t>“il plebeo, il ricco, l'artigiano, il negoziante, l'impiegato, il soldato ancora, tutti accorrono all'ora della distribuzione a spendere il loro soldo per averlo; così il veleno entra in tutte le vene e serpeggia e si diffonde”.</w:t>
      </w:r>
      <w:r w:rsidR="00E32B39" w:rsidRPr="00E32B39">
        <w:rPr>
          <w:rFonts w:asciiTheme="minorHAnsi" w:hAnsiTheme="minorHAnsi" w:cstheme="minorHAnsi"/>
          <w:i/>
          <w:iCs/>
          <w:sz w:val="25"/>
          <w:szCs w:val="25"/>
        </w:rPr>
        <w:t xml:space="preserve"> </w:t>
      </w:r>
      <w:hyperlink r:id="rId10" w:history="1">
        <w:r w:rsidRPr="00E32B39">
          <w:rPr>
            <w:rStyle w:val="Collegamentoipertestuale"/>
            <w:rFonts w:asciiTheme="minorHAnsi" w:hAnsiTheme="minorHAnsi" w:cstheme="minorHAnsi"/>
            <w:sz w:val="25"/>
            <w:szCs w:val="25"/>
          </w:rPr>
          <w:t>https://www.bibliotecasalaborsa.it/bolognaonline/events/lamico_del_popolo</w:t>
        </w:r>
      </w:hyperlink>
      <w:r w:rsidRPr="00E32B39">
        <w:rPr>
          <w:rFonts w:asciiTheme="minorHAnsi" w:hAnsiTheme="minorHAnsi" w:cstheme="minorHAnsi"/>
          <w:sz w:val="25"/>
          <w:szCs w:val="25"/>
        </w:rPr>
        <w:t xml:space="preserve">. </w:t>
      </w:r>
    </w:p>
    <w:p w14:paraId="6D00709F" w14:textId="77777777" w:rsidR="007568B7" w:rsidRPr="00E32B39" w:rsidRDefault="007568B7" w:rsidP="007568B7">
      <w:pPr>
        <w:jc w:val="both"/>
        <w:rPr>
          <w:rFonts w:asciiTheme="minorHAnsi" w:hAnsiTheme="minorHAnsi" w:cstheme="minorHAnsi"/>
          <w:sz w:val="25"/>
          <w:szCs w:val="25"/>
        </w:rPr>
      </w:pPr>
    </w:p>
    <w:p w14:paraId="5B74B4D1" w14:textId="2568996A" w:rsidR="00BE5CD8" w:rsidRPr="00E32B39" w:rsidRDefault="00BE5CD8" w:rsidP="007568B7">
      <w:pPr>
        <w:jc w:val="both"/>
        <w:rPr>
          <w:rFonts w:asciiTheme="minorHAnsi" w:hAnsiTheme="minorHAnsi" w:cstheme="minorHAnsi"/>
          <w:b/>
          <w:bCs/>
          <w:sz w:val="25"/>
          <w:szCs w:val="25"/>
        </w:rPr>
      </w:pPr>
      <w:r w:rsidRPr="00E32B39">
        <w:rPr>
          <w:rFonts w:asciiTheme="minorHAnsi" w:hAnsiTheme="minorHAnsi" w:cstheme="minorHAnsi"/>
          <w:b/>
          <w:bCs/>
          <w:sz w:val="25"/>
          <w:szCs w:val="25"/>
        </w:rPr>
        <w:t>Il giornale satirico "Lo Staffile"</w:t>
      </w:r>
      <w:r w:rsidR="00E32B39" w:rsidRPr="00E32B39">
        <w:rPr>
          <w:rFonts w:asciiTheme="minorHAnsi" w:hAnsiTheme="minorHAnsi" w:cstheme="minorHAnsi"/>
          <w:b/>
          <w:bCs/>
          <w:sz w:val="25"/>
          <w:szCs w:val="25"/>
        </w:rPr>
        <w:t xml:space="preserve"> </w:t>
      </w:r>
      <w:r w:rsidRPr="00E32B39">
        <w:rPr>
          <w:rFonts w:asciiTheme="minorHAnsi" w:hAnsiTheme="minorHAnsi" w:cstheme="minorHAnsi"/>
          <w:sz w:val="25"/>
          <w:szCs w:val="25"/>
        </w:rPr>
        <w:t xml:space="preserve">11 gennaio 1868, 00:04 </w:t>
      </w:r>
    </w:p>
    <w:p w14:paraId="50651C5C" w14:textId="49CEC3DF" w:rsidR="00BE5CD8" w:rsidRPr="00E32B39" w:rsidRDefault="00BE5CD8" w:rsidP="007568B7">
      <w:pPr>
        <w:jc w:val="both"/>
        <w:rPr>
          <w:rFonts w:asciiTheme="minorHAnsi" w:hAnsiTheme="minorHAnsi" w:cstheme="minorHAnsi"/>
          <w:sz w:val="25"/>
          <w:szCs w:val="25"/>
        </w:rPr>
      </w:pPr>
      <w:r w:rsidRPr="00E32B39">
        <w:rPr>
          <w:rFonts w:asciiTheme="minorHAnsi" w:hAnsiTheme="minorHAnsi" w:cstheme="minorHAnsi"/>
          <w:sz w:val="25"/>
          <w:szCs w:val="25"/>
        </w:rPr>
        <w:t>Esce “Lo Staffile”</w:t>
      </w:r>
      <w:r w:rsidRPr="00E32B39">
        <w:rPr>
          <w:rFonts w:asciiTheme="minorHAnsi" w:hAnsiTheme="minorHAnsi" w:cstheme="minorHAnsi"/>
          <w:i/>
          <w:iCs/>
          <w:sz w:val="25"/>
          <w:szCs w:val="25"/>
        </w:rPr>
        <w:t>,</w:t>
      </w:r>
      <w:r w:rsidRPr="00E32B39">
        <w:rPr>
          <w:rFonts w:asciiTheme="minorHAnsi" w:hAnsiTheme="minorHAnsi" w:cstheme="minorHAnsi"/>
          <w:sz w:val="25"/>
          <w:szCs w:val="25"/>
        </w:rPr>
        <w:t xml:space="preserve"> “giornale </w:t>
      </w:r>
      <w:r w:rsidRPr="00E32B39">
        <w:rPr>
          <w:rFonts w:asciiTheme="minorHAnsi" w:hAnsiTheme="minorHAnsi" w:cstheme="minorHAnsi"/>
          <w:i/>
          <w:iCs/>
          <w:sz w:val="25"/>
          <w:szCs w:val="25"/>
        </w:rPr>
        <w:t>pel male dei nervi”</w:t>
      </w:r>
      <w:r w:rsidRPr="00E32B39">
        <w:rPr>
          <w:rFonts w:asciiTheme="minorHAnsi" w:hAnsiTheme="minorHAnsi" w:cstheme="minorHAnsi"/>
          <w:sz w:val="25"/>
          <w:szCs w:val="25"/>
        </w:rPr>
        <w:t xml:space="preserve">, vicino al foglio democratico “Amico del Popolo”, che dalle sue colonne lo prevede </w:t>
      </w:r>
      <w:r w:rsidRPr="00E32B39">
        <w:rPr>
          <w:rFonts w:asciiTheme="minorHAnsi" w:hAnsiTheme="minorHAnsi" w:cstheme="minorHAnsi"/>
          <w:i/>
          <w:iCs/>
          <w:sz w:val="25"/>
          <w:szCs w:val="25"/>
        </w:rPr>
        <w:t>“più potente dei cannoni-cavalli e dei fucili chassepot”</w:t>
      </w:r>
      <w:r w:rsidRPr="00E32B39">
        <w:rPr>
          <w:rFonts w:asciiTheme="minorHAnsi" w:hAnsiTheme="minorHAnsi" w:cstheme="minorHAnsi"/>
          <w:sz w:val="25"/>
          <w:szCs w:val="25"/>
        </w:rPr>
        <w:t>.</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Tra i collaboratori vi è il giovane Lorenzo Stecchetti (Olindo Guerrini, 1845-1916). L'irriverente “Staffile” sembra fatto apposta per stuzzicarne la vena di poeta satirico.</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Suoi sono alcuni pungenti ritratti di politici, come quello del presidente del consiglio Menabrea, </w:t>
      </w:r>
      <w:r w:rsidRPr="00E32B39">
        <w:rPr>
          <w:rFonts w:asciiTheme="minorHAnsi" w:hAnsiTheme="minorHAnsi" w:cstheme="minorHAnsi"/>
          <w:i/>
          <w:iCs/>
          <w:sz w:val="25"/>
          <w:szCs w:val="25"/>
        </w:rPr>
        <w:t>“ministro finto e finto liberale”</w:t>
      </w:r>
      <w:r w:rsidRPr="00E32B39">
        <w:rPr>
          <w:rFonts w:asciiTheme="minorHAnsi" w:hAnsiTheme="minorHAnsi" w:cstheme="minorHAnsi"/>
          <w:sz w:val="25"/>
          <w:szCs w:val="25"/>
        </w:rPr>
        <w:t xml:space="preserve">, di Minghetti, </w:t>
      </w:r>
      <w:r w:rsidRPr="00E32B39">
        <w:rPr>
          <w:rFonts w:asciiTheme="minorHAnsi" w:hAnsiTheme="minorHAnsi" w:cstheme="minorHAnsi"/>
          <w:i/>
          <w:iCs/>
          <w:sz w:val="25"/>
          <w:szCs w:val="25"/>
        </w:rPr>
        <w:t>“servo a Sua Santità”</w:t>
      </w:r>
      <w:r w:rsidRPr="00E32B39">
        <w:rPr>
          <w:rFonts w:asciiTheme="minorHAnsi" w:hAnsiTheme="minorHAnsi" w:cstheme="minorHAnsi"/>
          <w:sz w:val="25"/>
          <w:szCs w:val="25"/>
        </w:rPr>
        <w:t xml:space="preserve">, di Lamarmora, </w:t>
      </w:r>
      <w:r w:rsidRPr="00E32B39">
        <w:rPr>
          <w:rFonts w:asciiTheme="minorHAnsi" w:hAnsiTheme="minorHAnsi" w:cstheme="minorHAnsi"/>
          <w:i/>
          <w:iCs/>
          <w:sz w:val="25"/>
          <w:szCs w:val="25"/>
        </w:rPr>
        <w:t>“che a Custoza scappò per la paura, senza nemmeno aver preso le botte”</w:t>
      </w:r>
      <w:r w:rsidRPr="00E32B39">
        <w:rPr>
          <w:rFonts w:asciiTheme="minorHAnsi" w:hAnsiTheme="minorHAnsi" w:cstheme="minorHAnsi"/>
          <w:sz w:val="25"/>
          <w:szCs w:val="25"/>
        </w:rPr>
        <w:t>.</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Tra i personaggi presi di mira vi è anche il sindaco moderato Gioacchino Napoleone Pepoli (1825-1881): </w:t>
      </w:r>
      <w:r w:rsidRPr="00E32B39">
        <w:rPr>
          <w:rFonts w:asciiTheme="minorHAnsi" w:hAnsiTheme="minorHAnsi" w:cstheme="minorHAnsi"/>
          <w:i/>
          <w:iCs/>
          <w:sz w:val="25"/>
          <w:szCs w:val="25"/>
        </w:rPr>
        <w:t>“sempre occupato a dire e disdire […] e lo capisca chi vorrà capire”</w:t>
      </w:r>
      <w:r w:rsidRPr="00E32B39">
        <w:rPr>
          <w:rFonts w:asciiTheme="minorHAnsi" w:hAnsiTheme="minorHAnsi" w:cstheme="minorHAnsi"/>
          <w:sz w:val="25"/>
          <w:szCs w:val="25"/>
        </w:rPr>
        <w:t>.</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Osteggiato dai conservatori e dagli "onesti", che gridano contro le sue perfidie - ma poi </w:t>
      </w:r>
      <w:r w:rsidRPr="00E32B39">
        <w:rPr>
          <w:rFonts w:asciiTheme="minorHAnsi" w:hAnsiTheme="minorHAnsi" w:cstheme="minorHAnsi"/>
          <w:i/>
          <w:iCs/>
          <w:sz w:val="25"/>
          <w:szCs w:val="25"/>
        </w:rPr>
        <w:t>"fanno a gara per comperarlo"</w:t>
      </w:r>
      <w:r w:rsidRPr="00E32B39">
        <w:rPr>
          <w:rFonts w:asciiTheme="minorHAnsi" w:hAnsiTheme="minorHAnsi" w:cstheme="minorHAnsi"/>
          <w:sz w:val="25"/>
          <w:szCs w:val="25"/>
        </w:rPr>
        <w:t xml:space="preserve"> (Bottrigari) - lo "Staffile" chiuderà nel maggio 1869, dopo parecchi sequestri e una condanna a sei mesi e 500 lire di multa per il suo direttore Nicola Massa per diffamazioni contro Marco Minghetti.</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Una seconda versione del giornale uscirà tra il 1871 e il 1873 a cura di Adriano Spadoni, con linguaggio moderato e politicamente corretto e su posizioni vicine al socialismo internazionalista.</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Sulle sue colonne sarà pubblicato, nel dicembre 1871, il documento costitutivo del Fascio Operaio, primo germe di una organizzazione socialista nel Bolognese.</w:t>
      </w:r>
    </w:p>
    <w:p w14:paraId="6B0FA396" w14:textId="77777777" w:rsidR="00BE5CD8" w:rsidRPr="00E32B39" w:rsidRDefault="00BE5CD8" w:rsidP="007568B7">
      <w:pPr>
        <w:jc w:val="both"/>
        <w:rPr>
          <w:rFonts w:asciiTheme="minorHAnsi" w:hAnsiTheme="minorHAnsi" w:cstheme="minorHAnsi"/>
          <w:sz w:val="25"/>
          <w:szCs w:val="25"/>
        </w:rPr>
      </w:pPr>
    </w:p>
    <w:p w14:paraId="16AB7CA1" w14:textId="32976B8F" w:rsidR="007E36D4" w:rsidRPr="00E32B39" w:rsidRDefault="007E36D4" w:rsidP="007568B7">
      <w:pPr>
        <w:jc w:val="both"/>
        <w:rPr>
          <w:rFonts w:asciiTheme="minorHAnsi" w:hAnsiTheme="minorHAnsi" w:cstheme="minorHAnsi"/>
          <w:sz w:val="25"/>
          <w:szCs w:val="25"/>
        </w:rPr>
      </w:pPr>
      <w:r w:rsidRPr="00E32B39">
        <w:rPr>
          <w:rFonts w:asciiTheme="minorHAnsi" w:hAnsiTheme="minorHAnsi" w:cstheme="minorHAnsi"/>
          <w:sz w:val="25"/>
          <w:szCs w:val="25"/>
        </w:rPr>
        <w:t>A mordere, del resto, il giovane Olindo aveva cominciato molto per tempo, quando nel 1868, inventando dieci anni prima di Postuma la firma di Lorenzo Stecchetti, aveva partecipato alla breve vicenda de «Lo Staffile», il settimanale «critico umoristico, illustrato» diretto da Nicola Massa e di cui era gerente Alessandro Orlandi. Il foglio aveva visto la luce l’11 gennaio 1868 e in questa prima versione avrebbe chiuso i battenti nel 1869 in un periodo caldissimo della vita politica bolognese, come si è già riferito in altra sede a proposito de «L’Amico del Popolo».</w:t>
      </w:r>
      <w:r w:rsidRPr="00E32B39">
        <w:rPr>
          <w:rFonts w:asciiTheme="minorHAnsi" w:hAnsiTheme="minorHAnsi" w:cstheme="minorHAnsi"/>
          <w:sz w:val="25"/>
          <w:szCs w:val="25"/>
        </w:rPr>
        <w:t xml:space="preserve"> </w:t>
      </w:r>
      <w:r w:rsidRPr="00E32B39">
        <w:rPr>
          <w:rFonts w:asciiTheme="minorHAnsi" w:hAnsiTheme="minorHAnsi" w:cstheme="minorHAnsi"/>
          <w:i/>
          <w:iCs/>
          <w:sz w:val="25"/>
          <w:szCs w:val="25"/>
        </w:rPr>
        <w:t>Quaquarelli</w:t>
      </w:r>
      <w:r w:rsidRPr="00E32B39">
        <w:rPr>
          <w:rFonts w:asciiTheme="minorHAnsi" w:hAnsiTheme="minorHAnsi" w:cstheme="minorHAnsi"/>
          <w:i/>
          <w:iCs/>
          <w:sz w:val="25"/>
          <w:szCs w:val="25"/>
        </w:rPr>
        <w:t>, p.42</w:t>
      </w:r>
    </w:p>
    <w:p w14:paraId="21E43483" w14:textId="77777777" w:rsidR="007E36D4" w:rsidRPr="00E32B39" w:rsidRDefault="007E36D4" w:rsidP="007568B7">
      <w:pPr>
        <w:jc w:val="both"/>
        <w:rPr>
          <w:rFonts w:asciiTheme="minorHAnsi" w:hAnsiTheme="minorHAnsi" w:cstheme="minorHAnsi"/>
          <w:sz w:val="25"/>
          <w:szCs w:val="25"/>
        </w:rPr>
      </w:pPr>
    </w:p>
    <w:p w14:paraId="052B0FBB" w14:textId="62CDB06A" w:rsidR="00AA6E42" w:rsidRPr="00E32B39" w:rsidRDefault="00AA6E42" w:rsidP="007568B7">
      <w:pPr>
        <w:jc w:val="both"/>
        <w:rPr>
          <w:rFonts w:asciiTheme="minorHAnsi" w:hAnsiTheme="minorHAnsi" w:cstheme="minorHAnsi"/>
          <w:b/>
          <w:bCs/>
          <w:sz w:val="25"/>
          <w:szCs w:val="25"/>
        </w:rPr>
      </w:pPr>
      <w:r w:rsidRPr="00E32B39">
        <w:rPr>
          <w:rFonts w:asciiTheme="minorHAnsi" w:hAnsiTheme="minorHAnsi" w:cstheme="minorHAnsi"/>
          <w:b/>
          <w:bCs/>
          <w:sz w:val="25"/>
          <w:szCs w:val="25"/>
        </w:rPr>
        <w:t>Olindo Guerrini</w:t>
      </w:r>
    </w:p>
    <w:p w14:paraId="77D03944" w14:textId="7857C8A5" w:rsidR="00AA6E42" w:rsidRPr="00E32B39" w:rsidRDefault="00AA6E42" w:rsidP="007568B7">
      <w:pPr>
        <w:jc w:val="both"/>
        <w:rPr>
          <w:rFonts w:asciiTheme="minorHAnsi" w:hAnsiTheme="minorHAnsi" w:cstheme="minorHAnsi"/>
          <w:sz w:val="25"/>
          <w:szCs w:val="25"/>
        </w:rPr>
      </w:pPr>
      <w:r w:rsidRPr="00E32B39">
        <w:rPr>
          <w:rFonts w:asciiTheme="minorHAnsi" w:hAnsiTheme="minorHAnsi" w:cstheme="minorHAnsi"/>
          <w:sz w:val="25"/>
          <w:szCs w:val="25"/>
        </w:rPr>
        <w:lastRenderedPageBreak/>
        <w:t xml:space="preserve">Nel 1874 è, con Carducci, fra i fondatori del giornale umoristico e satirico "Il Matto", concepito </w:t>
      </w:r>
      <w:r w:rsidRPr="00E32B39">
        <w:rPr>
          <w:rFonts w:asciiTheme="minorHAnsi" w:hAnsiTheme="minorHAnsi" w:cstheme="minorHAnsi"/>
          <w:i/>
          <w:iCs/>
          <w:sz w:val="25"/>
          <w:szCs w:val="25"/>
        </w:rPr>
        <w:t>"sui divani scarlatti"</w:t>
      </w:r>
      <w:r w:rsidRPr="00E32B39">
        <w:rPr>
          <w:rFonts w:asciiTheme="minorHAnsi" w:hAnsiTheme="minorHAnsi" w:cstheme="minorHAnsi"/>
          <w:sz w:val="25"/>
          <w:szCs w:val="25"/>
        </w:rPr>
        <w:t xml:space="preserve"> del Caffè dei Cacciatori, frequentato locale del Mercato di Mezzo, per contrastare i fogli clericali del barone Mistrali.</w:t>
      </w:r>
    </w:p>
    <w:p w14:paraId="2A66D718" w14:textId="29982C3F" w:rsidR="00AA6E42" w:rsidRPr="00E32B39" w:rsidRDefault="00AA6E42" w:rsidP="007568B7">
      <w:pPr>
        <w:jc w:val="both"/>
        <w:rPr>
          <w:rFonts w:asciiTheme="minorHAnsi" w:hAnsiTheme="minorHAnsi" w:cstheme="minorHAnsi"/>
          <w:sz w:val="25"/>
          <w:szCs w:val="25"/>
        </w:rPr>
      </w:pPr>
      <w:hyperlink r:id="rId11" w:history="1">
        <w:r w:rsidRPr="00E32B39">
          <w:rPr>
            <w:rStyle w:val="Collegamentoipertestuale"/>
            <w:rFonts w:asciiTheme="minorHAnsi" w:hAnsiTheme="minorHAnsi" w:cstheme="minorHAnsi"/>
            <w:sz w:val="25"/>
            <w:szCs w:val="25"/>
          </w:rPr>
          <w:t>https://www.bibliotecasalaborsa.it/bolognaonline/profiles/olindo_guerrini</w:t>
        </w:r>
      </w:hyperlink>
      <w:r w:rsidRPr="00E32B39">
        <w:rPr>
          <w:rFonts w:asciiTheme="minorHAnsi" w:hAnsiTheme="minorHAnsi" w:cstheme="minorHAnsi"/>
          <w:sz w:val="25"/>
          <w:szCs w:val="25"/>
        </w:rPr>
        <w:t xml:space="preserve">. </w:t>
      </w:r>
    </w:p>
    <w:p w14:paraId="0C4E9D83" w14:textId="77777777" w:rsidR="00AA6E42" w:rsidRPr="00E32B39" w:rsidRDefault="00AA6E42" w:rsidP="007568B7">
      <w:pPr>
        <w:jc w:val="both"/>
        <w:rPr>
          <w:rFonts w:asciiTheme="minorHAnsi" w:hAnsiTheme="minorHAnsi" w:cstheme="minorHAnsi"/>
          <w:sz w:val="25"/>
          <w:szCs w:val="25"/>
        </w:rPr>
      </w:pPr>
    </w:p>
    <w:p w14:paraId="60A61B6B" w14:textId="37EEE72D" w:rsidR="00AA6E42" w:rsidRPr="00E32B39" w:rsidRDefault="00AA6E42" w:rsidP="00AA6E42">
      <w:pPr>
        <w:jc w:val="both"/>
        <w:rPr>
          <w:rFonts w:asciiTheme="minorHAnsi" w:hAnsiTheme="minorHAnsi" w:cstheme="minorHAnsi"/>
          <w:b/>
          <w:bCs/>
          <w:sz w:val="25"/>
          <w:szCs w:val="25"/>
        </w:rPr>
      </w:pPr>
      <w:r w:rsidRPr="00E32B39">
        <w:rPr>
          <w:rFonts w:asciiTheme="minorHAnsi" w:hAnsiTheme="minorHAnsi" w:cstheme="minorHAnsi"/>
          <w:b/>
          <w:bCs/>
          <w:sz w:val="25"/>
          <w:szCs w:val="25"/>
        </w:rPr>
        <w:t>"Il Matto" contro il barone Mistrali</w:t>
      </w:r>
      <w:r w:rsidR="00E32B39" w:rsidRPr="00E32B39">
        <w:rPr>
          <w:rFonts w:asciiTheme="minorHAnsi" w:hAnsiTheme="minorHAnsi" w:cstheme="minorHAnsi"/>
          <w:b/>
          <w:bCs/>
          <w:sz w:val="25"/>
          <w:szCs w:val="25"/>
        </w:rPr>
        <w:t xml:space="preserve"> </w:t>
      </w:r>
      <w:r w:rsidRPr="00E32B39">
        <w:rPr>
          <w:rFonts w:asciiTheme="minorHAnsi" w:hAnsiTheme="minorHAnsi" w:cstheme="minorHAnsi"/>
          <w:sz w:val="25"/>
          <w:szCs w:val="25"/>
        </w:rPr>
        <w:t xml:space="preserve">19 aprile 1874, 00:08 </w:t>
      </w:r>
    </w:p>
    <w:p w14:paraId="1C250049" w14:textId="53A98D70" w:rsidR="00AA6E42" w:rsidRPr="00E32B39" w:rsidRDefault="00AA6E42" w:rsidP="007568B7">
      <w:pPr>
        <w:jc w:val="both"/>
        <w:rPr>
          <w:rFonts w:asciiTheme="minorHAnsi" w:hAnsiTheme="minorHAnsi" w:cstheme="minorHAnsi"/>
          <w:sz w:val="25"/>
          <w:szCs w:val="25"/>
        </w:rPr>
      </w:pPr>
      <w:r w:rsidRPr="00E32B39">
        <w:rPr>
          <w:rFonts w:asciiTheme="minorHAnsi" w:hAnsiTheme="minorHAnsi" w:cstheme="minorHAnsi"/>
          <w:sz w:val="25"/>
          <w:szCs w:val="25"/>
        </w:rPr>
        <w:t xml:space="preserve">Un gruppo di intellettuali bolognesi, tra i quali Olindo Guerrini e Giosue Carducci, fondano </w:t>
      </w:r>
      <w:r w:rsidRPr="00E32B39">
        <w:rPr>
          <w:rFonts w:asciiTheme="minorHAnsi" w:hAnsiTheme="minorHAnsi" w:cstheme="minorHAnsi"/>
          <w:i/>
          <w:iCs/>
          <w:sz w:val="25"/>
          <w:szCs w:val="25"/>
        </w:rPr>
        <w:t>“sui divani scarlatti”</w:t>
      </w:r>
      <w:r w:rsidRPr="00E32B39">
        <w:rPr>
          <w:rFonts w:asciiTheme="minorHAnsi" w:hAnsiTheme="minorHAnsi" w:cstheme="minorHAnsi"/>
          <w:sz w:val="25"/>
          <w:szCs w:val="25"/>
        </w:rPr>
        <w:t xml:space="preserve"> del Caffè dei Cacciatori, il periodico umoristico e satirico “Il Matto”, di cui usciranno solo tredici numeri.</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Riuniti attorno a Giovanni Vigna dal Ferro, giornalista-viaggiatore, autore di </w:t>
      </w:r>
      <w:r w:rsidRPr="00E32B39">
        <w:rPr>
          <w:rFonts w:asciiTheme="minorHAnsi" w:hAnsiTheme="minorHAnsi" w:cstheme="minorHAnsi"/>
          <w:i/>
          <w:iCs/>
          <w:sz w:val="25"/>
          <w:szCs w:val="25"/>
        </w:rPr>
        <w:t xml:space="preserve">Un Viaggio Nel Far West Americano </w:t>
      </w:r>
      <w:r w:rsidRPr="00E32B39">
        <w:rPr>
          <w:rFonts w:asciiTheme="minorHAnsi" w:hAnsiTheme="minorHAnsi" w:cstheme="minorHAnsi"/>
          <w:sz w:val="25"/>
          <w:szCs w:val="25"/>
        </w:rPr>
        <w:t>(1881), lanciano una campagna d'opinione contro Franco Mistrali (1833-1880), direttore e proprietario del "Monitore", giornale filo-governativo avidamente letto dal popolo, ma osteggiato dai ceti più sensibili e aperti.</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Lo accusano di vituperare </w:t>
      </w:r>
      <w:r w:rsidRPr="00E32B39">
        <w:rPr>
          <w:rFonts w:asciiTheme="minorHAnsi" w:hAnsiTheme="minorHAnsi" w:cstheme="minorHAnsi"/>
          <w:i/>
          <w:iCs/>
          <w:sz w:val="25"/>
          <w:szCs w:val="25"/>
        </w:rPr>
        <w:t>"quotidianamente gli uomini e le cose più sacre alla patria, predicando la moralità"</w:t>
      </w:r>
      <w:r w:rsidRPr="00E32B39">
        <w:rPr>
          <w:rFonts w:asciiTheme="minorHAnsi" w:hAnsiTheme="minorHAnsi" w:cstheme="minorHAnsi"/>
          <w:sz w:val="25"/>
          <w:szCs w:val="25"/>
        </w:rPr>
        <w:t>, ma senza averne alcun titolo e alcun diritto.</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Nobile scapestrato, ex ufficiale dell'esercito austriaco, poi garibaldino e rivoluzionario, il barone Mistrali è in questi anni un protagonista del giornalismo bolognese. Implacabile polemista, è uso ad attaccare tutti, </w:t>
      </w:r>
      <w:r w:rsidRPr="00E32B39">
        <w:rPr>
          <w:rFonts w:asciiTheme="minorHAnsi" w:hAnsiTheme="minorHAnsi" w:cstheme="minorHAnsi"/>
          <w:i/>
          <w:iCs/>
          <w:sz w:val="25"/>
          <w:szCs w:val="25"/>
        </w:rPr>
        <w:t>"riuscendo a farsi temere e ad aver maggior copia di nemici anziché amici"</w:t>
      </w:r>
      <w:r w:rsidRPr="00E32B39">
        <w:rPr>
          <w:rFonts w:asciiTheme="minorHAnsi" w:hAnsiTheme="minorHAnsi" w:cstheme="minorHAnsi"/>
          <w:sz w:val="25"/>
          <w:szCs w:val="25"/>
        </w:rPr>
        <w:t xml:space="preserve"> (Cervellati). Secondo Sebastiano Sani, a Bologna la fa da padrone </w:t>
      </w:r>
      <w:r w:rsidRPr="00E32B39">
        <w:rPr>
          <w:rFonts w:asciiTheme="minorHAnsi" w:hAnsiTheme="minorHAnsi" w:cstheme="minorHAnsi"/>
          <w:i/>
          <w:iCs/>
          <w:sz w:val="25"/>
          <w:szCs w:val="25"/>
        </w:rPr>
        <w:t>"blandendo o minacciando"</w:t>
      </w:r>
      <w:r w:rsidRPr="00E32B39">
        <w:rPr>
          <w:rFonts w:asciiTheme="minorHAnsi" w:hAnsiTheme="minorHAnsi" w:cstheme="minorHAnsi"/>
          <w:sz w:val="25"/>
          <w:szCs w:val="25"/>
        </w:rPr>
        <w:t>, con l'acquiescenza del prefetto Bardesono.</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Nel 1871 ha fondato il periodico satirico "Al Duttour", battistrada di una campagna denigratoria contro Marco Minghetti. Nel frattempo ha pubblicato romanzi a puntate - è il primo in Italia a scrivere di vampiri - saggi storici e cronache mondane.</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Una disavventura finanziaria - il fallimento della Banca dell'Emilia, di cui è consigliere delegato - lo porterà in carcere, ma anche in galera continuerà una serrata attività giornalistica.</w:t>
      </w:r>
      <w:r w:rsidR="00E32B39"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Dopo una battaglia </w:t>
      </w:r>
      <w:r w:rsidRPr="00E32B39">
        <w:rPr>
          <w:rFonts w:asciiTheme="minorHAnsi" w:hAnsiTheme="minorHAnsi" w:cstheme="minorHAnsi"/>
          <w:i/>
          <w:iCs/>
          <w:sz w:val="25"/>
          <w:szCs w:val="25"/>
        </w:rPr>
        <w:t>"senza esclusione di colpi"</w:t>
      </w:r>
      <w:r w:rsidRPr="00E32B39">
        <w:rPr>
          <w:rFonts w:asciiTheme="minorHAnsi" w:hAnsiTheme="minorHAnsi" w:cstheme="minorHAnsi"/>
          <w:sz w:val="25"/>
          <w:szCs w:val="25"/>
        </w:rPr>
        <w:t>, "Il Matto" avrà partita vinta: in pochi mesi ridurrà al silenzio Mistrali, nel frattempo condannato a cinque anni di reclusione per fallimento.</w:t>
      </w:r>
      <w:r w:rsidR="00E32B39">
        <w:rPr>
          <w:rFonts w:asciiTheme="minorHAnsi" w:hAnsiTheme="minorHAnsi" w:cstheme="minorHAnsi"/>
          <w:sz w:val="25"/>
          <w:szCs w:val="25"/>
        </w:rPr>
        <w:t xml:space="preserve"> </w:t>
      </w:r>
      <w:hyperlink r:id="rId12" w:history="1">
        <w:r w:rsidRPr="00E32B39">
          <w:rPr>
            <w:rStyle w:val="Collegamentoipertestuale"/>
            <w:rFonts w:asciiTheme="minorHAnsi" w:hAnsiTheme="minorHAnsi" w:cstheme="minorHAnsi"/>
          </w:rPr>
          <w:t>https://www.bibliotecasalaborsa.it/bolognaonline/events/il_matto_contro_il_barone_mistrali</w:t>
        </w:r>
      </w:hyperlink>
      <w:r w:rsidRPr="00E32B39">
        <w:rPr>
          <w:rFonts w:asciiTheme="minorHAnsi" w:hAnsiTheme="minorHAnsi" w:cstheme="minorHAnsi"/>
        </w:rPr>
        <w:t>.</w:t>
      </w:r>
      <w:r w:rsidRPr="00E32B39">
        <w:rPr>
          <w:rFonts w:asciiTheme="minorHAnsi" w:hAnsiTheme="minorHAnsi" w:cstheme="minorHAnsi"/>
          <w:sz w:val="25"/>
          <w:szCs w:val="25"/>
        </w:rPr>
        <w:t xml:space="preserve"> </w:t>
      </w:r>
    </w:p>
    <w:p w14:paraId="3D00446E" w14:textId="77777777" w:rsidR="00AA6E42" w:rsidRPr="00E32B39" w:rsidRDefault="00AA6E42" w:rsidP="007568B7">
      <w:pPr>
        <w:jc w:val="both"/>
        <w:rPr>
          <w:rFonts w:asciiTheme="minorHAnsi" w:hAnsiTheme="minorHAnsi" w:cstheme="minorHAnsi"/>
          <w:sz w:val="25"/>
          <w:szCs w:val="25"/>
        </w:rPr>
      </w:pPr>
    </w:p>
    <w:p w14:paraId="376FFAB5" w14:textId="375FDA1B" w:rsidR="007529B8" w:rsidRPr="00E32B39" w:rsidRDefault="007529B8" w:rsidP="007529B8">
      <w:pPr>
        <w:jc w:val="both"/>
        <w:rPr>
          <w:rFonts w:asciiTheme="minorHAnsi" w:hAnsiTheme="minorHAnsi" w:cstheme="minorHAnsi"/>
          <w:sz w:val="25"/>
          <w:szCs w:val="25"/>
        </w:rPr>
      </w:pPr>
      <w:r w:rsidRPr="00E32B39">
        <w:rPr>
          <w:rFonts w:asciiTheme="minorHAnsi" w:hAnsiTheme="minorHAnsi" w:cstheme="minorHAnsi"/>
          <w:sz w:val="25"/>
          <w:szCs w:val="25"/>
        </w:rPr>
        <w:t>F</w:t>
      </w:r>
      <w:r w:rsidRPr="00E32B39">
        <w:rPr>
          <w:rFonts w:asciiTheme="minorHAnsi" w:hAnsiTheme="minorHAnsi" w:cstheme="minorHAnsi"/>
          <w:sz w:val="25"/>
          <w:szCs w:val="25"/>
        </w:rPr>
        <w:t>ormato folio, ciascun numero di pp. [4]</w:t>
      </w:r>
      <w:r w:rsidRPr="00E32B39">
        <w:rPr>
          <w:rFonts w:asciiTheme="minorHAnsi" w:hAnsiTheme="minorHAnsi" w:cstheme="minorHAnsi"/>
          <w:sz w:val="25"/>
          <w:szCs w:val="25"/>
        </w:rPr>
        <w:t>.</w:t>
      </w:r>
      <w:r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Rarissima </w:t>
      </w:r>
      <w:r w:rsidRPr="00E32B39">
        <w:rPr>
          <w:rFonts w:asciiTheme="minorHAnsi" w:hAnsiTheme="minorHAnsi" w:cstheme="minorHAnsi"/>
          <w:sz w:val="25"/>
          <w:szCs w:val="25"/>
        </w:rPr>
        <w:t>rivista satirica di breve durata, nata per contrastare il quotidiano filogovernativo *Il Monitore* e realizzata da un gruppo di giovani liberali bolognesi, tra cui i poeti Giosuè Carducci e Olindo Guerrini. *Il Matto* prende di mira la principale testata locale di Bologna — organo di stampa del governo — e la sua pubblicazione satellite *Il Piccolo Monitore*, rivolgendo attacchi personali al loro direttore Franco Mistrali (1833–1880); quest'ultimo, un ex ufficiale della Marina asburgica di orientamento antiliberale, continuava la sua attività pubblicistica anche mentre scontava una condanna al carcere per bancarotta. L'ultimo numero de *Il Matto*, pubblicato il 29 giugno 1874, annuncia trionfalmente che le autorità avevano finalmente vietato a Mistrali di scrivere durante la detenzione.</w:t>
      </w:r>
      <w:r w:rsidRPr="00E32B39">
        <w:rPr>
          <w:rFonts w:asciiTheme="minorHAnsi" w:hAnsiTheme="minorHAnsi" w:cstheme="minorHAnsi"/>
          <w:sz w:val="25"/>
          <w:szCs w:val="25"/>
        </w:rPr>
        <w:t xml:space="preserve"> </w:t>
      </w:r>
      <w:r w:rsidRPr="00E32B39">
        <w:rPr>
          <w:rFonts w:asciiTheme="minorHAnsi" w:hAnsiTheme="minorHAnsi" w:cstheme="minorHAnsi"/>
          <w:sz w:val="25"/>
          <w:szCs w:val="25"/>
        </w:rPr>
        <w:t xml:space="preserve">I tredici numeri de *Il Matto* comprendono componimenti teatrali e sonetti umoristici, dialoghi, corrispondenze dall'estero, annunci pubblicitari parodistici e avvisi vari; essi prendono di mira soprattutto Mistrali, i collaboratori de *Il Monitore* (accanendosi in particolare contro un certo Guglielmo Godio) e i lettori di tale testata, il tutto firmato con pseudonimi quali Trick, Buffalmacco, Uncle Toby e Gonnella. In risposta a una lettera al direttore — piena di errori — inviata da un sostenitore de *Il Monitore* che accusava *Il Matto* di plagio, "Gramadock" replica che ciò è impossibile, dato che il suo medico gli ha espressamente vietato di leggere sciocchezze; </w:t>
      </w:r>
      <w:r w:rsidRPr="00E32B39">
        <w:rPr>
          <w:rFonts w:asciiTheme="minorHAnsi" w:hAnsiTheme="minorHAnsi" w:cstheme="minorHAnsi"/>
          <w:sz w:val="25"/>
          <w:szCs w:val="25"/>
        </w:rPr>
        <w:lastRenderedPageBreak/>
        <w:t>un altro articolo critica l'annuncio grammaticalmente scorretto di un professore bolognese che prometteva di insegnare l'inglese in una settimana, suggerendogli di imparare prima l'italiano; l'undicesimo numero contiene infine un satirico "Vangelo secondo *Il Matto*": "In principio era *Il Monitore*, e aveva dieci soci, una tiratura di cento copie ed era di proprietà di G. Vicini. Il proprietario chiamò l'Uomo-Pesce [Mistrali]... molti credettero nell'Uomo-Pesce, si cibarono delle sue bugie e bevvero le sue sciocchezze...". L'esemplare qui presentato — rilegato recando sul piatto anteriore il titolo satirico *Opera santa*, espediente volto a celare il contenuto controverso — fu donato dal barbiere Luigi Capelli al tipografo socialista bolognese Gaetano Frascari (nato nel 1872) nell'ottobre del 1822; sotto la dedica figura una nota che riferisce come, durante i tre mesi di pubblicazione de *Il Matto*, fossero stati affissi per le strade di Bologna avvisi recanti il ​​seguente testo: "Ricompensa: chiunque trovi un pappagallo che risponde al nome di Guglielmo Godio è pregato di portarlo alla prigione di S. Giovanni in Monte". Non si ha notizia di altri esemplari (nemmeno parziali) al di fuori dell'Italia</w:t>
      </w:r>
      <w:r w:rsidR="00E32B39" w:rsidRPr="00E32B39">
        <w:rPr>
          <w:rFonts w:asciiTheme="minorHAnsi" w:hAnsiTheme="minorHAnsi" w:cstheme="minorHAnsi"/>
          <w:sz w:val="25"/>
          <w:szCs w:val="25"/>
        </w:rPr>
        <w:t xml:space="preserve">. </w:t>
      </w:r>
      <w:hyperlink r:id="rId13" w:history="1">
        <w:r w:rsidRPr="00E32B39">
          <w:rPr>
            <w:rStyle w:val="Collegamentoipertestuale"/>
            <w:rFonts w:asciiTheme="minorHAnsi" w:hAnsiTheme="minorHAnsi" w:cstheme="minorHAnsi"/>
            <w:sz w:val="16"/>
            <w:szCs w:val="16"/>
          </w:rPr>
          <w:t>https://www.abebooks.co.uk/first-edition/Matto-Anno-Num.1-%C2%96Num.13-published-CARDUCCI/31936382321/bd</w:t>
        </w:r>
      </w:hyperlink>
      <w:r w:rsidRPr="00E32B39">
        <w:rPr>
          <w:rFonts w:asciiTheme="minorHAnsi" w:hAnsiTheme="minorHAnsi" w:cstheme="minorHAnsi"/>
          <w:sz w:val="16"/>
          <w:szCs w:val="16"/>
        </w:rPr>
        <w:t>.</w:t>
      </w:r>
      <w:r w:rsidRPr="00E32B39">
        <w:rPr>
          <w:rFonts w:asciiTheme="minorHAnsi" w:hAnsiTheme="minorHAnsi" w:cstheme="minorHAnsi"/>
          <w:sz w:val="25"/>
          <w:szCs w:val="25"/>
        </w:rPr>
        <w:t xml:space="preserve"> </w:t>
      </w:r>
    </w:p>
    <w:p w14:paraId="05C1BEE6" w14:textId="77777777" w:rsidR="0027562B" w:rsidRPr="00E32B39" w:rsidRDefault="0027562B" w:rsidP="007529B8">
      <w:pPr>
        <w:jc w:val="both"/>
        <w:rPr>
          <w:rFonts w:asciiTheme="minorHAnsi" w:hAnsiTheme="minorHAnsi" w:cstheme="minorHAnsi"/>
          <w:sz w:val="25"/>
          <w:szCs w:val="25"/>
        </w:rPr>
      </w:pPr>
    </w:p>
    <w:p w14:paraId="4BFF7131" w14:textId="6E81F10B" w:rsidR="0027562B" w:rsidRPr="00E32B39" w:rsidRDefault="0027562B" w:rsidP="007529B8">
      <w:pPr>
        <w:jc w:val="both"/>
        <w:rPr>
          <w:rFonts w:asciiTheme="minorHAnsi" w:hAnsiTheme="minorHAnsi" w:cstheme="minorHAnsi"/>
          <w:i/>
          <w:iCs/>
          <w:sz w:val="25"/>
          <w:szCs w:val="25"/>
        </w:rPr>
      </w:pPr>
      <w:r w:rsidRPr="00E32B39">
        <w:rPr>
          <w:rFonts w:asciiTheme="minorHAnsi" w:hAnsiTheme="minorHAnsi" w:cstheme="minorHAnsi"/>
          <w:sz w:val="25"/>
          <w:szCs w:val="25"/>
        </w:rPr>
        <w:t>Il giornale, diretto da Giovanni Vigna dal Ferro, schierava collaboratori di tutto rispetto, quali Giosuè Carducci e Olindo Guerrini, che si celò die tro lo pseudonimo Mercutio. La fama procurata a Mercutio, da “Il Matto” varcò presto i confini di Bologna, per raggiungere la pa tria natale dell’Autore. La Romagna degli anni ’70 viveva momenti non facili. In questo clima politico infuocato a Ravenna, nel 1876, apparve un foglio polemico e satirico titolato “Il Lupo”, il cui programma: “Esce quando gli pare – Dice ciò che gli piace”, cui Guerrini collaborò con passione. Il giornale ebbe vita breve e Guerrini continuò a collaborare, per un paio d’anni, sempre come Mercutio, con “L’Asino”, un “lunario… scientifico”, edito a Ravenna.</w:t>
      </w:r>
      <w:r w:rsidRPr="00E32B39">
        <w:rPr>
          <w:sz w:val="25"/>
          <w:szCs w:val="25"/>
        </w:rPr>
        <w:t xml:space="preserve"> </w:t>
      </w:r>
      <w:hyperlink r:id="rId14" w:history="1">
        <w:r w:rsidRPr="00E32B39">
          <w:rPr>
            <w:rStyle w:val="Collegamentoipertestuale"/>
            <w:rFonts w:asciiTheme="minorHAnsi" w:hAnsiTheme="minorHAnsi" w:cstheme="minorHAnsi"/>
            <w:i/>
            <w:iCs/>
            <w:sz w:val="16"/>
            <w:szCs w:val="16"/>
          </w:rPr>
          <w:t>Roberto Corinaldesi “Omaggio a Olindo Guerrini”</w:t>
        </w:r>
        <w:r w:rsidRPr="00E32B39">
          <w:rPr>
            <w:rStyle w:val="Collegamentoipertestuale"/>
            <w:rFonts w:asciiTheme="minorHAnsi" w:hAnsiTheme="minorHAnsi" w:cstheme="minorHAnsi"/>
            <w:i/>
            <w:iCs/>
            <w:sz w:val="16"/>
            <w:szCs w:val="16"/>
          </w:rPr>
          <w:t xml:space="preserve">, p.7. In: </w:t>
        </w:r>
        <w:r w:rsidRPr="00E32B39">
          <w:rPr>
            <w:rStyle w:val="Collegamentoipertestuale"/>
            <w:rFonts w:asciiTheme="minorHAnsi" w:hAnsiTheme="minorHAnsi" w:cstheme="minorHAnsi"/>
            <w:i/>
            <w:iCs/>
            <w:sz w:val="16"/>
            <w:szCs w:val="16"/>
          </w:rPr>
          <w:t>Rotary Club Bologna Sud</w:t>
        </w:r>
        <w:r w:rsidRPr="00E32B39">
          <w:rPr>
            <w:rStyle w:val="Collegamentoipertestuale"/>
            <w:rFonts w:asciiTheme="minorHAnsi" w:hAnsiTheme="minorHAnsi" w:cstheme="minorHAnsi"/>
            <w:i/>
            <w:iCs/>
            <w:sz w:val="16"/>
            <w:szCs w:val="16"/>
          </w:rPr>
          <w:t>. Notiziario n. 9 (28 ottobre 2023)</w:t>
        </w:r>
      </w:hyperlink>
    </w:p>
    <w:p w14:paraId="0D23D561" w14:textId="77777777" w:rsidR="007529B8" w:rsidRPr="00E32B39" w:rsidRDefault="007529B8" w:rsidP="007568B7">
      <w:pPr>
        <w:jc w:val="both"/>
        <w:rPr>
          <w:rFonts w:asciiTheme="minorHAnsi" w:hAnsiTheme="minorHAnsi" w:cstheme="minorHAnsi"/>
          <w:sz w:val="25"/>
          <w:szCs w:val="25"/>
        </w:rPr>
      </w:pPr>
    </w:p>
    <w:p w14:paraId="2AB47B67" w14:textId="7C85E943" w:rsidR="006F39D9" w:rsidRPr="00E32B39" w:rsidRDefault="006F39D9" w:rsidP="007568B7">
      <w:pPr>
        <w:jc w:val="both"/>
        <w:rPr>
          <w:rFonts w:asciiTheme="minorHAnsi" w:hAnsiTheme="minorHAnsi" w:cstheme="minorHAnsi"/>
          <w:sz w:val="25"/>
          <w:szCs w:val="25"/>
        </w:rPr>
      </w:pPr>
      <w:r w:rsidRPr="00E32B39">
        <w:rPr>
          <w:rFonts w:asciiTheme="minorHAnsi" w:hAnsiTheme="minorHAnsi" w:cstheme="minorHAnsi"/>
          <w:sz w:val="25"/>
          <w:szCs w:val="25"/>
        </w:rPr>
        <w:t>MERCUTIO E MATTO " Non si può dire di Olindo Guerrini, in veste di Mercutio, senza parlare del Matto. Apparsi entrambi Io stesso giorno; il poeta, nel Suo travestimento shakespeariano, ed il giornale non possono considerarsi separati. Li unisce indissolubilmente quell'alta opera di moralità che essi com- pirono ridendo e che fu, ed e tuttavia, ragione di loro degnissimo vanto, Parliamo dunque del Malio; tanto .più che fra i ricordi caratteristici della vecchia Bologna di quaranta anni fa, occupa un posto privilegiato e, nella storia del giornalismo umoristico bolognese, ha diritto di essere riconosciuto come un ardito iniziatore. Quando infatti il celebre foglietto fece la sua apparizione, i giornali allegri a Bologna erano pochi ed in compenso al disotto del mediocre. La Rana e il papaga/lo, due periodici settimanali con caricature a colori, fatti sulla falsariga del Fischietto e del Pasquino, erano i soli documenti stampati del tradizionale buon umore petroniano e i soli superstiti di quel modestissimo drappello che, dal 1859 in poi, aveva mostrato la lodevole intenzione di far ridere il prossimo, volta a volta col Diavoletto, col Cannocchiale, col Folletto, col Profeta, col Don Marzio, col Diavolo Zoppo, con la cattolica Marmitta, col carnevalesco La gente che li comprava era senza pretese e priva forse di qual• siasi gusto letterario; perciò si divertiva facilmente, leggendo in essi motti, facezie e voluti spropositi di una stupidità mortificante.</w:t>
      </w:r>
    </w:p>
    <w:p w14:paraId="42FC85B8" w14:textId="77777777" w:rsidR="00B97372" w:rsidRPr="00E32B39" w:rsidRDefault="00B97372" w:rsidP="007568B7">
      <w:pPr>
        <w:jc w:val="both"/>
        <w:rPr>
          <w:rFonts w:asciiTheme="minorHAnsi" w:hAnsiTheme="minorHAnsi" w:cstheme="minorHAnsi"/>
          <w:sz w:val="25"/>
          <w:szCs w:val="25"/>
        </w:rPr>
      </w:pPr>
    </w:p>
    <w:p w14:paraId="3B3C89C5" w14:textId="5081EF6C" w:rsidR="00B97372" w:rsidRPr="00E32B39" w:rsidRDefault="00B97372" w:rsidP="007568B7">
      <w:pPr>
        <w:jc w:val="both"/>
        <w:rPr>
          <w:rFonts w:asciiTheme="minorHAnsi" w:hAnsiTheme="minorHAnsi" w:cstheme="minorHAnsi"/>
          <w:sz w:val="25"/>
          <w:szCs w:val="25"/>
        </w:rPr>
      </w:pPr>
      <w:r w:rsidRPr="00E32B39">
        <w:rPr>
          <w:rFonts w:asciiTheme="minorHAnsi" w:hAnsiTheme="minorHAnsi" w:cstheme="minorHAnsi"/>
          <w:sz w:val="25"/>
          <w:szCs w:val="25"/>
        </w:rPr>
        <w:t xml:space="preserve">"Pape Satàn, pape Satàn aleppe!" è il celebre e misterioso verso di apertura del </w:t>
      </w:r>
      <w:hyperlink r:id="rId15" w:tgtFrame="_blank" w:history="1">
        <w:r w:rsidRPr="00E32B39">
          <w:rPr>
            <w:rStyle w:val="Collegamentoipertestuale"/>
            <w:rFonts w:asciiTheme="minorHAnsi" w:hAnsiTheme="minorHAnsi" w:cstheme="minorHAnsi"/>
            <w:sz w:val="25"/>
            <w:szCs w:val="25"/>
          </w:rPr>
          <w:t>Canto VII dell'Inferno</w:t>
        </w:r>
      </w:hyperlink>
      <w:r w:rsidRPr="00E32B39">
        <w:rPr>
          <w:rFonts w:asciiTheme="minorHAnsi" w:hAnsiTheme="minorHAnsi" w:cstheme="minorHAnsi"/>
          <w:sz w:val="25"/>
          <w:szCs w:val="25"/>
        </w:rPr>
        <w:t xml:space="preserve"> di Dante Alighieri, pronunciato dal demone Pluto</w:t>
      </w:r>
    </w:p>
    <w:p w14:paraId="4B8C169B" w14:textId="77777777" w:rsidR="006F39D9" w:rsidRPr="00AA6E42" w:rsidRDefault="006F39D9" w:rsidP="007568B7">
      <w:pPr>
        <w:jc w:val="both"/>
        <w:rPr>
          <w:rFonts w:asciiTheme="minorHAnsi" w:hAnsiTheme="minorHAnsi" w:cstheme="minorHAnsi"/>
        </w:rPr>
      </w:pPr>
    </w:p>
    <w:p w14:paraId="51FDD567" w14:textId="77777777" w:rsidR="00BE5CD8" w:rsidRPr="007568B7" w:rsidRDefault="00BE5CD8" w:rsidP="007568B7">
      <w:pPr>
        <w:jc w:val="both"/>
        <w:rPr>
          <w:rFonts w:asciiTheme="minorHAnsi" w:hAnsiTheme="minorHAnsi" w:cstheme="minorHAnsi"/>
          <w:b/>
          <w:bCs/>
          <w:color w:val="C00000"/>
          <w:sz w:val="44"/>
          <w:szCs w:val="44"/>
        </w:rPr>
      </w:pPr>
      <w:r w:rsidRPr="007568B7">
        <w:rPr>
          <w:rFonts w:asciiTheme="minorHAnsi" w:hAnsiTheme="minorHAnsi" w:cstheme="minorHAnsi"/>
          <w:b/>
          <w:bCs/>
          <w:color w:val="C00000"/>
          <w:sz w:val="44"/>
          <w:szCs w:val="44"/>
        </w:rPr>
        <w:t>Approfondimenti</w:t>
      </w:r>
    </w:p>
    <w:p w14:paraId="0898E597" w14:textId="54D4473B"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Aurelio Alaimo, </w:t>
      </w:r>
      <w:r w:rsidRPr="00E32B39">
        <w:rPr>
          <w:rFonts w:asciiTheme="minorHAnsi" w:hAnsiTheme="minorHAnsi" w:cstheme="minorHAnsi"/>
          <w:i/>
          <w:iCs/>
        </w:rPr>
        <w:t>Quotidiani e periodici politici e d'informazione a Bologna dall'Unità alla fine del secolo</w:t>
      </w:r>
      <w:r w:rsidRPr="00E32B39">
        <w:rPr>
          <w:rFonts w:asciiTheme="minorHAnsi" w:hAnsiTheme="minorHAnsi" w:cstheme="minorHAnsi"/>
        </w:rPr>
        <w:t xml:space="preserve">, in: </w:t>
      </w:r>
      <w:r w:rsidRPr="00E32B39">
        <w:rPr>
          <w:rFonts w:asciiTheme="minorHAnsi" w:hAnsiTheme="minorHAnsi" w:cstheme="minorHAnsi"/>
          <w:i/>
          <w:iCs/>
        </w:rPr>
        <w:t>Storia del giornalismo in Emilia Romagna e a Pesaro. Dagli albori al primo Novecento</w:t>
      </w:r>
      <w:r w:rsidRPr="00E32B39">
        <w:rPr>
          <w:rFonts w:asciiTheme="minorHAnsi" w:hAnsiTheme="minorHAnsi" w:cstheme="minorHAnsi"/>
        </w:rPr>
        <w:t xml:space="preserve">, a cura di Giancarlo Roversi, Casalecchio di Reno, Grafis, 1992, pp. 184-186 </w:t>
      </w:r>
    </w:p>
    <w:p w14:paraId="6CAC8E3F" w14:textId="633A31ED"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i/>
          <w:iCs/>
        </w:rPr>
        <w:t>Albo carducciano. Iconografia della vita e delle opere di Giosue Carducci</w:t>
      </w:r>
      <w:r w:rsidRPr="00E32B39">
        <w:rPr>
          <w:rFonts w:asciiTheme="minorHAnsi" w:hAnsiTheme="minorHAnsi" w:cstheme="minorHAnsi"/>
        </w:rPr>
        <w:t xml:space="preserve">, Bologna, Zanichelli, 1980, p. 157 </w:t>
      </w:r>
    </w:p>
    <w:p w14:paraId="32D9F029" w14:textId="48567CA0"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i/>
          <w:iCs/>
        </w:rPr>
        <w:t>Amo Bologna perché è bella. Agenda storica di Bologna 1996</w:t>
      </w:r>
      <w:r w:rsidRPr="00E32B39">
        <w:rPr>
          <w:rFonts w:asciiTheme="minorHAnsi" w:hAnsiTheme="minorHAnsi" w:cstheme="minorHAnsi"/>
        </w:rPr>
        <w:t xml:space="preserve">, a cura di Roberto Roversi, Rimini, P. Capitani, 1995 (1 marzo 1867) </w:t>
      </w:r>
    </w:p>
    <w:p w14:paraId="6DDF36AC" w14:textId="5FF2D250"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Luigi Arbizzani, </w:t>
      </w:r>
      <w:r w:rsidRPr="00E32B39">
        <w:rPr>
          <w:rFonts w:asciiTheme="minorHAnsi" w:hAnsiTheme="minorHAnsi" w:cstheme="minorHAnsi"/>
          <w:i/>
          <w:iCs/>
        </w:rPr>
        <w:t>Giornali repubblicani bolognesi tra il 1867 e il 1874</w:t>
      </w:r>
      <w:r w:rsidRPr="00E32B39">
        <w:rPr>
          <w:rFonts w:asciiTheme="minorHAnsi" w:hAnsiTheme="minorHAnsi" w:cstheme="minorHAnsi"/>
        </w:rPr>
        <w:t xml:space="preserve">, Bologna, Atesa, 1977, p. 5 sgg. </w:t>
      </w:r>
    </w:p>
    <w:p w14:paraId="27416643" w14:textId="464F7FCA"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Luigi Arbizzani, </w:t>
      </w:r>
      <w:r w:rsidRPr="00E32B39">
        <w:rPr>
          <w:rFonts w:asciiTheme="minorHAnsi" w:hAnsiTheme="minorHAnsi" w:cstheme="minorHAnsi"/>
          <w:i/>
          <w:iCs/>
        </w:rPr>
        <w:t>La stampa periodica socialista e democratica nella provincia di Bologna, 1860-1926</w:t>
      </w:r>
      <w:r w:rsidRPr="00E32B39">
        <w:rPr>
          <w:rFonts w:asciiTheme="minorHAnsi" w:hAnsiTheme="minorHAnsi" w:cstheme="minorHAnsi"/>
        </w:rPr>
        <w:t xml:space="preserve">, a cura di Maria Chiara Sbiroli, Bologna, Compositori, 2014, pp. 29-36 </w:t>
      </w:r>
    </w:p>
    <w:p w14:paraId="12FCE2E6" w14:textId="7B632548"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Enrico Bottrigari, </w:t>
      </w:r>
      <w:r w:rsidRPr="00E32B39">
        <w:rPr>
          <w:rFonts w:asciiTheme="minorHAnsi" w:hAnsiTheme="minorHAnsi" w:cstheme="minorHAnsi"/>
          <w:i/>
          <w:iCs/>
        </w:rPr>
        <w:t>Cronaca di Bologna</w:t>
      </w:r>
      <w:r w:rsidRPr="00E32B39">
        <w:rPr>
          <w:rFonts w:asciiTheme="minorHAnsi" w:hAnsiTheme="minorHAnsi" w:cstheme="minorHAnsi"/>
        </w:rPr>
        <w:t xml:space="preserve">, a cura di Aldo Berselli, Bologna, Zanichelli, 1960-1962, vol. 3., p. 476 </w:t>
      </w:r>
    </w:p>
    <w:p w14:paraId="0A993AC5" w14:textId="1E874E14"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Alfredo Comandini, </w:t>
      </w:r>
      <w:r w:rsidRPr="00E32B39">
        <w:rPr>
          <w:rFonts w:asciiTheme="minorHAnsi" w:hAnsiTheme="minorHAnsi" w:cstheme="minorHAnsi"/>
          <w:i/>
          <w:iCs/>
        </w:rPr>
        <w:t>L'Italia nei cento anni del secolo XIX, 1801-1900, giorno per giorno illustrata</w:t>
      </w:r>
      <w:r w:rsidRPr="00E32B39">
        <w:rPr>
          <w:rFonts w:asciiTheme="minorHAnsi" w:hAnsiTheme="minorHAnsi" w:cstheme="minorHAnsi"/>
        </w:rPr>
        <w:t xml:space="preserve">, continuata da Antonio Monti, Milano, Vallardi, 1900-1942, vol. 4: </w:t>
      </w:r>
      <w:r w:rsidRPr="00E32B39">
        <w:rPr>
          <w:rFonts w:asciiTheme="minorHAnsi" w:hAnsiTheme="minorHAnsi" w:cstheme="minorHAnsi"/>
          <w:i/>
          <w:iCs/>
        </w:rPr>
        <w:t>1861-1870</w:t>
      </w:r>
      <w:r w:rsidRPr="00E32B39">
        <w:rPr>
          <w:rFonts w:asciiTheme="minorHAnsi" w:hAnsiTheme="minorHAnsi" w:cstheme="minorHAnsi"/>
        </w:rPr>
        <w:t xml:space="preserve">, p. 945 </w:t>
      </w:r>
    </w:p>
    <w:p w14:paraId="756BFD22" w14:textId="609FCE39"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i/>
          <w:iCs/>
        </w:rPr>
        <w:t>Dizionario dei bolognesi</w:t>
      </w:r>
      <w:r w:rsidRPr="00E32B39">
        <w:rPr>
          <w:rFonts w:asciiTheme="minorHAnsi" w:hAnsiTheme="minorHAnsi" w:cstheme="minorHAnsi"/>
        </w:rPr>
        <w:t xml:space="preserve">, a cura di Giancarlo Bernabei, Bologna, Santarini, 1989-1990, vol. 1., pp. 48-49 </w:t>
      </w:r>
    </w:p>
    <w:p w14:paraId="4ADAE8FA" w14:textId="7819029A"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Mario Maragi, </w:t>
      </w:r>
      <w:r w:rsidRPr="00E32B39">
        <w:rPr>
          <w:rFonts w:asciiTheme="minorHAnsi" w:hAnsiTheme="minorHAnsi" w:cstheme="minorHAnsi"/>
          <w:i/>
          <w:iCs/>
        </w:rPr>
        <w:t>Storia della Società Operaia di Bologna</w:t>
      </w:r>
      <w:r w:rsidRPr="00E32B39">
        <w:rPr>
          <w:rFonts w:asciiTheme="minorHAnsi" w:hAnsiTheme="minorHAnsi" w:cstheme="minorHAnsi"/>
        </w:rPr>
        <w:t xml:space="preserve">, Imola, Cooperativa P. Galeati, 1970, p. 104, 106 </w:t>
      </w:r>
    </w:p>
    <w:p w14:paraId="4E414C4A" w14:textId="61047A3E" w:rsidR="007568B7" w:rsidRPr="00E32B39" w:rsidRDefault="007568B7"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Marco Veglia, </w:t>
      </w:r>
      <w:r w:rsidRPr="00E32B39">
        <w:rPr>
          <w:rFonts w:asciiTheme="minorHAnsi" w:hAnsiTheme="minorHAnsi" w:cstheme="minorHAnsi"/>
          <w:i/>
          <w:iCs/>
        </w:rPr>
        <w:t>Carducci e la cultura della patria</w:t>
      </w:r>
      <w:r w:rsidRPr="00E32B39">
        <w:rPr>
          <w:rFonts w:asciiTheme="minorHAnsi" w:hAnsiTheme="minorHAnsi" w:cstheme="minorHAnsi"/>
        </w:rPr>
        <w:t xml:space="preserve">, in: </w:t>
      </w:r>
      <w:r w:rsidRPr="00E32B39">
        <w:rPr>
          <w:rFonts w:asciiTheme="minorHAnsi" w:hAnsiTheme="minorHAnsi" w:cstheme="minorHAnsi"/>
          <w:i/>
          <w:iCs/>
        </w:rPr>
        <w:t>Atti del convegno "Massoneria e Risorgimento. Da Bologna per l'Italia"</w:t>
      </w:r>
      <w:r w:rsidRPr="00E32B39">
        <w:rPr>
          <w:rFonts w:asciiTheme="minorHAnsi" w:hAnsiTheme="minorHAnsi" w:cstheme="minorHAnsi"/>
        </w:rPr>
        <w:t>, a cura di Marco Adorni, Giovanni Greco, Davide Monda, col patrocinio del Grande Oriente d'Italia, Bologna, P. E. Persiani, 2012, p. 72</w:t>
      </w:r>
    </w:p>
    <w:p w14:paraId="11F0C469" w14:textId="4810F985" w:rsidR="00BE5CD8" w:rsidRPr="00E32B39" w:rsidRDefault="00BE5CD8"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Luigi Arbizzani, </w:t>
      </w:r>
      <w:r w:rsidRPr="00E32B39">
        <w:rPr>
          <w:rFonts w:asciiTheme="minorHAnsi" w:hAnsiTheme="minorHAnsi" w:cstheme="minorHAnsi"/>
          <w:i/>
          <w:iCs/>
        </w:rPr>
        <w:t>La stampa periodica socialista e democratica nella provincia di Bologna, 1860-1926</w:t>
      </w:r>
      <w:r w:rsidRPr="00E32B39">
        <w:rPr>
          <w:rFonts w:asciiTheme="minorHAnsi" w:hAnsiTheme="minorHAnsi" w:cstheme="minorHAnsi"/>
        </w:rPr>
        <w:t>, a cura di Maria Chiara Sbiroli, Bologna, Compositori, 2014, pp. 39-41</w:t>
      </w:r>
    </w:p>
    <w:p w14:paraId="5CABAA83" w14:textId="77777777" w:rsidR="00BE5CD8" w:rsidRPr="00E32B39" w:rsidRDefault="00BE5CD8"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i/>
          <w:iCs/>
        </w:rPr>
        <w:t>Bologna massonica. Le radici, il consolidamento, la trasformazione</w:t>
      </w:r>
      <w:r w:rsidRPr="00E32B39">
        <w:rPr>
          <w:rFonts w:asciiTheme="minorHAnsi" w:hAnsiTheme="minorHAnsi" w:cstheme="minorHAnsi"/>
        </w:rPr>
        <w:t>, a cura di Giovanni Greco, Bologna, CLUEB, 2007, p. 261</w:t>
      </w:r>
    </w:p>
    <w:p w14:paraId="40B95089" w14:textId="77777777" w:rsidR="00BE5CD8" w:rsidRPr="00E32B39" w:rsidRDefault="00BE5CD8"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Enrico Bottrigari, </w:t>
      </w:r>
      <w:r w:rsidRPr="00E32B39">
        <w:rPr>
          <w:rFonts w:asciiTheme="minorHAnsi" w:hAnsiTheme="minorHAnsi" w:cstheme="minorHAnsi"/>
          <w:i/>
          <w:iCs/>
        </w:rPr>
        <w:t>Cronaca di Bologna</w:t>
      </w:r>
      <w:r w:rsidRPr="00E32B39">
        <w:rPr>
          <w:rFonts w:asciiTheme="minorHAnsi" w:hAnsiTheme="minorHAnsi" w:cstheme="minorHAnsi"/>
        </w:rPr>
        <w:t>, a cura di Aldo Berselli, Bologna, Zanichelli, 1960-1962, vol. 4., p. 5, 34, 43</w:t>
      </w:r>
    </w:p>
    <w:p w14:paraId="205375A8" w14:textId="77777777" w:rsidR="00BE5CD8" w:rsidRPr="00E32B39" w:rsidRDefault="00BE5CD8"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Alfredo Comandini, </w:t>
      </w:r>
      <w:r w:rsidRPr="00E32B39">
        <w:rPr>
          <w:rFonts w:asciiTheme="minorHAnsi" w:hAnsiTheme="minorHAnsi" w:cstheme="minorHAnsi"/>
          <w:i/>
          <w:iCs/>
        </w:rPr>
        <w:t>L'Italia nei cento anni del secolo XIX, 1801-1900, giorno per giorno illustrata</w:t>
      </w:r>
      <w:r w:rsidRPr="00E32B39">
        <w:rPr>
          <w:rFonts w:asciiTheme="minorHAnsi" w:hAnsiTheme="minorHAnsi" w:cstheme="minorHAnsi"/>
        </w:rPr>
        <w:t xml:space="preserve">, continuata da Antonio Monti, Milano, Vallardi, 1900-1942, vol. 4: </w:t>
      </w:r>
      <w:r w:rsidRPr="00E32B39">
        <w:rPr>
          <w:rFonts w:asciiTheme="minorHAnsi" w:hAnsiTheme="minorHAnsi" w:cstheme="minorHAnsi"/>
          <w:i/>
          <w:iCs/>
        </w:rPr>
        <w:t>1861-1870</w:t>
      </w:r>
      <w:r w:rsidRPr="00E32B39">
        <w:rPr>
          <w:rFonts w:asciiTheme="minorHAnsi" w:hAnsiTheme="minorHAnsi" w:cstheme="minorHAnsi"/>
        </w:rPr>
        <w:t>, p. 1134</w:t>
      </w:r>
    </w:p>
    <w:p w14:paraId="3CD5785C" w14:textId="77777777" w:rsidR="00BE5CD8" w:rsidRPr="00E32B39" w:rsidRDefault="00BE5CD8"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Franco Cristofori, </w:t>
      </w:r>
      <w:r w:rsidRPr="00E32B39">
        <w:rPr>
          <w:rFonts w:asciiTheme="minorHAnsi" w:hAnsiTheme="minorHAnsi" w:cstheme="minorHAnsi"/>
          <w:i/>
          <w:iCs/>
        </w:rPr>
        <w:t>Bologna come rideva. I giornali umoristici dal 1859 al 1924</w:t>
      </w:r>
      <w:r w:rsidRPr="00E32B39">
        <w:rPr>
          <w:rFonts w:asciiTheme="minorHAnsi" w:hAnsiTheme="minorHAnsi" w:cstheme="minorHAnsi"/>
        </w:rPr>
        <w:t>, Bologna, Cappelli, 1973, pp. 62-63, 72-75, 101-104</w:t>
      </w:r>
    </w:p>
    <w:p w14:paraId="64774274" w14:textId="77777777" w:rsidR="00BE5CD8" w:rsidRPr="00E32B39" w:rsidRDefault="00BE5CD8" w:rsidP="007568B7">
      <w:pPr>
        <w:numPr>
          <w:ilvl w:val="0"/>
          <w:numId w:val="1"/>
        </w:numPr>
        <w:suppressAutoHyphens w:val="0"/>
        <w:jc w:val="both"/>
        <w:rPr>
          <w:rFonts w:asciiTheme="minorHAnsi" w:hAnsiTheme="minorHAnsi" w:cstheme="minorHAnsi"/>
        </w:rPr>
      </w:pPr>
      <w:r w:rsidRPr="00E32B39">
        <w:rPr>
          <w:rFonts w:asciiTheme="minorHAnsi" w:hAnsiTheme="minorHAnsi" w:cstheme="minorHAnsi"/>
        </w:rPr>
        <w:t xml:space="preserve">Franco Cristofori, </w:t>
      </w:r>
      <w:r w:rsidRPr="00E32B39">
        <w:rPr>
          <w:rFonts w:asciiTheme="minorHAnsi" w:hAnsiTheme="minorHAnsi" w:cstheme="minorHAnsi"/>
          <w:i/>
          <w:iCs/>
        </w:rPr>
        <w:t>Giornali umoristici bolognesi dell'800</w:t>
      </w:r>
      <w:r w:rsidRPr="00E32B39">
        <w:rPr>
          <w:rFonts w:asciiTheme="minorHAnsi" w:hAnsiTheme="minorHAnsi" w:cstheme="minorHAnsi"/>
        </w:rPr>
        <w:t xml:space="preserve">, in: </w:t>
      </w:r>
      <w:r w:rsidRPr="00E32B39">
        <w:rPr>
          <w:rFonts w:asciiTheme="minorHAnsi" w:hAnsiTheme="minorHAnsi" w:cstheme="minorHAnsi"/>
          <w:i/>
          <w:iCs/>
        </w:rPr>
        <w:t>Storia del giornalismo in Emilia Romagna e a Pesaro. Dagli albori al primo Novecento</w:t>
      </w:r>
      <w:r w:rsidRPr="00E32B39">
        <w:rPr>
          <w:rFonts w:asciiTheme="minorHAnsi" w:hAnsiTheme="minorHAnsi" w:cstheme="minorHAnsi"/>
        </w:rPr>
        <w:t>, a cura di Giancarlo Roversi, Casalecchio di Reno, Grafis, 1992, p. 215</w:t>
      </w:r>
    </w:p>
    <w:p w14:paraId="4E3D3E99" w14:textId="77777777" w:rsidR="00BE5CD8" w:rsidRPr="00E32B39" w:rsidRDefault="00BE5CD8" w:rsidP="007568B7">
      <w:pPr>
        <w:jc w:val="both"/>
        <w:rPr>
          <w:rFonts w:asciiTheme="minorHAnsi" w:hAnsiTheme="minorHAnsi" w:cstheme="minorHAnsi"/>
        </w:rPr>
      </w:pPr>
      <w:hyperlink r:id="rId16" w:history="1">
        <w:r w:rsidRPr="00E32B39">
          <w:rPr>
            <w:rStyle w:val="Collegamentoipertestuale"/>
            <w:rFonts w:asciiTheme="minorHAnsi" w:hAnsiTheme="minorHAnsi" w:cstheme="minorHAnsi"/>
          </w:rPr>
          <w:t>https://www.bibliotecasalaborsa.it/bolognaonline/events/il_giornale_satirico_lo_staffile</w:t>
        </w:r>
      </w:hyperlink>
      <w:r w:rsidRPr="00E32B39">
        <w:rPr>
          <w:rFonts w:asciiTheme="minorHAnsi" w:hAnsiTheme="minorHAnsi" w:cstheme="minorHAnsi"/>
        </w:rPr>
        <w:t xml:space="preserve">. </w:t>
      </w:r>
    </w:p>
    <w:p w14:paraId="473D79C7" w14:textId="77777777" w:rsidR="007E36D4" w:rsidRPr="00E32B39" w:rsidRDefault="007E36D4" w:rsidP="007568B7">
      <w:pPr>
        <w:jc w:val="both"/>
        <w:rPr>
          <w:rFonts w:asciiTheme="minorHAnsi" w:hAnsiTheme="minorHAnsi" w:cstheme="minorHAnsi"/>
        </w:rPr>
      </w:pPr>
    </w:p>
    <w:p w14:paraId="79220838" w14:textId="77777777" w:rsidR="008336E7" w:rsidRPr="00E32B39" w:rsidRDefault="008336E7" w:rsidP="007529B8">
      <w:pPr>
        <w:pStyle w:val="Paragrafoelenco"/>
        <w:numPr>
          <w:ilvl w:val="0"/>
          <w:numId w:val="1"/>
        </w:numPr>
        <w:jc w:val="both"/>
        <w:rPr>
          <w:rFonts w:asciiTheme="minorHAnsi" w:hAnsiTheme="minorHAnsi" w:cstheme="minorHAnsi"/>
        </w:rPr>
      </w:pPr>
      <w:r w:rsidRPr="00E32B39">
        <w:rPr>
          <w:rFonts w:asciiTheme="minorHAnsi" w:hAnsiTheme="minorHAnsi" w:cstheme="minorHAnsi"/>
        </w:rPr>
        <w:lastRenderedPageBreak/>
        <w:drawing>
          <wp:anchor distT="0" distB="0" distL="114300" distR="114300" simplePos="0" relativeHeight="251656704" behindDoc="0" locked="0" layoutInCell="1" allowOverlap="1" wp14:anchorId="4E501DA0" wp14:editId="5686C441">
            <wp:simplePos x="0" y="0"/>
            <wp:positionH relativeFrom="column">
              <wp:posOffset>458470</wp:posOffset>
            </wp:positionH>
            <wp:positionV relativeFrom="paragraph">
              <wp:posOffset>-2540</wp:posOffset>
            </wp:positionV>
            <wp:extent cx="2102400" cy="2880000"/>
            <wp:effectExtent l="0" t="0" r="0" b="0"/>
            <wp:wrapSquare wrapText="bothSides"/>
            <wp:docPr id="20335996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99614"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02400" cy="2880000"/>
                    </a:xfrm>
                    <a:prstGeom prst="rect">
                      <a:avLst/>
                    </a:prstGeom>
                  </pic:spPr>
                </pic:pic>
              </a:graphicData>
            </a:graphic>
            <wp14:sizeRelH relativeFrom="margin">
              <wp14:pctWidth>0</wp14:pctWidth>
            </wp14:sizeRelH>
            <wp14:sizeRelV relativeFrom="margin">
              <wp14:pctHeight>0</wp14:pctHeight>
            </wp14:sizeRelV>
          </wp:anchor>
        </w:drawing>
      </w:r>
    </w:p>
    <w:p w14:paraId="67B6AD02" w14:textId="713E2BC5" w:rsidR="008336E7" w:rsidRPr="00E32B39" w:rsidRDefault="008336E7" w:rsidP="007529B8">
      <w:pPr>
        <w:pStyle w:val="Paragrafoelenco"/>
        <w:numPr>
          <w:ilvl w:val="0"/>
          <w:numId w:val="1"/>
        </w:numPr>
        <w:jc w:val="both"/>
        <w:rPr>
          <w:rFonts w:asciiTheme="minorHAnsi" w:hAnsiTheme="minorHAnsi" w:cstheme="minorHAnsi"/>
        </w:rPr>
      </w:pPr>
      <w:hyperlink r:id="rId18" w:history="1">
        <w:r w:rsidRPr="00E32B39">
          <w:rPr>
            <w:rStyle w:val="Collegamentoipertestuale"/>
            <w:rFonts w:asciiTheme="minorHAnsi" w:hAnsiTheme="minorHAnsi" w:cstheme="minorHAnsi"/>
          </w:rPr>
          <w:t>Lorenzo Stecchetti, Mercutio, Sbolenfi, Bepi con ricordi autobiografici</w:t>
        </w:r>
      </w:hyperlink>
      <w:r w:rsidRPr="00E32B39">
        <w:rPr>
          <w:rFonts w:asciiTheme="minorHAnsi" w:hAnsiTheme="minorHAnsi" w:cstheme="minorHAnsi"/>
        </w:rPr>
        <w:t xml:space="preserve"> / pagine critiche ed aneddotiche di A. Albertazzi ... [et al.] ; con prefazione di Ferdinando Martini. - Bologna : N. Zanichelli, [1916]. - XV, 201 p., [3] carte di tav. : ill., facs. ; 22 cm. - Ritratto dell'A. sull'antiporta. - L'illustrazione di copertina è di Augusto Majani.. - CUBI 338771</w:t>
      </w:r>
    </w:p>
    <w:p w14:paraId="2F2A6717" w14:textId="40E68CDC" w:rsidR="007529B8" w:rsidRPr="00E32B39" w:rsidRDefault="007529B8" w:rsidP="007529B8">
      <w:pPr>
        <w:pStyle w:val="Paragrafoelenco"/>
        <w:numPr>
          <w:ilvl w:val="0"/>
          <w:numId w:val="1"/>
        </w:numPr>
        <w:jc w:val="both"/>
        <w:rPr>
          <w:rFonts w:asciiTheme="minorHAnsi" w:hAnsiTheme="minorHAnsi" w:cstheme="minorHAnsi"/>
        </w:rPr>
      </w:pPr>
      <w:r w:rsidRPr="00E32B39">
        <w:rPr>
          <w:rFonts w:asciiTheme="minorHAnsi" w:hAnsiTheme="minorHAnsi" w:cstheme="minorHAnsi"/>
        </w:rPr>
        <w:t xml:space="preserve">Leonardo Quaquarelli, </w:t>
      </w:r>
      <w:r w:rsidRPr="00E32B39">
        <w:rPr>
          <w:rFonts w:asciiTheme="minorHAnsi" w:hAnsiTheme="minorHAnsi" w:cstheme="minorHAnsi"/>
        </w:rPr>
        <w:t>All’origine delle maschere giornalistico-poetiche di Olindo: «Lo Staffile» (1868) e «Il Matto» (1874)</w:t>
      </w:r>
      <w:r w:rsidRPr="00E32B39">
        <w:rPr>
          <w:rFonts w:asciiTheme="minorHAnsi" w:hAnsiTheme="minorHAnsi" w:cstheme="minorHAnsi"/>
        </w:rPr>
        <w:t xml:space="preserve">. In: </w:t>
      </w:r>
      <w:r w:rsidR="007E36D4" w:rsidRPr="00E32B39">
        <w:rPr>
          <w:rFonts w:asciiTheme="minorHAnsi" w:hAnsiTheme="minorHAnsi" w:cstheme="minorHAnsi"/>
        </w:rPr>
        <w:t>Mercutio recensore di Carducci e altri saggi guerriniani / Leonardo Quaquarelli. - Citt</w:t>
      </w:r>
      <w:r w:rsidR="007E36D4" w:rsidRPr="00E32B39">
        <w:rPr>
          <w:rFonts w:asciiTheme="minorHAnsi" w:hAnsiTheme="minorHAnsi" w:cstheme="minorHAnsi"/>
        </w:rPr>
        <w:t>à</w:t>
      </w:r>
      <w:r w:rsidR="007E36D4" w:rsidRPr="00E32B39">
        <w:rPr>
          <w:rFonts w:asciiTheme="minorHAnsi" w:hAnsiTheme="minorHAnsi" w:cstheme="minorHAnsi"/>
        </w:rPr>
        <w:t xml:space="preserve"> di Castello : I libri di Emil, 2020. - 199 p. ; 24 cm. - (Le maschere di Olindo Guerrini : collana di studi e testi ; 2).</w:t>
      </w:r>
    </w:p>
    <w:p w14:paraId="6FC2D055" w14:textId="11DEE601" w:rsidR="00AA6E42" w:rsidRPr="00E32B39" w:rsidRDefault="007529B8" w:rsidP="007529B8">
      <w:pPr>
        <w:pStyle w:val="Paragrafoelenco"/>
        <w:numPr>
          <w:ilvl w:val="1"/>
          <w:numId w:val="1"/>
        </w:numPr>
        <w:jc w:val="both"/>
        <w:rPr>
          <w:rFonts w:asciiTheme="minorHAnsi" w:hAnsiTheme="minorHAnsi" w:cstheme="minorHAnsi"/>
          <w:sz w:val="18"/>
          <w:szCs w:val="18"/>
        </w:rPr>
      </w:pPr>
      <w:r w:rsidRPr="00E32B39">
        <w:rPr>
          <w:rFonts w:asciiTheme="minorHAnsi" w:hAnsiTheme="minorHAnsi" w:cstheme="minorHAnsi"/>
          <w:sz w:val="18"/>
          <w:szCs w:val="18"/>
        </w:rPr>
        <w:t>Il saggio illustra la nascita giornalistica di Lorenzo Stecchetti, seguita nell’apprendistato – civile e insieme letterario – attraverso le tappe dei due giornali umoristici, dove Guerrini passa dalla caustica voce di piazza e dalla carnevalesca funzione del saltimbanco alla penna duttile e fantasiosa che morde dalle colonne di un periodico senza periodicità («Il Matto» infatti «esce quando crede») che mantiene quasi l’aspetto di un foglio volante o poco più. Già da quel laboratorio iniziale la definizione di umorismo è una cifra riconoscibile, esattamente militante e sostenuta dal ruolo civile della derisione, secondo l’attitudine “comica” sempre praticata da Olindo. Nella primavera del 1874 il protagonismo giornalistico di Guerrini ritornerà in primo piano dietro a una nuova maschera: il Mercutio che sulle colonne del «Matto» combatterà soprattutto in versi la comune battaglia dell’intera redazione contro Franco Mistrali, ma che poi, nel quotidiano più regolamentare «La Patria», si dedicherà alla prosa brillante dei Sabati prima e dei Capricci poi; quello stesso Mercutio che infine, nel 1876, ritornando in campo ravennate con l’esperienza di tre anni intensi di impegno bolognese, fonderà «Il Lupo» inventando sulle sue colonne la presenza giornalistica della poesia vernacola romagnola.</w:t>
      </w:r>
    </w:p>
    <w:p w14:paraId="004D6244" w14:textId="0DCAC626" w:rsidR="00AA6E42" w:rsidRPr="00E32B39" w:rsidRDefault="00AA6E42" w:rsidP="00AA6E42">
      <w:pPr>
        <w:pStyle w:val="Paragrafoelenco"/>
        <w:numPr>
          <w:ilvl w:val="0"/>
          <w:numId w:val="1"/>
        </w:numPr>
        <w:jc w:val="both"/>
        <w:rPr>
          <w:rFonts w:asciiTheme="minorHAnsi" w:hAnsiTheme="minorHAnsi" w:cstheme="minorHAnsi"/>
        </w:rPr>
      </w:pPr>
      <w:r w:rsidRPr="00E32B39">
        <w:rPr>
          <w:rFonts w:asciiTheme="minorHAnsi" w:hAnsiTheme="minorHAnsi" w:cstheme="minorHAnsi"/>
        </w:rPr>
        <w:t xml:space="preserve">Aurelio Alaimo, </w:t>
      </w:r>
      <w:r w:rsidRPr="00E32B39">
        <w:rPr>
          <w:rFonts w:asciiTheme="minorHAnsi" w:hAnsiTheme="minorHAnsi" w:cstheme="minorHAnsi"/>
          <w:i/>
          <w:iCs/>
        </w:rPr>
        <w:t>Quotidiani e periodici politici e d'informazione a Bologna dall'Unità alla fine del secolo</w:t>
      </w:r>
      <w:r w:rsidRPr="00E32B39">
        <w:rPr>
          <w:rFonts w:asciiTheme="minorHAnsi" w:hAnsiTheme="minorHAnsi" w:cstheme="minorHAnsi"/>
        </w:rPr>
        <w:t xml:space="preserve">, in: </w:t>
      </w:r>
      <w:r w:rsidRPr="00E32B39">
        <w:rPr>
          <w:rFonts w:asciiTheme="minorHAnsi" w:hAnsiTheme="minorHAnsi" w:cstheme="minorHAnsi"/>
          <w:i/>
          <w:iCs/>
        </w:rPr>
        <w:t>Storia del giornalismo in Emilia Romagna e a Pesaro. Dagli albori al primo Novecento</w:t>
      </w:r>
      <w:r w:rsidRPr="00E32B39">
        <w:rPr>
          <w:rFonts w:asciiTheme="minorHAnsi" w:hAnsiTheme="minorHAnsi" w:cstheme="minorHAnsi"/>
        </w:rPr>
        <w:t xml:space="preserve">, a cura di Giancarlo Roversi, Casalecchio di Reno, Grafis, 1992, pp. 195-196 </w:t>
      </w:r>
    </w:p>
    <w:p w14:paraId="52C60E7D" w14:textId="2412923F" w:rsidR="00AA6E42" w:rsidRPr="00E32B39" w:rsidRDefault="00AA6E42" w:rsidP="00AA6E42">
      <w:pPr>
        <w:pStyle w:val="Paragrafoelenco"/>
        <w:numPr>
          <w:ilvl w:val="0"/>
          <w:numId w:val="1"/>
        </w:numPr>
        <w:jc w:val="both"/>
        <w:rPr>
          <w:rFonts w:asciiTheme="minorHAnsi" w:hAnsiTheme="minorHAnsi" w:cstheme="minorHAnsi"/>
        </w:rPr>
      </w:pPr>
      <w:r w:rsidRPr="00E32B39">
        <w:rPr>
          <w:rFonts w:asciiTheme="minorHAnsi" w:hAnsiTheme="minorHAnsi" w:cstheme="minorHAnsi"/>
          <w:i/>
          <w:iCs/>
        </w:rPr>
        <w:t>Alfonso Rubbiani: i veri e i falsi storici</w:t>
      </w:r>
      <w:r w:rsidRPr="00E32B39">
        <w:rPr>
          <w:rFonts w:asciiTheme="minorHAnsi" w:hAnsiTheme="minorHAnsi" w:cstheme="minorHAnsi"/>
        </w:rPr>
        <w:t xml:space="preserve">, Bologna, febbraio-marzo 1981, a cura di Franco Solmi e Marco Dezzi Bardeschi, Casalecchio di Reno, Grafis, 1981, p. 440 </w:t>
      </w:r>
    </w:p>
    <w:p w14:paraId="1326BAB0" w14:textId="730BD250" w:rsidR="00AA6E42" w:rsidRPr="00E32B39" w:rsidRDefault="00AA6E42" w:rsidP="00AA6E42">
      <w:pPr>
        <w:pStyle w:val="Paragrafoelenco"/>
        <w:numPr>
          <w:ilvl w:val="0"/>
          <w:numId w:val="1"/>
        </w:numPr>
        <w:jc w:val="both"/>
        <w:rPr>
          <w:rFonts w:asciiTheme="minorHAnsi" w:hAnsiTheme="minorHAnsi" w:cstheme="minorHAnsi"/>
        </w:rPr>
      </w:pPr>
      <w:r w:rsidRPr="00E32B39">
        <w:rPr>
          <w:rFonts w:asciiTheme="minorHAnsi" w:hAnsiTheme="minorHAnsi" w:cstheme="minorHAnsi"/>
        </w:rPr>
        <w:t xml:space="preserve">Nicola Bernardini, </w:t>
      </w:r>
      <w:r w:rsidRPr="00E32B39">
        <w:rPr>
          <w:rFonts w:asciiTheme="minorHAnsi" w:hAnsiTheme="minorHAnsi" w:cstheme="minorHAnsi"/>
          <w:i/>
          <w:iCs/>
        </w:rPr>
        <w:t>Guida della stampa periodica italiana</w:t>
      </w:r>
      <w:r w:rsidRPr="00E32B39">
        <w:rPr>
          <w:rFonts w:asciiTheme="minorHAnsi" w:hAnsiTheme="minorHAnsi" w:cstheme="minorHAnsi"/>
        </w:rPr>
        <w:t xml:space="preserve">, Lecce, Tipografia editrice salentina, 1890, pp. 315-318 </w:t>
      </w:r>
    </w:p>
    <w:p w14:paraId="4FD4AD48" w14:textId="786742FC" w:rsidR="00AA6E42" w:rsidRPr="00E32B39" w:rsidRDefault="00AA6E42" w:rsidP="00AA6E42">
      <w:pPr>
        <w:pStyle w:val="Paragrafoelenco"/>
        <w:numPr>
          <w:ilvl w:val="0"/>
          <w:numId w:val="1"/>
        </w:numPr>
        <w:jc w:val="both"/>
        <w:rPr>
          <w:rFonts w:asciiTheme="minorHAnsi" w:hAnsiTheme="minorHAnsi" w:cstheme="minorHAnsi"/>
        </w:rPr>
      </w:pPr>
      <w:r w:rsidRPr="00E32B39">
        <w:rPr>
          <w:rFonts w:asciiTheme="minorHAnsi" w:hAnsiTheme="minorHAnsi" w:cstheme="minorHAnsi"/>
          <w:i/>
          <w:iCs/>
        </w:rPr>
        <w:t>I caffè storici in Emilia-Romagna e Montefeltro</w:t>
      </w:r>
      <w:r w:rsidRPr="00E32B39">
        <w:rPr>
          <w:rFonts w:asciiTheme="minorHAnsi" w:hAnsiTheme="minorHAnsi" w:cstheme="minorHAnsi"/>
        </w:rPr>
        <w:t xml:space="preserve">, a cura di Giancarlo Roversi, Casalecchio di Reno, Grafis, 1994, p. 98 </w:t>
      </w:r>
    </w:p>
    <w:p w14:paraId="2D08779A" w14:textId="0E975966" w:rsidR="00AA6E42" w:rsidRPr="00E32B39" w:rsidRDefault="00AA6E42" w:rsidP="00AA6E42">
      <w:pPr>
        <w:pStyle w:val="Paragrafoelenco"/>
        <w:numPr>
          <w:ilvl w:val="0"/>
          <w:numId w:val="1"/>
        </w:numPr>
        <w:jc w:val="both"/>
        <w:rPr>
          <w:rFonts w:asciiTheme="minorHAnsi" w:hAnsiTheme="minorHAnsi" w:cstheme="minorHAnsi"/>
        </w:rPr>
      </w:pPr>
      <w:r w:rsidRPr="00E32B39">
        <w:rPr>
          <w:rFonts w:asciiTheme="minorHAnsi" w:hAnsiTheme="minorHAnsi" w:cstheme="minorHAnsi"/>
        </w:rPr>
        <w:t xml:space="preserve">Oreste Cenacchi (Chiunque), </w:t>
      </w:r>
      <w:r w:rsidRPr="00E32B39">
        <w:rPr>
          <w:rFonts w:asciiTheme="minorHAnsi" w:hAnsiTheme="minorHAnsi" w:cstheme="minorHAnsi"/>
          <w:i/>
          <w:iCs/>
        </w:rPr>
        <w:t>Vecchia Bologna. Echi e memorie</w:t>
      </w:r>
      <w:r w:rsidRPr="00E32B39">
        <w:rPr>
          <w:rFonts w:asciiTheme="minorHAnsi" w:hAnsiTheme="minorHAnsi" w:cstheme="minorHAnsi"/>
        </w:rPr>
        <w:t xml:space="preserve">, con prefazione di Giulio De Frenzi, Bologna, Zanichelli, 1926, pp. 107-114 </w:t>
      </w:r>
    </w:p>
    <w:p w14:paraId="38E11D9F" w14:textId="38CFA02A" w:rsidR="00AA6E42" w:rsidRPr="00E32B39" w:rsidRDefault="00AA6E42" w:rsidP="00AA6E42">
      <w:pPr>
        <w:pStyle w:val="Paragrafoelenco"/>
        <w:numPr>
          <w:ilvl w:val="0"/>
          <w:numId w:val="1"/>
        </w:numPr>
        <w:jc w:val="both"/>
        <w:rPr>
          <w:rFonts w:asciiTheme="minorHAnsi" w:hAnsiTheme="minorHAnsi" w:cstheme="minorHAnsi"/>
        </w:rPr>
      </w:pPr>
      <w:r w:rsidRPr="00E32B39">
        <w:rPr>
          <w:rFonts w:asciiTheme="minorHAnsi" w:hAnsiTheme="minorHAnsi" w:cstheme="minorHAnsi"/>
        </w:rPr>
        <w:t xml:space="preserve">Tiziano Costa, </w:t>
      </w:r>
      <w:r w:rsidRPr="00E32B39">
        <w:rPr>
          <w:rFonts w:asciiTheme="minorHAnsi" w:hAnsiTheme="minorHAnsi" w:cstheme="minorHAnsi"/>
          <w:i/>
          <w:iCs/>
        </w:rPr>
        <w:t>Olindo Guerrini e il suo tempo alias Lorenzo Stecchetti</w:t>
      </w:r>
      <w:r w:rsidRPr="00E32B39">
        <w:rPr>
          <w:rFonts w:asciiTheme="minorHAnsi" w:hAnsiTheme="minorHAnsi" w:cstheme="minorHAnsi"/>
        </w:rPr>
        <w:t xml:space="preserve">, Bologna, Costa, 2016, pp. 89-90 (foto) </w:t>
      </w:r>
    </w:p>
    <w:p w14:paraId="78B06150" w14:textId="3A6EA120" w:rsidR="00AA6E42" w:rsidRPr="00E32B39" w:rsidRDefault="00AA6E42" w:rsidP="00AA6E42">
      <w:pPr>
        <w:pStyle w:val="Paragrafoelenco"/>
        <w:numPr>
          <w:ilvl w:val="0"/>
          <w:numId w:val="1"/>
        </w:numPr>
        <w:jc w:val="both"/>
        <w:rPr>
          <w:rFonts w:asciiTheme="minorHAnsi" w:hAnsiTheme="minorHAnsi" w:cstheme="minorHAnsi"/>
        </w:rPr>
      </w:pPr>
      <w:r w:rsidRPr="00E32B39">
        <w:rPr>
          <w:rFonts w:asciiTheme="minorHAnsi" w:hAnsiTheme="minorHAnsi" w:cstheme="minorHAnsi"/>
        </w:rPr>
        <w:t xml:space="preserve">Paola Neri, </w:t>
      </w:r>
      <w:r w:rsidRPr="00E32B39">
        <w:rPr>
          <w:rFonts w:asciiTheme="minorHAnsi" w:hAnsiTheme="minorHAnsi" w:cstheme="minorHAnsi"/>
          <w:i/>
          <w:iCs/>
        </w:rPr>
        <w:t>Il giornalismo bolognese nel periodo post-unitario</w:t>
      </w:r>
      <w:r w:rsidRPr="00E32B39">
        <w:rPr>
          <w:rFonts w:asciiTheme="minorHAnsi" w:hAnsiTheme="minorHAnsi" w:cstheme="minorHAnsi"/>
        </w:rPr>
        <w:t xml:space="preserve">, in: "L'Archiginnasio. Bullettino della biblioteca comunale di Bologna", 58(1963), pp. 250-396 </w:t>
      </w:r>
    </w:p>
    <w:p w14:paraId="21921FD1" w14:textId="6E72CE92" w:rsidR="00AA6E42" w:rsidRPr="00E32B39" w:rsidRDefault="00AA6E42" w:rsidP="00AA6E42">
      <w:pPr>
        <w:pStyle w:val="Paragrafoelenco"/>
        <w:numPr>
          <w:ilvl w:val="0"/>
          <w:numId w:val="1"/>
        </w:numPr>
        <w:jc w:val="both"/>
        <w:rPr>
          <w:rFonts w:asciiTheme="minorHAnsi" w:hAnsiTheme="minorHAnsi" w:cstheme="minorHAnsi"/>
        </w:rPr>
      </w:pPr>
      <w:r w:rsidRPr="00E32B39">
        <w:rPr>
          <w:rFonts w:asciiTheme="minorHAnsi" w:hAnsiTheme="minorHAnsi" w:cstheme="minorHAnsi"/>
        </w:rPr>
        <w:t xml:space="preserve">Giancarlo Roversi, </w:t>
      </w:r>
      <w:r w:rsidRPr="00E32B39">
        <w:rPr>
          <w:rFonts w:asciiTheme="minorHAnsi" w:hAnsiTheme="minorHAnsi" w:cstheme="minorHAnsi"/>
          <w:i/>
          <w:iCs/>
        </w:rPr>
        <w:t>La tromba della fama. Storia della pubblicità a Bologna</w:t>
      </w:r>
      <w:r w:rsidRPr="00E32B39">
        <w:rPr>
          <w:rFonts w:asciiTheme="minorHAnsi" w:hAnsiTheme="minorHAnsi" w:cstheme="minorHAnsi"/>
        </w:rPr>
        <w:t xml:space="preserve">, Casalecchio di Reno (BO), Grafis – Bologna, Banca Popolare di Bologna e Ferrara, 1987, p. 220 </w:t>
      </w:r>
    </w:p>
    <w:p w14:paraId="1CAF1B71" w14:textId="77777777" w:rsidR="00E32B39" w:rsidRDefault="00AA6E42" w:rsidP="007568B7">
      <w:pPr>
        <w:pStyle w:val="Paragrafoelenco"/>
        <w:numPr>
          <w:ilvl w:val="0"/>
          <w:numId w:val="1"/>
        </w:numPr>
        <w:jc w:val="both"/>
        <w:rPr>
          <w:rFonts w:asciiTheme="minorHAnsi" w:hAnsiTheme="minorHAnsi" w:cstheme="minorHAnsi"/>
        </w:rPr>
      </w:pPr>
      <w:r w:rsidRPr="00E32B39">
        <w:rPr>
          <w:rFonts w:asciiTheme="minorHAnsi" w:hAnsiTheme="minorHAnsi" w:cstheme="minorHAnsi"/>
        </w:rPr>
        <w:t xml:space="preserve">Alfredo Testoni, </w:t>
      </w:r>
      <w:r w:rsidRPr="00E32B39">
        <w:rPr>
          <w:rFonts w:asciiTheme="minorHAnsi" w:hAnsiTheme="minorHAnsi" w:cstheme="minorHAnsi"/>
          <w:i/>
          <w:iCs/>
        </w:rPr>
        <w:t>Bologna che scompare</w:t>
      </w:r>
      <w:r w:rsidRPr="00E32B39">
        <w:rPr>
          <w:rFonts w:asciiTheme="minorHAnsi" w:hAnsiTheme="minorHAnsi" w:cstheme="minorHAnsi"/>
        </w:rPr>
        <w:t>, ristampa della 2. ed., Bologna, Cappelli, 1972, pp. 46-47, 131, 207</w:t>
      </w:r>
    </w:p>
    <w:p w14:paraId="2CB1CFF4" w14:textId="04BC76ED" w:rsidR="0031062F" w:rsidRPr="00E32B39" w:rsidRDefault="00AA6E42" w:rsidP="007568B7">
      <w:pPr>
        <w:pStyle w:val="Paragrafoelenco"/>
        <w:numPr>
          <w:ilvl w:val="0"/>
          <w:numId w:val="1"/>
        </w:numPr>
        <w:jc w:val="both"/>
        <w:rPr>
          <w:rFonts w:asciiTheme="minorHAnsi" w:hAnsiTheme="minorHAnsi" w:cstheme="minorHAnsi"/>
        </w:rPr>
      </w:pPr>
      <w:hyperlink r:id="rId19" w:history="1">
        <w:r w:rsidRPr="00E32B39">
          <w:rPr>
            <w:rStyle w:val="Collegamentoipertestuale"/>
            <w:rFonts w:asciiTheme="minorHAnsi" w:hAnsiTheme="minorHAnsi" w:cstheme="minorHAnsi"/>
          </w:rPr>
          <w:t>https://www.bibliotecasalaborsa.it/bolognaonline/events/il_matto_contro_il_barone_mistrali</w:t>
        </w:r>
      </w:hyperlink>
    </w:p>
    <w:sectPr w:rsidR="0031062F" w:rsidRPr="00E32B39"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90CF2"/>
    <w:multiLevelType w:val="multilevel"/>
    <w:tmpl w:val="C6264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385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32003"/>
    <w:rsid w:val="0027562B"/>
    <w:rsid w:val="00306071"/>
    <w:rsid w:val="0031062F"/>
    <w:rsid w:val="003605E3"/>
    <w:rsid w:val="00375F4B"/>
    <w:rsid w:val="003811E4"/>
    <w:rsid w:val="00653982"/>
    <w:rsid w:val="006F39D9"/>
    <w:rsid w:val="007529B8"/>
    <w:rsid w:val="007568B7"/>
    <w:rsid w:val="007E36D4"/>
    <w:rsid w:val="00832003"/>
    <w:rsid w:val="008336E7"/>
    <w:rsid w:val="00AA6E42"/>
    <w:rsid w:val="00B97372"/>
    <w:rsid w:val="00BE5CD8"/>
    <w:rsid w:val="00C565BF"/>
    <w:rsid w:val="00C71CAA"/>
    <w:rsid w:val="00D544E6"/>
    <w:rsid w:val="00E32B39"/>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19376"/>
  <w15:chartTrackingRefBased/>
  <w15:docId w15:val="{BE3A9EBC-EDCC-4819-ACC5-D8C2ABEFE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68B7"/>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83200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83200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832003"/>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832003"/>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832003"/>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83200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3200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3200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3200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32003"/>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832003"/>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832003"/>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832003"/>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832003"/>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8320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320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320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320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83200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320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32003"/>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320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3200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32003"/>
    <w:rPr>
      <w:i/>
      <w:iCs/>
      <w:color w:val="404040" w:themeColor="text1" w:themeTint="BF"/>
    </w:rPr>
  </w:style>
  <w:style w:type="paragraph" w:styleId="Paragrafoelenco">
    <w:name w:val="List Paragraph"/>
    <w:basedOn w:val="Normale"/>
    <w:uiPriority w:val="34"/>
    <w:qFormat/>
    <w:rsid w:val="00832003"/>
    <w:pPr>
      <w:ind w:left="720"/>
      <w:contextualSpacing/>
    </w:pPr>
  </w:style>
  <w:style w:type="character" w:styleId="Enfasiintensa">
    <w:name w:val="Intense Emphasis"/>
    <w:basedOn w:val="Carpredefinitoparagrafo"/>
    <w:uiPriority w:val="21"/>
    <w:qFormat/>
    <w:rsid w:val="00832003"/>
    <w:rPr>
      <w:i/>
      <w:iCs/>
      <w:color w:val="365F91" w:themeColor="accent1" w:themeShade="BF"/>
    </w:rPr>
  </w:style>
  <w:style w:type="paragraph" w:styleId="Citazioneintensa">
    <w:name w:val="Intense Quote"/>
    <w:basedOn w:val="Normale"/>
    <w:next w:val="Normale"/>
    <w:link w:val="CitazioneintensaCarattere"/>
    <w:uiPriority w:val="30"/>
    <w:qFormat/>
    <w:rsid w:val="0083200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832003"/>
    <w:rPr>
      <w:i/>
      <w:iCs/>
      <w:color w:val="365F91" w:themeColor="accent1" w:themeShade="BF"/>
    </w:rPr>
  </w:style>
  <w:style w:type="character" w:styleId="Riferimentointenso">
    <w:name w:val="Intense Reference"/>
    <w:basedOn w:val="Carpredefinitoparagrafo"/>
    <w:uiPriority w:val="32"/>
    <w:qFormat/>
    <w:rsid w:val="00832003"/>
    <w:rPr>
      <w:b/>
      <w:bCs/>
      <w:smallCaps/>
      <w:color w:val="365F91" w:themeColor="accent1" w:themeShade="BF"/>
      <w:spacing w:val="5"/>
    </w:rPr>
  </w:style>
  <w:style w:type="character" w:styleId="Collegamentoipertestuale">
    <w:name w:val="Hyperlink"/>
    <w:basedOn w:val="Carpredefinitoparagrafo"/>
    <w:uiPriority w:val="99"/>
    <w:unhideWhenUsed/>
    <w:rsid w:val="00BE5CD8"/>
    <w:rPr>
      <w:color w:val="0000FF" w:themeColor="hyperlink"/>
      <w:u w:val="single"/>
    </w:rPr>
  </w:style>
  <w:style w:type="character" w:styleId="Menzionenonrisolta">
    <w:name w:val="Unresolved Mention"/>
    <w:basedOn w:val="Carpredefinitoparagrafo"/>
    <w:uiPriority w:val="99"/>
    <w:semiHidden/>
    <w:unhideWhenUsed/>
    <w:rsid w:val="00756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abebooks.co.uk/first-edition/Matto-Anno-Num.1-%C2%96Num.13-published-CARDUCCI/31936382321/bd" TargetMode="External"/><Relationship Id="rId18" Type="http://schemas.openxmlformats.org/officeDocument/2006/relationships/hyperlink" Target="https://www.google.com/url?sa=t&amp;source=web&amp;rct=j&amp;opi=89978449&amp;url=https://www.storiaememoriadibologna.it/sites/default/files/2024-01/0guerrinistecchettiricordi.pdf&amp;ved=2ahUKEwjA65bNnqqXAxVPh_0HHW8SPVAQFnoECCkQAQ&amp;usg=AOvVaw3DVC-g6pUSr5eQRWwBwbz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www.bibliotecasalaborsa.it/bolognaonline/events/il_matto_contro_il_barone_mistrali"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www.bibliotecasalaborsa.it/bolognaonline/events/il_giornale_satirico_lo_staffil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bibliotecasalaborsa.it/bolognaonline/profiles/olindo_guerrini" TargetMode="External"/><Relationship Id="rId5" Type="http://schemas.openxmlformats.org/officeDocument/2006/relationships/webSettings" Target="webSettings.xml"/><Relationship Id="rId15" Type="http://schemas.openxmlformats.org/officeDocument/2006/relationships/hyperlink" Target="https://divinacommedia.dante.global/inferno/testo/inf07.htm" TargetMode="External"/><Relationship Id="rId10" Type="http://schemas.openxmlformats.org/officeDocument/2006/relationships/hyperlink" Target="https://www.bibliotecasalaborsa.it/bolognaonline/events/lamico_del_popolo" TargetMode="External"/><Relationship Id="rId19" Type="http://schemas.openxmlformats.org/officeDocument/2006/relationships/hyperlink" Target="https://www.bibliotecasalaborsa.it/bolognaonline/events/il_matto_contro_il_barone_mistrali"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google.com/url?sa=t&amp;source=web&amp;rct=j&amp;opi=89978449&amp;url=https://www.rotarybolognasud.it/wp-content/uploads/2023/10/Notiziario-n.-9-.pdf&amp;ved=2ahUKEwi9weDKjqqXAxUo-AIHHZJsImwQFnoECCQQAQ&amp;usg=AOvVaw3W2f9eKU3ClluoL9c8yzhy"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D97A3-8FFB-4D07-AAAC-0BC532B2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Pages>
  <Words>3205</Words>
  <Characters>18270</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2026-10-08T08:38:00Z</dcterms:created>
  <dcterms:modified xsi:type="dcterms:W3CDTF">2026-10-08T13:32:00Z</dcterms:modified>
</cp:coreProperties>
</file>