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E8C2" w14:textId="3F4C274D" w:rsidR="001A0773" w:rsidRPr="00F074ED" w:rsidRDefault="00F074ED" w:rsidP="00F074ED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 w:rsidRPr="00F074ED">
        <w:rPr>
          <w:rFonts w:cstheme="minorHAnsi"/>
          <w:b/>
          <w:color w:val="C00000"/>
          <w:sz w:val="48"/>
          <w:szCs w:val="48"/>
          <w:lang w:eastAsia="it-IT"/>
        </w:rPr>
        <w:t>CF173</w:t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b/>
          <w:lang w:eastAsia="it-IT"/>
        </w:rPr>
        <w:tab/>
      </w:r>
      <w:r w:rsidR="001A0773" w:rsidRPr="00F074ED">
        <w:rPr>
          <w:rFonts w:cstheme="minorHAnsi"/>
          <w:i/>
          <w:sz w:val="16"/>
          <w:szCs w:val="16"/>
          <w:lang w:eastAsia="it-IT"/>
        </w:rPr>
        <w:t>Scheda creata il 3 settembre 2026</w:t>
      </w:r>
    </w:p>
    <w:p w14:paraId="1F5F3405" w14:textId="4B846514" w:rsidR="001A0773" w:rsidRPr="00F074ED" w:rsidRDefault="001A0773" w:rsidP="00F074ED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F074ED">
        <w:rPr>
          <w:rFonts w:cstheme="minorHAnsi"/>
          <w:b/>
          <w:color w:val="C00000"/>
          <w:sz w:val="48"/>
          <w:szCs w:val="48"/>
          <w:lang w:eastAsia="it-IT"/>
        </w:rPr>
        <w:t xml:space="preserve">Descrizione </w:t>
      </w:r>
      <w:r w:rsidR="00F074ED" w:rsidRPr="00F074ED">
        <w:rPr>
          <w:rFonts w:cstheme="minorHAnsi"/>
          <w:b/>
          <w:color w:val="C00000"/>
          <w:sz w:val="48"/>
          <w:szCs w:val="48"/>
          <w:lang w:eastAsia="it-IT"/>
        </w:rPr>
        <w:t>storico-</w:t>
      </w:r>
      <w:r w:rsidRPr="00F074ED">
        <w:rPr>
          <w:rFonts w:cstheme="minorHAnsi"/>
          <w:b/>
          <w:color w:val="C00000"/>
          <w:sz w:val="48"/>
          <w:szCs w:val="48"/>
          <w:lang w:eastAsia="it-IT"/>
        </w:rPr>
        <w:t xml:space="preserve">bibliografica </w:t>
      </w:r>
    </w:p>
    <w:p w14:paraId="65817F37" w14:textId="655919C1" w:rsidR="0031062F" w:rsidRPr="00F074ED" w:rsidRDefault="001A0773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074ED">
        <w:rPr>
          <w:rFonts w:cstheme="minorHAnsi"/>
          <w:sz w:val="32"/>
          <w:szCs w:val="32"/>
        </w:rPr>
        <w:t>*</w:t>
      </w:r>
      <w:r w:rsidRPr="00F074ED">
        <w:rPr>
          <w:rFonts w:cstheme="minorHAnsi"/>
          <w:b/>
          <w:bCs/>
          <w:sz w:val="32"/>
          <w:szCs w:val="32"/>
        </w:rPr>
        <w:t>Roma illustrata</w:t>
      </w:r>
      <w:r w:rsidRPr="00F074ED">
        <w:rPr>
          <w:rFonts w:cstheme="minorHAnsi"/>
          <w:sz w:val="32"/>
          <w:szCs w:val="32"/>
        </w:rPr>
        <w:t xml:space="preserve"> : opera periodica scientifica, letteraria, artistica, politica, religiosa adorna di ritratti ed altre incisioni. - Anno 1, vol. 1 (20 agosto 1867)-    . - Firenze : [s.n.], 1867-1868 (Prato : Tip. Giachetti). – 1 volume : 328 p., [23] c. di tav., ritratti ; 29 cm. ((Quindicinale. – Poi: Firenze : Tipografia Tofani; poi: Tipografia letteraria. - RML0028989; MOD0190828</w:t>
      </w:r>
    </w:p>
    <w:p w14:paraId="7C413B34" w14:textId="77777777" w:rsidR="00F074ED" w:rsidRPr="00F074ED" w:rsidRDefault="00F074ED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</w:p>
    <w:p w14:paraId="53FF813A" w14:textId="0E60F7E3" w:rsidR="001A0773" w:rsidRPr="00F074ED" w:rsidRDefault="001A0773" w:rsidP="00F074ED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F074ED">
        <w:rPr>
          <w:rFonts w:cstheme="minorHAnsi"/>
          <w:noProof/>
          <w:sz w:val="32"/>
          <w:szCs w:val="32"/>
        </w:rPr>
        <w:drawing>
          <wp:inline distT="0" distB="0" distL="0" distR="0" wp14:anchorId="081C1521" wp14:editId="02E469E9">
            <wp:extent cx="1371600" cy="1800000"/>
            <wp:effectExtent l="0" t="0" r="0" b="0"/>
            <wp:docPr id="20130788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4ED" w:rsidRPr="00F074ED"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3D437AAD" wp14:editId="4645E80F">
            <wp:extent cx="1306800" cy="1800000"/>
            <wp:effectExtent l="0" t="0" r="8255" b="0"/>
            <wp:docPr id="14037109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74ED" w:rsidRPr="00F074ED"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692341AD" wp14:editId="0ACBC4B4">
            <wp:extent cx="1382400" cy="1800000"/>
            <wp:effectExtent l="0" t="0" r="8255" b="0"/>
            <wp:docPr id="125036232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74ED" w:rsidRPr="00F074ED"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507A8EB9" wp14:editId="2A689FEB">
            <wp:extent cx="1400400" cy="1800000"/>
            <wp:effectExtent l="0" t="0" r="0" b="0"/>
            <wp:docPr id="183157855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47D87" w14:textId="29D21CF0" w:rsidR="001A0773" w:rsidRPr="00F074ED" w:rsidRDefault="001A0773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074ED">
        <w:rPr>
          <w:rFonts w:cstheme="minorHAnsi"/>
          <w:b/>
          <w:bCs/>
          <w:sz w:val="32"/>
          <w:szCs w:val="32"/>
        </w:rPr>
        <w:t>*Roma</w:t>
      </w:r>
      <w:r w:rsidRPr="00F074ED">
        <w:rPr>
          <w:rFonts w:cstheme="minorHAnsi"/>
          <w:sz w:val="32"/>
          <w:szCs w:val="32"/>
        </w:rPr>
        <w:t xml:space="preserve"> : antologia illustrata : cronaca artistica scientifica letteraria e industriale. - Anno 1, n. 1 (novembre 1872)-anno 5, n. 51 (21 ottobre 1877); nuova serie, anno 1, n. 1 (11 novembre 1877)-anno 2, n. 51 (21 dicembre 1879). - Roma : </w:t>
      </w:r>
      <w:proofErr w:type="spellStart"/>
      <w:r w:rsidRPr="00F074ED">
        <w:rPr>
          <w:rFonts w:cstheme="minorHAnsi"/>
          <w:sz w:val="32"/>
          <w:szCs w:val="32"/>
        </w:rPr>
        <w:t>tip.F</w:t>
      </w:r>
      <w:proofErr w:type="spellEnd"/>
      <w:r w:rsidRPr="00F074ED">
        <w:rPr>
          <w:rFonts w:cstheme="minorHAnsi"/>
          <w:sz w:val="32"/>
          <w:szCs w:val="32"/>
        </w:rPr>
        <w:t xml:space="preserve">. </w:t>
      </w:r>
      <w:proofErr w:type="spellStart"/>
      <w:r w:rsidRPr="00F074ED">
        <w:rPr>
          <w:rFonts w:cstheme="minorHAnsi"/>
          <w:sz w:val="32"/>
          <w:szCs w:val="32"/>
        </w:rPr>
        <w:t>Cuggiani</w:t>
      </w:r>
      <w:proofErr w:type="spellEnd"/>
      <w:r w:rsidRPr="00F074ED">
        <w:rPr>
          <w:rFonts w:cstheme="minorHAnsi"/>
          <w:sz w:val="32"/>
          <w:szCs w:val="32"/>
        </w:rPr>
        <w:t xml:space="preserve"> e C., 1872-1879. - 7 volumi : ill. ; 34 cm. ((Settimanale. </w:t>
      </w:r>
      <w:r w:rsidR="00F074ED" w:rsidRPr="00F074ED">
        <w:rPr>
          <w:rFonts w:cstheme="minorHAnsi"/>
          <w:sz w:val="32"/>
          <w:szCs w:val="32"/>
        </w:rPr>
        <w:t>–</w:t>
      </w:r>
      <w:r w:rsidR="00F074ED" w:rsidRPr="00F074ED">
        <w:rPr>
          <w:rFonts w:eastAsia="Times New Roman" w:cstheme="minorHAnsi"/>
          <w:b/>
          <w:bCs/>
          <w:kern w:val="36"/>
          <w:sz w:val="32"/>
          <w:szCs w:val="32"/>
          <w:lang w:eastAsia="it-IT"/>
          <w14:ligatures w14:val="none"/>
        </w:rPr>
        <w:t xml:space="preserve"> </w:t>
      </w:r>
      <w:r w:rsidR="00F074ED" w:rsidRPr="00F074ED">
        <w:rPr>
          <w:rFonts w:eastAsia="Times New Roman" w:cstheme="minorHAnsi"/>
          <w:kern w:val="36"/>
          <w:sz w:val="32"/>
          <w:szCs w:val="32"/>
          <w:lang w:eastAsia="it-IT"/>
          <w14:ligatures w14:val="none"/>
        </w:rPr>
        <w:t xml:space="preserve">Diretta da </w:t>
      </w:r>
      <w:r w:rsidR="00F074ED" w:rsidRPr="00F074ED">
        <w:rPr>
          <w:rFonts w:cstheme="minorHAnsi"/>
          <w:sz w:val="32"/>
          <w:szCs w:val="32"/>
        </w:rPr>
        <w:t xml:space="preserve">Agostino Bartoli. - </w:t>
      </w:r>
      <w:r w:rsidRPr="00F074ED">
        <w:rPr>
          <w:rFonts w:cstheme="minorHAnsi"/>
          <w:sz w:val="32"/>
          <w:szCs w:val="32"/>
        </w:rPr>
        <w:t>Lo stampatore varia con la nuova serie. - Dal 1877: 37 cm. - RMR0014628</w:t>
      </w:r>
    </w:p>
    <w:p w14:paraId="5BBACED3" w14:textId="45999B79" w:rsidR="001A0773" w:rsidRPr="00F074ED" w:rsidRDefault="001A0773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074ED">
        <w:rPr>
          <w:rFonts w:cstheme="minorHAnsi"/>
          <w:sz w:val="32"/>
          <w:szCs w:val="32"/>
        </w:rPr>
        <w:t>Variante del titolo: *Roma antologia illustrata</w:t>
      </w:r>
    </w:p>
    <w:p w14:paraId="21A09D5B" w14:textId="393674D3" w:rsidR="001A0773" w:rsidRPr="00F074ED" w:rsidRDefault="001A0773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074ED">
        <w:rPr>
          <w:rFonts w:cstheme="minorHAnsi"/>
          <w:sz w:val="32"/>
          <w:szCs w:val="32"/>
        </w:rPr>
        <w:t>Nel 1875 ha come supplemento: Il *grande romanziere illustrato [</w:t>
      </w:r>
      <w:hyperlink r:id="rId8" w:history="1">
        <w:r w:rsidRPr="00512302">
          <w:rPr>
            <w:rStyle w:val="Collegamentoipertestuale"/>
            <w:rFonts w:cstheme="minorHAnsi"/>
            <w:sz w:val="32"/>
            <w:szCs w:val="32"/>
          </w:rPr>
          <w:t>CE359</w:t>
        </w:r>
      </w:hyperlink>
      <w:r w:rsidRPr="00F074ED">
        <w:rPr>
          <w:rFonts w:cstheme="minorHAnsi"/>
          <w:sz w:val="32"/>
          <w:szCs w:val="32"/>
        </w:rPr>
        <w:t>]</w:t>
      </w:r>
    </w:p>
    <w:p w14:paraId="39874AAD" w14:textId="595B4118" w:rsidR="00F074ED" w:rsidRDefault="00F074ED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074ED">
        <w:rPr>
          <w:rFonts w:cstheme="minorHAnsi"/>
          <w:sz w:val="32"/>
          <w:szCs w:val="32"/>
        </w:rPr>
        <w:t>Direttore editoriale: Bartoli, Agostino</w:t>
      </w:r>
    </w:p>
    <w:p w14:paraId="4EB659E1" w14:textId="77777777" w:rsidR="00F074ED" w:rsidRDefault="00F074ED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</w:p>
    <w:p w14:paraId="36FBFE61" w14:textId="0A5999A9" w:rsidR="00F074ED" w:rsidRPr="00F074ED" w:rsidRDefault="00F074ED" w:rsidP="00F074ED">
      <w:pPr>
        <w:spacing w:after="0" w:line="240" w:lineRule="auto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Soggetto: Cultura – 1867-1879</w:t>
      </w:r>
    </w:p>
    <w:p w14:paraId="70797543" w14:textId="77777777" w:rsidR="001A0773" w:rsidRPr="00F074ED" w:rsidRDefault="001A0773" w:rsidP="00F074ED">
      <w:pPr>
        <w:spacing w:after="0" w:line="240" w:lineRule="auto"/>
        <w:jc w:val="both"/>
        <w:rPr>
          <w:rFonts w:cstheme="minorHAnsi"/>
        </w:rPr>
      </w:pPr>
    </w:p>
    <w:sectPr w:rsidR="001A0773" w:rsidRPr="00F074E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21FF"/>
    <w:rsid w:val="001A0773"/>
    <w:rsid w:val="0031062F"/>
    <w:rsid w:val="003605E3"/>
    <w:rsid w:val="00375F4B"/>
    <w:rsid w:val="003811E4"/>
    <w:rsid w:val="004F37F3"/>
    <w:rsid w:val="00512302"/>
    <w:rsid w:val="00653982"/>
    <w:rsid w:val="006F0E3E"/>
    <w:rsid w:val="00766C86"/>
    <w:rsid w:val="00C71CAA"/>
    <w:rsid w:val="00D544E6"/>
    <w:rsid w:val="00E84EF4"/>
    <w:rsid w:val="00F074ED"/>
    <w:rsid w:val="00F9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CCD1"/>
  <w15:chartTrackingRefBased/>
  <w15:docId w15:val="{8356AFD1-3D4F-436B-A2A2-34569CF9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0773"/>
  </w:style>
  <w:style w:type="paragraph" w:styleId="Titolo1">
    <w:name w:val="heading 1"/>
    <w:basedOn w:val="Normale"/>
    <w:next w:val="Normale"/>
    <w:link w:val="Titolo1Carattere"/>
    <w:uiPriority w:val="9"/>
    <w:qFormat/>
    <w:rsid w:val="00F92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2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21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2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21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2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2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2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2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21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21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21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21F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21F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21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21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21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21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2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2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21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2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21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21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21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21F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21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21F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21F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230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2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uliopalanga.com/wp-content/uploads/2025/04/CE359.doc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991</Characters>
  <Application>Microsoft Office Word</Application>
  <DocSecurity>0</DocSecurity>
  <Lines>8</Lines>
  <Paragraphs>2</Paragraphs>
  <ScaleCrop>false</ScaleCrop>
  <Company>HP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2026-09-03T06:46:00Z</dcterms:created>
  <dcterms:modified xsi:type="dcterms:W3CDTF">2026-09-03T07:04:00Z</dcterms:modified>
</cp:coreProperties>
</file>