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ED8A" w14:textId="7A884295" w:rsidR="00784C8B" w:rsidRPr="0008010F" w:rsidRDefault="00784C8B" w:rsidP="00784C8B">
      <w:pPr>
        <w:spacing w:after="0" w:line="240" w:lineRule="auto"/>
        <w:jc w:val="both"/>
        <w:rPr>
          <w:rFonts w:cstheme="minorHAnsi"/>
          <w:bCs/>
          <w:i/>
          <w:sz w:val="16"/>
          <w:szCs w:val="16"/>
        </w:rPr>
      </w:pPr>
      <w:bookmarkStart w:id="0" w:name="_Hlk161375919"/>
      <w:bookmarkStart w:id="1" w:name="_Hlk159650287"/>
      <w:bookmarkStart w:id="2" w:name="_Hlk202354319"/>
      <w:r w:rsidRPr="0008010F">
        <w:rPr>
          <w:rFonts w:cstheme="minorHAnsi"/>
          <w:b/>
          <w:bCs/>
          <w:color w:val="C00000"/>
          <w:sz w:val="44"/>
          <w:szCs w:val="44"/>
        </w:rPr>
        <w:t>CG1</w:t>
      </w:r>
      <w:r>
        <w:rPr>
          <w:rFonts w:cstheme="minorHAnsi"/>
          <w:b/>
          <w:bCs/>
          <w:color w:val="C00000"/>
          <w:sz w:val="44"/>
          <w:szCs w:val="44"/>
        </w:rPr>
        <w:t>1</w:t>
      </w:r>
      <w:r w:rsidRPr="0008010F">
        <w:rPr>
          <w:rFonts w:cstheme="minorHAnsi"/>
          <w:bCs/>
          <w:i/>
        </w:rPr>
        <w:t xml:space="preserve"> </w:t>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r>
      <w:r w:rsidRPr="0008010F">
        <w:rPr>
          <w:rFonts w:cstheme="minorHAnsi"/>
          <w:bCs/>
          <w:i/>
          <w:sz w:val="16"/>
          <w:szCs w:val="16"/>
        </w:rPr>
        <w:tab/>
        <w:t xml:space="preserve">Scheda creata il </w:t>
      </w:r>
      <w:proofErr w:type="gramStart"/>
      <w:r w:rsidRPr="0008010F">
        <w:rPr>
          <w:rFonts w:cstheme="minorHAnsi"/>
          <w:bCs/>
          <w:i/>
          <w:sz w:val="16"/>
          <w:szCs w:val="16"/>
        </w:rPr>
        <w:t>1</w:t>
      </w:r>
      <w:r>
        <w:rPr>
          <w:rFonts w:cstheme="minorHAnsi"/>
          <w:bCs/>
          <w:i/>
          <w:sz w:val="16"/>
          <w:szCs w:val="16"/>
        </w:rPr>
        <w:t xml:space="preserve"> luglio</w:t>
      </w:r>
      <w:proofErr w:type="gramEnd"/>
      <w:r>
        <w:rPr>
          <w:rFonts w:cstheme="minorHAnsi"/>
          <w:bCs/>
          <w:i/>
          <w:sz w:val="16"/>
          <w:szCs w:val="16"/>
        </w:rPr>
        <w:t xml:space="preserve"> 2025</w:t>
      </w:r>
    </w:p>
    <w:bookmarkEnd w:id="0"/>
    <w:bookmarkEnd w:id="1"/>
    <w:p w14:paraId="00138D91" w14:textId="188FD5F7" w:rsidR="00197840" w:rsidRDefault="00197840" w:rsidP="00784C8B">
      <w:pPr>
        <w:spacing w:after="0" w:line="240" w:lineRule="auto"/>
        <w:jc w:val="both"/>
        <w:rPr>
          <w:rFonts w:cstheme="minorHAnsi"/>
          <w:b/>
          <w:bCs/>
          <w:color w:val="C00000"/>
          <w:sz w:val="40"/>
          <w:szCs w:val="40"/>
        </w:rPr>
      </w:pPr>
      <w:r w:rsidRPr="00197840">
        <w:rPr>
          <w:rFonts w:cstheme="minorHAnsi"/>
          <w:b/>
          <w:bCs/>
          <w:color w:val="C00000"/>
          <w:sz w:val="40"/>
          <w:szCs w:val="40"/>
        </w:rPr>
        <w:drawing>
          <wp:inline distT="0" distB="0" distL="0" distR="0" wp14:anchorId="6308885D" wp14:editId="7487FE36">
            <wp:extent cx="2793600" cy="3960000"/>
            <wp:effectExtent l="0" t="0" r="6985" b="2540"/>
            <wp:docPr id="2096543941" name="Immagine 1" descr="Immagine che contiene testo, giornale, Carattere, documen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43941" name="Immagine 1" descr="Immagine che contiene testo, giornale, Carattere, documento&#10;&#10;Il contenuto generato dall'IA potrebbe non essere corretto."/>
                    <pic:cNvPicPr/>
                  </pic:nvPicPr>
                  <pic:blipFill>
                    <a:blip r:embed="rId6"/>
                    <a:stretch>
                      <a:fillRect/>
                    </a:stretch>
                  </pic:blipFill>
                  <pic:spPr>
                    <a:xfrm>
                      <a:off x="0" y="0"/>
                      <a:ext cx="2793600" cy="3960000"/>
                    </a:xfrm>
                    <a:prstGeom prst="rect">
                      <a:avLst/>
                    </a:prstGeom>
                  </pic:spPr>
                </pic:pic>
              </a:graphicData>
            </a:graphic>
          </wp:inline>
        </w:drawing>
      </w:r>
      <w:r w:rsidRPr="00197840">
        <w:rPr>
          <w:rFonts w:cstheme="minorHAnsi"/>
          <w:b/>
          <w:bCs/>
          <w:color w:val="C00000"/>
          <w:sz w:val="40"/>
          <w:szCs w:val="40"/>
        </w:rPr>
        <w:t xml:space="preserve"> </w:t>
      </w:r>
      <w:r w:rsidR="00AD6445" w:rsidRPr="00AD6445">
        <w:rPr>
          <w:rFonts w:cstheme="minorHAnsi"/>
          <w:b/>
          <w:bCs/>
          <w:color w:val="C00000"/>
          <w:sz w:val="40"/>
          <w:szCs w:val="40"/>
        </w:rPr>
        <w:drawing>
          <wp:inline distT="0" distB="0" distL="0" distR="0" wp14:anchorId="611035CD" wp14:editId="306A5561">
            <wp:extent cx="2808000" cy="3960000"/>
            <wp:effectExtent l="0" t="0" r="0" b="2540"/>
            <wp:docPr id="2021763632" name="Immagine 1" descr="Immagine che contiene testo, giornale, carta, Carta da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63632" name="Immagine 1" descr="Immagine che contiene testo, giornale, carta, Carta da giornale&#10;&#10;Il contenuto generato dall'IA potrebbe non essere corretto."/>
                    <pic:cNvPicPr/>
                  </pic:nvPicPr>
                  <pic:blipFill>
                    <a:blip r:embed="rId7"/>
                    <a:stretch>
                      <a:fillRect/>
                    </a:stretch>
                  </pic:blipFill>
                  <pic:spPr>
                    <a:xfrm>
                      <a:off x="0" y="0"/>
                      <a:ext cx="2808000" cy="3960000"/>
                    </a:xfrm>
                    <a:prstGeom prst="rect">
                      <a:avLst/>
                    </a:prstGeom>
                  </pic:spPr>
                </pic:pic>
              </a:graphicData>
            </a:graphic>
          </wp:inline>
        </w:drawing>
      </w:r>
    </w:p>
    <w:p w14:paraId="7A7C9B97" w14:textId="62054ACD" w:rsidR="00784C8B" w:rsidRPr="0008010F" w:rsidRDefault="00784C8B" w:rsidP="00784C8B">
      <w:pPr>
        <w:spacing w:after="0" w:line="240" w:lineRule="auto"/>
        <w:jc w:val="both"/>
        <w:rPr>
          <w:rFonts w:cstheme="minorHAnsi"/>
          <w:b/>
          <w:bCs/>
          <w:color w:val="C00000"/>
          <w:sz w:val="40"/>
          <w:szCs w:val="40"/>
        </w:rPr>
      </w:pPr>
      <w:r w:rsidRPr="0008010F">
        <w:rPr>
          <w:rFonts w:cstheme="minorHAnsi"/>
          <w:b/>
          <w:bCs/>
          <w:color w:val="C00000"/>
          <w:sz w:val="40"/>
          <w:szCs w:val="40"/>
        </w:rPr>
        <w:t xml:space="preserve">Descrizione </w:t>
      </w:r>
      <w:r w:rsidR="0079674B">
        <w:rPr>
          <w:rFonts w:cstheme="minorHAnsi"/>
          <w:b/>
          <w:bCs/>
          <w:color w:val="C00000"/>
          <w:sz w:val="40"/>
          <w:szCs w:val="40"/>
        </w:rPr>
        <w:t>storico-</w:t>
      </w:r>
      <w:r w:rsidRPr="0008010F">
        <w:rPr>
          <w:rFonts w:cstheme="minorHAnsi"/>
          <w:b/>
          <w:bCs/>
          <w:color w:val="C00000"/>
          <w:sz w:val="40"/>
          <w:szCs w:val="40"/>
        </w:rPr>
        <w:t>bibliografica</w:t>
      </w:r>
    </w:p>
    <w:bookmarkEnd w:id="2"/>
    <w:p w14:paraId="27107F6D" w14:textId="7C09CCD7" w:rsidR="00784C8B" w:rsidRDefault="003F7471" w:rsidP="00784C8B">
      <w:pPr>
        <w:spacing w:after="0" w:line="240" w:lineRule="auto"/>
        <w:jc w:val="both"/>
      </w:pPr>
      <w:r w:rsidRPr="003F7471">
        <w:rPr>
          <w:bCs/>
        </w:rPr>
        <w:t xml:space="preserve">Lo </w:t>
      </w:r>
      <w:r w:rsidR="00784C8B" w:rsidRPr="00784C8B">
        <w:rPr>
          <w:b/>
        </w:rPr>
        <w:t>*</w:t>
      </w:r>
      <w:proofErr w:type="gramStart"/>
      <w:r w:rsidR="00784C8B" w:rsidRPr="00784C8B">
        <w:rPr>
          <w:b/>
        </w:rPr>
        <w:t xml:space="preserve">Scaramuccia </w:t>
      </w:r>
      <w:r w:rsidR="00784C8B" w:rsidRPr="00784C8B">
        <w:t>:</w:t>
      </w:r>
      <w:proofErr w:type="gramEnd"/>
      <w:r w:rsidR="00784C8B" w:rsidRPr="00784C8B">
        <w:t xml:space="preserve"> giornale teatrale. - Anno 1, n. 1 (novembre </w:t>
      </w:r>
      <w:proofErr w:type="gramStart"/>
      <w:r w:rsidR="00784C8B" w:rsidRPr="00784C8B">
        <w:t>1853)-</w:t>
      </w:r>
      <w:proofErr w:type="gramEnd"/>
      <w:r>
        <w:t>anno 7 (</w:t>
      </w:r>
      <w:r w:rsidR="00AD6445">
        <w:t xml:space="preserve">7 maggio </w:t>
      </w:r>
      <w:r>
        <w:t>1859)</w:t>
      </w:r>
      <w:r w:rsidR="00784C8B" w:rsidRPr="00784C8B">
        <w:t xml:space="preserve">. - </w:t>
      </w:r>
      <w:proofErr w:type="gramStart"/>
      <w:r w:rsidR="00784C8B" w:rsidRPr="00784C8B">
        <w:t>Firenze :</w:t>
      </w:r>
      <w:proofErr w:type="gramEnd"/>
      <w:r w:rsidR="00784C8B" w:rsidRPr="00784C8B">
        <w:t xml:space="preserve"> [s.n., 1853-1902]. – </w:t>
      </w:r>
      <w:r w:rsidR="00AD6445">
        <w:t xml:space="preserve">381 </w:t>
      </w:r>
      <w:proofErr w:type="gramStart"/>
      <w:r w:rsidR="00784C8B" w:rsidRPr="00784C8B">
        <w:t>volumi ;</w:t>
      </w:r>
      <w:proofErr w:type="gramEnd"/>
      <w:r w:rsidR="00784C8B" w:rsidRPr="00784C8B">
        <w:t xml:space="preserve"> 40 cm. ((Settimanale. </w:t>
      </w:r>
      <w:r>
        <w:t>–</w:t>
      </w:r>
      <w:r w:rsidR="00784C8B" w:rsidRPr="00784C8B">
        <w:t xml:space="preserve"> </w:t>
      </w:r>
      <w:r>
        <w:t xml:space="preserve">Direttore: Carlo Lorenzini. - </w:t>
      </w:r>
      <w:r w:rsidR="00784C8B" w:rsidRPr="00784C8B">
        <w:t>CFI0376132</w:t>
      </w:r>
      <w:r w:rsidR="00784C8B">
        <w:t xml:space="preserve">; </w:t>
      </w:r>
    </w:p>
    <w:p w14:paraId="74810796" w14:textId="391D73FE" w:rsidR="003F7471" w:rsidRDefault="003F7471" w:rsidP="00784C8B">
      <w:pPr>
        <w:spacing w:after="0" w:line="240" w:lineRule="auto"/>
        <w:jc w:val="both"/>
      </w:pPr>
      <w:r>
        <w:t>Direttore: Lorenzini, Carlo</w:t>
      </w:r>
    </w:p>
    <w:p w14:paraId="7277FD4A" w14:textId="6FA235B0" w:rsidR="00784C8B" w:rsidRDefault="00784C8B" w:rsidP="00784C8B">
      <w:pPr>
        <w:spacing w:after="0" w:line="240" w:lineRule="auto"/>
        <w:jc w:val="both"/>
      </w:pPr>
      <w:r w:rsidRPr="00784C8B">
        <w:rPr>
          <w:b/>
          <w:bCs/>
          <w:color w:val="C00000"/>
        </w:rPr>
        <w:t>Copia digitale</w:t>
      </w:r>
      <w:r w:rsidRPr="00784C8B">
        <w:rPr>
          <w:color w:val="C00000"/>
        </w:rPr>
        <w:t xml:space="preserve"> </w:t>
      </w:r>
      <w:hyperlink r:id="rId8" w:history="1">
        <w:r w:rsidRPr="00784C8B">
          <w:rPr>
            <w:rStyle w:val="Collegamentoipertestuale"/>
          </w:rPr>
          <w:t>1853-1859</w:t>
        </w:r>
      </w:hyperlink>
      <w:r w:rsidR="00197840">
        <w:t xml:space="preserve">; </w:t>
      </w:r>
      <w:hyperlink r:id="rId9" w:anchor="v=onepage&amp;q&amp;f=false" w:history="1">
        <w:r w:rsidR="00197840" w:rsidRPr="00197840">
          <w:rPr>
            <w:rStyle w:val="Collegamentoipertestuale"/>
          </w:rPr>
          <w:t>1856</w:t>
        </w:r>
      </w:hyperlink>
    </w:p>
    <w:p w14:paraId="197B7F72" w14:textId="7E2DB362" w:rsidR="00784C8B" w:rsidRDefault="003F7471" w:rsidP="00784C8B">
      <w:pPr>
        <w:spacing w:after="0" w:line="240" w:lineRule="auto"/>
        <w:jc w:val="both"/>
      </w:pPr>
      <w:r w:rsidRPr="003F7471">
        <w:t>L'</w:t>
      </w:r>
      <w:r>
        <w:t>*</w:t>
      </w:r>
      <w:r w:rsidRPr="003F7471">
        <w:rPr>
          <w:b/>
          <w:bCs/>
        </w:rPr>
        <w:t xml:space="preserve">arte </w:t>
      </w:r>
      <w:proofErr w:type="gramStart"/>
      <w:r w:rsidRPr="003F7471">
        <w:rPr>
          <w:b/>
          <w:bCs/>
        </w:rPr>
        <w:t>teatrale</w:t>
      </w:r>
      <w:r w:rsidRPr="003F7471">
        <w:t xml:space="preserve"> :</w:t>
      </w:r>
      <w:proofErr w:type="gramEnd"/>
      <w:r w:rsidRPr="003F7471">
        <w:t xml:space="preserve"> giornale letterario artistico teatrale con caricature e galleria artistica (agenzia teatrale). </w:t>
      </w:r>
      <w:r>
        <w:t>–</w:t>
      </w:r>
      <w:r w:rsidRPr="003F7471">
        <w:t xml:space="preserve"> </w:t>
      </w:r>
      <w:r>
        <w:t>Anno 1 (</w:t>
      </w:r>
      <w:proofErr w:type="gramStart"/>
      <w:r>
        <w:t>1867)-</w:t>
      </w:r>
      <w:proofErr w:type="gramEnd"/>
      <w:r>
        <w:t>anno 2 (1868); anno 11 (</w:t>
      </w:r>
      <w:proofErr w:type="gramStart"/>
      <w:r>
        <w:t>1869)-</w:t>
      </w:r>
      <w:proofErr w:type="gramEnd"/>
      <w:r>
        <w:t xml:space="preserve">anno 13 (1871). - </w:t>
      </w:r>
      <w:proofErr w:type="gramStart"/>
      <w:r w:rsidRPr="003F7471">
        <w:t>Firenze :</w:t>
      </w:r>
      <w:proofErr w:type="gramEnd"/>
      <w:r w:rsidRPr="003F7471">
        <w:t xml:space="preserve"> </w:t>
      </w:r>
      <w:r>
        <w:t>[</w:t>
      </w:r>
      <w:r w:rsidRPr="003F7471">
        <w:t>s. n.</w:t>
      </w:r>
      <w:r>
        <w:t>, 1867-1871</w:t>
      </w:r>
      <w:r w:rsidRPr="003F7471">
        <w:t xml:space="preserve">. </w:t>
      </w:r>
      <w:r>
        <w:t>–</w:t>
      </w:r>
      <w:r w:rsidRPr="003F7471">
        <w:t xml:space="preserve"> </w:t>
      </w:r>
      <w:r>
        <w:t xml:space="preserve">5 </w:t>
      </w:r>
      <w:proofErr w:type="gramStart"/>
      <w:r w:rsidRPr="003F7471">
        <w:t>v</w:t>
      </w:r>
      <w:r>
        <w:t>olumi</w:t>
      </w:r>
      <w:r w:rsidRPr="003F7471">
        <w:t xml:space="preserve"> :</w:t>
      </w:r>
      <w:proofErr w:type="gramEnd"/>
      <w:r w:rsidRPr="003F7471">
        <w:t xml:space="preserve"> </w:t>
      </w:r>
      <w:proofErr w:type="gramStart"/>
      <w:r w:rsidRPr="003F7471">
        <w:t>ill. ;</w:t>
      </w:r>
      <w:proofErr w:type="gramEnd"/>
      <w:r w:rsidRPr="003F7471">
        <w:t xml:space="preserve"> 42 cm. </w:t>
      </w:r>
      <w:r>
        <w:t>((</w:t>
      </w:r>
      <w:r w:rsidRPr="003F7471">
        <w:t xml:space="preserve">Settimanale. </w:t>
      </w:r>
      <w:r>
        <w:t>–</w:t>
      </w:r>
      <w:r w:rsidRPr="003F7471">
        <w:t xml:space="preserve"> </w:t>
      </w:r>
      <w:r>
        <w:t xml:space="preserve">Direttore: Giuseppe Costetti. - </w:t>
      </w:r>
      <w:r w:rsidRPr="003F7471">
        <w:t>Descrizione basata su: A</w:t>
      </w:r>
      <w:r>
        <w:t>nno</w:t>
      </w:r>
      <w:r w:rsidRPr="003F7471">
        <w:t xml:space="preserve"> 1, n. 4 (19 sett</w:t>
      </w:r>
      <w:r>
        <w:t>embre</w:t>
      </w:r>
      <w:r w:rsidRPr="003F7471">
        <w:t xml:space="preserve"> 1867).</w:t>
      </w:r>
      <w:r>
        <w:t xml:space="preserve"> - </w:t>
      </w:r>
      <w:r w:rsidRPr="003F7471">
        <w:t>CFI0328254</w:t>
      </w:r>
    </w:p>
    <w:p w14:paraId="34EFD7A8" w14:textId="4E320FA9" w:rsidR="00AD6445" w:rsidRDefault="00AD6445" w:rsidP="00784C8B">
      <w:pPr>
        <w:spacing w:after="0" w:line="240" w:lineRule="auto"/>
        <w:jc w:val="both"/>
      </w:pPr>
      <w:r>
        <w:t>Direttore: Costetti, Giuseppe</w:t>
      </w:r>
    </w:p>
    <w:p w14:paraId="319E5A5D" w14:textId="39999860" w:rsidR="003F7471" w:rsidRDefault="00AD6445" w:rsidP="00784C8B">
      <w:pPr>
        <w:spacing w:after="0" w:line="240" w:lineRule="auto"/>
        <w:jc w:val="both"/>
      </w:pPr>
      <w:r>
        <w:t>*</w:t>
      </w:r>
      <w:proofErr w:type="gramStart"/>
      <w:r w:rsidRPr="00AD6445">
        <w:rPr>
          <w:b/>
          <w:bCs/>
        </w:rPr>
        <w:t>Scaramuccia</w:t>
      </w:r>
      <w:r w:rsidRPr="00AD6445">
        <w:t xml:space="preserve"> :</w:t>
      </w:r>
      <w:proofErr w:type="gramEnd"/>
      <w:r w:rsidRPr="00AD6445">
        <w:t xml:space="preserve"> giornale teatrale. - 3. serie, anno 14, n. 1 (10 ottobre </w:t>
      </w:r>
      <w:proofErr w:type="gramStart"/>
      <w:r w:rsidRPr="00AD6445">
        <w:t>1882)-</w:t>
      </w:r>
      <w:proofErr w:type="gramEnd"/>
      <w:r w:rsidRPr="00AD6445">
        <w:t>anno 34 (1902)</w:t>
      </w:r>
      <w:r>
        <w:t xml:space="preserve">. - </w:t>
      </w:r>
      <w:proofErr w:type="gramStart"/>
      <w:r w:rsidRPr="00AD6445">
        <w:t>Firenze :</w:t>
      </w:r>
      <w:proofErr w:type="gramEnd"/>
      <w:r w:rsidRPr="00AD6445">
        <w:t xml:space="preserve"> </w:t>
      </w:r>
      <w:r>
        <w:t>[</w:t>
      </w:r>
      <w:r w:rsidRPr="00AD6445">
        <w:t>s.n.</w:t>
      </w:r>
      <w:r>
        <w:t>, 1882-1902</w:t>
      </w:r>
      <w:r w:rsidRPr="00AD6445">
        <w:t xml:space="preserve">. </w:t>
      </w:r>
      <w:r>
        <w:t>–</w:t>
      </w:r>
      <w:r w:rsidRPr="00AD6445">
        <w:t xml:space="preserve"> </w:t>
      </w:r>
      <w:r>
        <w:t xml:space="preserve">21 </w:t>
      </w:r>
      <w:proofErr w:type="gramStart"/>
      <w:r w:rsidRPr="00AD6445">
        <w:t>v</w:t>
      </w:r>
      <w:r>
        <w:t>olumi</w:t>
      </w:r>
      <w:r w:rsidRPr="00AD6445">
        <w:t xml:space="preserve"> ;</w:t>
      </w:r>
      <w:proofErr w:type="gramEnd"/>
      <w:r w:rsidRPr="00AD6445">
        <w:t xml:space="preserve"> 40 cm. </w:t>
      </w:r>
      <w:r>
        <w:t>((</w:t>
      </w:r>
      <w:r w:rsidRPr="00AD6445">
        <w:t xml:space="preserve">Settimanale. </w:t>
      </w:r>
      <w:r>
        <w:t>–</w:t>
      </w:r>
      <w:r w:rsidRPr="00AD6445">
        <w:t xml:space="preserve"> </w:t>
      </w:r>
      <w:r>
        <w:t xml:space="preserve">Amministratore: Ernesto Somigli. - </w:t>
      </w:r>
      <w:r w:rsidRPr="00784C8B">
        <w:t>CFI0317287</w:t>
      </w:r>
    </w:p>
    <w:p w14:paraId="06DF157B" w14:textId="13FB94BB" w:rsidR="00AD6445" w:rsidRDefault="00AD6445" w:rsidP="00784C8B">
      <w:pPr>
        <w:spacing w:after="0" w:line="240" w:lineRule="auto"/>
        <w:jc w:val="both"/>
      </w:pPr>
      <w:r>
        <w:t>Autore: Somigli, Ernesto</w:t>
      </w:r>
    </w:p>
    <w:p w14:paraId="57FBA6AF" w14:textId="05A01A52" w:rsidR="00AD6445" w:rsidRDefault="00AD6445" w:rsidP="00AD6445">
      <w:pPr>
        <w:spacing w:after="0" w:line="240" w:lineRule="auto"/>
        <w:jc w:val="both"/>
      </w:pPr>
      <w:r w:rsidRPr="00784C8B">
        <w:rPr>
          <w:b/>
          <w:bCs/>
          <w:color w:val="C00000"/>
        </w:rPr>
        <w:t>Copia digitale</w:t>
      </w:r>
      <w:r w:rsidRPr="00784C8B">
        <w:rPr>
          <w:color w:val="C00000"/>
        </w:rPr>
        <w:t xml:space="preserve"> </w:t>
      </w:r>
      <w:hyperlink r:id="rId10" w:history="1">
        <w:r w:rsidRPr="00197840">
          <w:rPr>
            <w:rStyle w:val="Collegamentoipertestuale"/>
          </w:rPr>
          <w:t>1882</w:t>
        </w:r>
      </w:hyperlink>
    </w:p>
    <w:p w14:paraId="3E7C691C" w14:textId="77777777" w:rsidR="00AD6445" w:rsidRPr="00784C8B" w:rsidRDefault="00AD6445" w:rsidP="00AD6445">
      <w:pPr>
        <w:spacing w:after="0" w:line="240" w:lineRule="auto"/>
        <w:jc w:val="both"/>
      </w:pPr>
      <w:r>
        <w:t>Soggetto: Teatro – 1853-1902</w:t>
      </w:r>
    </w:p>
    <w:p w14:paraId="42759B42" w14:textId="77777777" w:rsidR="00AD6445" w:rsidRDefault="00AD6445" w:rsidP="00784C8B">
      <w:pPr>
        <w:spacing w:after="0" w:line="240" w:lineRule="auto"/>
        <w:jc w:val="both"/>
      </w:pPr>
    </w:p>
    <w:p w14:paraId="33F17819" w14:textId="2F0CD59D" w:rsidR="00784C8B" w:rsidRDefault="00784C8B" w:rsidP="00784C8B">
      <w:pPr>
        <w:spacing w:after="0" w:line="240" w:lineRule="auto"/>
        <w:jc w:val="both"/>
      </w:pPr>
      <w:r>
        <w:t>*</w:t>
      </w:r>
      <w:r w:rsidRPr="00784C8B">
        <w:rPr>
          <w:b/>
          <w:bCs/>
        </w:rPr>
        <w:t>Scaramuccia</w:t>
      </w:r>
      <w:r w:rsidRPr="00784C8B">
        <w:t>. - A</w:t>
      </w:r>
      <w:r>
        <w:t>nno</w:t>
      </w:r>
      <w:r w:rsidRPr="00784C8B">
        <w:t xml:space="preserve"> 1, n. 1 (16 dic</w:t>
      </w:r>
      <w:r>
        <w:t>embre</w:t>
      </w:r>
      <w:r w:rsidRPr="00784C8B">
        <w:t xml:space="preserve"> </w:t>
      </w:r>
      <w:proofErr w:type="gramStart"/>
      <w:r w:rsidRPr="00784C8B">
        <w:t>1888)-</w:t>
      </w:r>
      <w:proofErr w:type="gramEnd"/>
      <w:r>
        <w:t xml:space="preserve">  </w:t>
      </w:r>
      <w:proofErr w:type="gramStart"/>
      <w:r>
        <w:t xml:space="preserve">  </w:t>
      </w:r>
      <w:r w:rsidRPr="00784C8B">
        <w:t>.</w:t>
      </w:r>
      <w:proofErr w:type="gramEnd"/>
      <w:r w:rsidRPr="00784C8B">
        <w:t xml:space="preserve"> - </w:t>
      </w:r>
      <w:proofErr w:type="gramStart"/>
      <w:r w:rsidRPr="00784C8B">
        <w:t>Bergamo :</w:t>
      </w:r>
      <w:proofErr w:type="gramEnd"/>
      <w:r w:rsidRPr="00784C8B">
        <w:t xml:space="preserve"> </w:t>
      </w:r>
      <w:proofErr w:type="spellStart"/>
      <w:r w:rsidRPr="00784C8B">
        <w:t>Tip</w:t>
      </w:r>
      <w:proofErr w:type="spellEnd"/>
      <w:r w:rsidRPr="00784C8B">
        <w:t>. Commerciale, 1888-</w:t>
      </w:r>
      <w:r>
        <w:t>1889</w:t>
      </w:r>
      <w:r w:rsidRPr="00784C8B">
        <w:t xml:space="preserve">. </w:t>
      </w:r>
      <w:r>
        <w:t>–</w:t>
      </w:r>
      <w:r w:rsidRPr="00784C8B">
        <w:t xml:space="preserve"> </w:t>
      </w:r>
      <w:r>
        <w:t xml:space="preserve">1 </w:t>
      </w:r>
      <w:proofErr w:type="gramStart"/>
      <w:r w:rsidRPr="00784C8B">
        <w:t>v</w:t>
      </w:r>
      <w:r>
        <w:t>olume</w:t>
      </w:r>
      <w:r w:rsidRPr="00784C8B">
        <w:t xml:space="preserve"> ;</w:t>
      </w:r>
      <w:proofErr w:type="gramEnd"/>
      <w:r w:rsidRPr="00784C8B">
        <w:t xml:space="preserve"> 36 cm. </w:t>
      </w:r>
      <w:r>
        <w:t xml:space="preserve">((Periodicità non determinata. - </w:t>
      </w:r>
      <w:r w:rsidRPr="00784C8B">
        <w:t>CUBI 539052. - BNI 1889</w:t>
      </w:r>
      <w:r>
        <w:t>-</w:t>
      </w:r>
      <w:r w:rsidRPr="00784C8B">
        <w:t>1643.</w:t>
      </w:r>
      <w:r>
        <w:t xml:space="preserve"> - </w:t>
      </w:r>
      <w:r w:rsidRPr="00784C8B">
        <w:t>CFI0365413</w:t>
      </w:r>
    </w:p>
    <w:p w14:paraId="34BAC5DC" w14:textId="77777777" w:rsidR="0079674B" w:rsidRDefault="0079674B" w:rsidP="00784C8B">
      <w:pPr>
        <w:spacing w:after="0" w:line="240" w:lineRule="auto"/>
        <w:jc w:val="both"/>
      </w:pPr>
    </w:p>
    <w:p w14:paraId="4926DE74" w14:textId="58FF4A29" w:rsidR="00784C8B" w:rsidRDefault="00285665" w:rsidP="00784C8B">
      <w:pPr>
        <w:spacing w:after="0" w:line="240" w:lineRule="auto"/>
        <w:jc w:val="both"/>
      </w:pPr>
      <w:r>
        <w:rPr>
          <w:b/>
          <w:bCs/>
        </w:rPr>
        <w:t>*</w:t>
      </w:r>
      <w:proofErr w:type="gramStart"/>
      <w:r w:rsidR="00784C8B" w:rsidRPr="00285665">
        <w:rPr>
          <w:b/>
          <w:bCs/>
        </w:rPr>
        <w:t xml:space="preserve">Scaramouche </w:t>
      </w:r>
      <w:r w:rsidR="00784C8B" w:rsidRPr="00784C8B">
        <w:t>:</w:t>
      </w:r>
      <w:proofErr w:type="gramEnd"/>
      <w:r w:rsidR="00784C8B" w:rsidRPr="00784C8B">
        <w:t xml:space="preserve"> </w:t>
      </w:r>
      <w:proofErr w:type="spellStart"/>
      <w:r w:rsidR="00784C8B" w:rsidRPr="00784C8B">
        <w:t>revue</w:t>
      </w:r>
      <w:proofErr w:type="spellEnd"/>
      <w:r w:rsidR="00784C8B" w:rsidRPr="00784C8B">
        <w:t xml:space="preserve"> musicale </w:t>
      </w:r>
      <w:proofErr w:type="spellStart"/>
      <w:r w:rsidR="00784C8B" w:rsidRPr="00784C8B">
        <w:t>dramatique</w:t>
      </w:r>
      <w:proofErr w:type="spellEnd"/>
      <w:r w:rsidR="00784C8B" w:rsidRPr="00784C8B">
        <w:t xml:space="preserve"> </w:t>
      </w:r>
      <w:proofErr w:type="spellStart"/>
      <w:r w:rsidR="00784C8B" w:rsidRPr="00784C8B">
        <w:t>du</w:t>
      </w:r>
      <w:proofErr w:type="spellEnd"/>
      <w:r w:rsidR="00784C8B" w:rsidRPr="00784C8B">
        <w:t xml:space="preserve"> radio-theatre e de </w:t>
      </w:r>
      <w:proofErr w:type="spellStart"/>
      <w:r w:rsidR="00784C8B" w:rsidRPr="00784C8B">
        <w:t>cinèmatografie</w:t>
      </w:r>
      <w:proofErr w:type="spellEnd"/>
      <w:r w:rsidR="00784C8B" w:rsidRPr="00784C8B">
        <w:t xml:space="preserve"> </w:t>
      </w:r>
      <w:r w:rsidRPr="00285665">
        <w:t xml:space="preserve">/ </w:t>
      </w:r>
      <w:proofErr w:type="spellStart"/>
      <w:r w:rsidRPr="00285665">
        <w:t>directe</w:t>
      </w:r>
      <w:proofErr w:type="spellEnd"/>
      <w:r w:rsidRPr="00285665">
        <w:t xml:space="preserve"> par Antoine Rossi = </w:t>
      </w:r>
      <w:proofErr w:type="gramStart"/>
      <w:r w:rsidRPr="00285665">
        <w:rPr>
          <w:b/>
          <w:bCs/>
        </w:rPr>
        <w:t>Scaramuccia</w:t>
      </w:r>
      <w:r>
        <w:t xml:space="preserve"> :</w:t>
      </w:r>
      <w:proofErr w:type="gramEnd"/>
      <w:r>
        <w:t xml:space="preserve"> </w:t>
      </w:r>
      <w:r w:rsidRPr="00285665">
        <w:t xml:space="preserve">rivista musicale drammatica della radio-teatro e della cinematografia </w:t>
      </w:r>
      <w:r>
        <w:t>/ di Antonio Rossi</w:t>
      </w:r>
      <w:r w:rsidR="00784C8B" w:rsidRPr="00784C8B">
        <w:t>. - A</w:t>
      </w:r>
      <w:r>
        <w:t>nno</w:t>
      </w:r>
      <w:r w:rsidR="00784C8B" w:rsidRPr="00784C8B">
        <w:t xml:space="preserve"> 1, n. 1 (</w:t>
      </w:r>
      <w:r>
        <w:t>g</w:t>
      </w:r>
      <w:r w:rsidR="00784C8B" w:rsidRPr="00784C8B">
        <w:t xml:space="preserve">ennaio </w:t>
      </w:r>
      <w:proofErr w:type="gramStart"/>
      <w:r w:rsidR="00784C8B" w:rsidRPr="00784C8B">
        <w:t>1948)-</w:t>
      </w:r>
      <w:proofErr w:type="gramEnd"/>
      <w:r w:rsidR="00784C8B" w:rsidRPr="00784C8B">
        <w:t>a</w:t>
      </w:r>
      <w:r>
        <w:t>nno</w:t>
      </w:r>
      <w:r w:rsidR="00784C8B" w:rsidRPr="00784C8B">
        <w:t xml:space="preserve"> 6, n. 3/4 (lug./gen. 1953/54). - </w:t>
      </w:r>
      <w:proofErr w:type="gramStart"/>
      <w:r w:rsidR="00784C8B" w:rsidRPr="00784C8B">
        <w:t>Milano :</w:t>
      </w:r>
      <w:proofErr w:type="gramEnd"/>
      <w:r w:rsidR="00784C8B" w:rsidRPr="00784C8B">
        <w:t xml:space="preserve"> </w:t>
      </w:r>
      <w:proofErr w:type="spellStart"/>
      <w:r w:rsidR="00784C8B" w:rsidRPr="00784C8B">
        <w:t>Tip</w:t>
      </w:r>
      <w:proofErr w:type="spellEnd"/>
      <w:r w:rsidR="00784C8B" w:rsidRPr="00784C8B">
        <w:t xml:space="preserve">. Luigi Memo e Figli), 1948-1954. </w:t>
      </w:r>
      <w:r w:rsidR="0079674B">
        <w:t>–</w:t>
      </w:r>
      <w:r w:rsidR="00784C8B" w:rsidRPr="00784C8B">
        <w:t xml:space="preserve"> </w:t>
      </w:r>
      <w:r w:rsidR="0079674B">
        <w:t xml:space="preserve">6 </w:t>
      </w:r>
      <w:proofErr w:type="gramStart"/>
      <w:r w:rsidR="00784C8B" w:rsidRPr="00784C8B">
        <w:t>v</w:t>
      </w:r>
      <w:r w:rsidR="0079674B">
        <w:t>olumi :</w:t>
      </w:r>
      <w:proofErr w:type="gramEnd"/>
      <w:r w:rsidR="0079674B">
        <w:t xml:space="preserve"> </w:t>
      </w:r>
      <w:proofErr w:type="gramStart"/>
      <w:r w:rsidR="0079674B">
        <w:t>ill. ;</w:t>
      </w:r>
      <w:proofErr w:type="gramEnd"/>
      <w:r w:rsidR="0079674B">
        <w:t xml:space="preserve"> 46 cm</w:t>
      </w:r>
      <w:r w:rsidR="00784C8B" w:rsidRPr="00784C8B">
        <w:t xml:space="preserve">. </w:t>
      </w:r>
      <w:r w:rsidR="0079674B">
        <w:t>((</w:t>
      </w:r>
      <w:r w:rsidR="00784C8B" w:rsidRPr="00784C8B">
        <w:t>Mensile.</w:t>
      </w:r>
      <w:r w:rsidR="0079674B">
        <w:t xml:space="preserve"> – </w:t>
      </w:r>
      <w:r w:rsidR="0079674B" w:rsidRPr="0079674B">
        <w:t>CFI0320876</w:t>
      </w:r>
      <w:r w:rsidR="0079674B">
        <w:t xml:space="preserve">; </w:t>
      </w:r>
      <w:r w:rsidR="0079674B" w:rsidRPr="0079674B">
        <w:t>CFI0421662</w:t>
      </w:r>
    </w:p>
    <w:p w14:paraId="376667FF" w14:textId="2FAC3715" w:rsidR="0079674B" w:rsidRDefault="0079674B" w:rsidP="00784C8B">
      <w:pPr>
        <w:spacing w:after="0" w:line="240" w:lineRule="auto"/>
        <w:jc w:val="both"/>
      </w:pPr>
      <w:r>
        <w:t xml:space="preserve">Autore: </w:t>
      </w:r>
      <w:r w:rsidRPr="0079674B">
        <w:t xml:space="preserve">Rossi, Antonio &lt;faentino&gt; </w:t>
      </w:r>
    </w:p>
    <w:p w14:paraId="55E9D8A7" w14:textId="38536F73" w:rsidR="00222A82" w:rsidRDefault="00222A82" w:rsidP="00784C8B">
      <w:pPr>
        <w:spacing w:after="0" w:line="240" w:lineRule="auto"/>
        <w:jc w:val="both"/>
      </w:pPr>
      <w:r>
        <w:t>Soggetto: Spettacoli – 1948-1954</w:t>
      </w:r>
    </w:p>
    <w:p w14:paraId="2E70344C" w14:textId="77777777" w:rsidR="00784C8B" w:rsidRDefault="00784C8B" w:rsidP="00784C8B">
      <w:pPr>
        <w:spacing w:after="0" w:line="240" w:lineRule="auto"/>
        <w:jc w:val="both"/>
      </w:pPr>
    </w:p>
    <w:p w14:paraId="7387AE1D" w14:textId="77777777" w:rsidR="00784C8B" w:rsidRPr="0008010F" w:rsidRDefault="00784C8B" w:rsidP="00784C8B">
      <w:pPr>
        <w:spacing w:after="0" w:line="240" w:lineRule="auto"/>
        <w:jc w:val="both"/>
        <w:rPr>
          <w:rFonts w:cstheme="minorHAnsi"/>
          <w:b/>
          <w:bCs/>
          <w:color w:val="C00000"/>
          <w:sz w:val="44"/>
          <w:szCs w:val="44"/>
        </w:rPr>
      </w:pPr>
      <w:r w:rsidRPr="0008010F">
        <w:rPr>
          <w:rFonts w:cstheme="minorHAnsi"/>
          <w:b/>
          <w:bCs/>
          <w:color w:val="C00000"/>
          <w:sz w:val="44"/>
          <w:szCs w:val="44"/>
        </w:rPr>
        <w:lastRenderedPageBreak/>
        <w:t>Informazioni storico-bibliografiche</w:t>
      </w:r>
    </w:p>
    <w:p w14:paraId="528C82ED" w14:textId="09292FAF" w:rsidR="00784C8B" w:rsidRPr="00222A82" w:rsidRDefault="00222A82" w:rsidP="00784C8B">
      <w:pPr>
        <w:spacing w:after="0" w:line="240" w:lineRule="auto"/>
        <w:jc w:val="both"/>
        <w:rPr>
          <w:i/>
          <w:iCs/>
        </w:rPr>
      </w:pPr>
      <w:r w:rsidRPr="00222A82">
        <w:t xml:space="preserve">«Lo Scaramuccia» viene diretto fin dall’inizio da Carlo Lorenzini, il quale ne diventa proprietario dal 31 marzo 1855 al 14 marzo 1857, quando avverrà il passaggio di proprietà – che durerà fino alle ultime pubblicazioni – all’agenzia teatrale Somigli e Chiari. Il passaggio di direzione da Lorenzini a Gennaro Marini – pseudonimo di Aristodemo Cecchi – si situa invece nel 26 aprile 1856 (cfr. Maini-Scapecchi, 1981: 15). Lungo quest’arco di tempo, i numeri del giornale sono quasi interamente compilati dal Lorenzini. Il nome di Gennaro Marini-direttore compare in calce fino all’inizio del V anno del giornale (8 novembre 1857), quando probabilmente la direzione passa a un non meglio identificato Amleto (lo stesso dell’articolo Una gita di piacere e di alcuni articoli citati in seguito nel presente saggio). Dal numero 18 del V anno (6 marzo 1858) si annuncia invece il passaggio di direzione da Amleto a Urbano Morali (anche in questo caso non è chiaro se si tratti o no di uno pseudonimo). Il sesto anno, dal 6 novembre 1858, probabilmente il giornale cambia direzione, poiché nel nuovo editoriale, con uno stile diverso, si annuncia briosamente la morte del vecchio Scaramuccia. Il nuovo direttore dovrebbe essere un altrettanto misterioso </w:t>
      </w:r>
      <w:proofErr w:type="spellStart"/>
      <w:r w:rsidRPr="00222A82">
        <w:t>Scaramuccietto</w:t>
      </w:r>
      <w:proofErr w:type="spellEnd"/>
      <w:r w:rsidRPr="00222A82">
        <w:t xml:space="preserve"> primo. Per tutte le questioni rimaste in sospeso, ricordiamo che il saggio presenta i primi risultati di uno studio ancora in fieri.</w:t>
      </w:r>
      <w:r>
        <w:t xml:space="preserve"> </w:t>
      </w:r>
      <w:r>
        <w:rPr>
          <w:i/>
          <w:iCs/>
        </w:rPr>
        <w:t>Pina Paone, nota V</w:t>
      </w:r>
    </w:p>
    <w:p w14:paraId="3B6840E1" w14:textId="77777777" w:rsidR="00222A82" w:rsidRDefault="00222A82" w:rsidP="00784C8B">
      <w:pPr>
        <w:spacing w:after="0" w:line="240" w:lineRule="auto"/>
        <w:jc w:val="both"/>
      </w:pPr>
    </w:p>
    <w:p w14:paraId="5BDB85D1" w14:textId="1DD02DA2" w:rsidR="00AD6445" w:rsidRPr="00AD6445" w:rsidRDefault="00AD6445" w:rsidP="00784C8B">
      <w:pPr>
        <w:spacing w:after="0" w:line="240" w:lineRule="auto"/>
        <w:jc w:val="both"/>
        <w:rPr>
          <w:b/>
          <w:bCs/>
          <w:color w:val="C00000"/>
          <w:sz w:val="44"/>
          <w:szCs w:val="44"/>
        </w:rPr>
      </w:pPr>
      <w:r w:rsidRPr="00AD6445">
        <w:rPr>
          <w:b/>
          <w:bCs/>
          <w:color w:val="C00000"/>
          <w:sz w:val="44"/>
          <w:szCs w:val="44"/>
        </w:rPr>
        <w:t>Note e riferimenti bibliografici</w:t>
      </w:r>
    </w:p>
    <w:p w14:paraId="23DD11D5" w14:textId="111A0F78" w:rsidR="00AD6445" w:rsidRDefault="00222A82" w:rsidP="00222A82">
      <w:pPr>
        <w:pStyle w:val="Paragrafoelenco"/>
        <w:numPr>
          <w:ilvl w:val="0"/>
          <w:numId w:val="1"/>
        </w:numPr>
        <w:spacing w:after="0" w:line="240" w:lineRule="auto"/>
        <w:jc w:val="both"/>
      </w:pPr>
      <w:hyperlink r:id="rId11" w:history="1">
        <w:r w:rsidR="00AD6445" w:rsidRPr="00222A82">
          <w:rPr>
            <w:rStyle w:val="Collegamentoipertestuale"/>
          </w:rPr>
          <w:t xml:space="preserve">Le “Macchiette” de «Lo Scaramuccia»: ‘giornalismo umoristico’ e caricatura letteraria Pina Paone. In: </w:t>
        </w:r>
        <w:proofErr w:type="spellStart"/>
        <w:r w:rsidR="00AD6445" w:rsidRPr="00222A82">
          <w:rPr>
            <w:rStyle w:val="Collegamentoipertestuale"/>
          </w:rPr>
          <w:t>Studying</w:t>
        </w:r>
        <w:proofErr w:type="spellEnd"/>
        <w:r w:rsidR="00AD6445" w:rsidRPr="00222A82">
          <w:rPr>
            <w:rStyle w:val="Collegamentoipertestuale"/>
          </w:rPr>
          <w:t xml:space="preserve"> </w:t>
        </w:r>
        <w:proofErr w:type="gramStart"/>
        <w:r w:rsidR="00AD6445" w:rsidRPr="00222A82">
          <w:rPr>
            <w:rStyle w:val="Collegamentoipertestuale"/>
          </w:rPr>
          <w:t>humour :</w:t>
        </w:r>
        <w:proofErr w:type="gramEnd"/>
        <w:r w:rsidR="00AD6445" w:rsidRPr="00222A82">
          <w:rPr>
            <w:rStyle w:val="Collegamentoipertestuale"/>
          </w:rPr>
          <w:t xml:space="preserve"> international journal, Vol. 4 (2017)</w:t>
        </w:r>
      </w:hyperlink>
    </w:p>
    <w:p w14:paraId="5F25194C" w14:textId="7E4B2C95" w:rsidR="00222A82" w:rsidRDefault="00222A82" w:rsidP="00222A82">
      <w:pPr>
        <w:pStyle w:val="Paragrafoelenco"/>
        <w:numPr>
          <w:ilvl w:val="0"/>
          <w:numId w:val="1"/>
        </w:numPr>
        <w:spacing w:after="0" w:line="240" w:lineRule="auto"/>
        <w:jc w:val="both"/>
      </w:pPr>
      <w:hyperlink r:id="rId12" w:history="1">
        <w:r w:rsidRPr="00222A82">
          <w:rPr>
            <w:rStyle w:val="Collegamentoipertestuale"/>
          </w:rPr>
          <w:t>Ai lettori. Scaramuccia n. 1 (10 ottobre 1882), p.1</w:t>
        </w:r>
      </w:hyperlink>
    </w:p>
    <w:p w14:paraId="19D9FBF5" w14:textId="77777777" w:rsidR="0031062F" w:rsidRDefault="0031062F"/>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4604A"/>
    <w:multiLevelType w:val="hybridMultilevel"/>
    <w:tmpl w:val="BFE40B2A"/>
    <w:lvl w:ilvl="0" w:tplc="20F8138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349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531A"/>
    <w:rsid w:val="00197840"/>
    <w:rsid w:val="00222A82"/>
    <w:rsid w:val="00285665"/>
    <w:rsid w:val="0031062F"/>
    <w:rsid w:val="003605E3"/>
    <w:rsid w:val="00375F4B"/>
    <w:rsid w:val="003811E4"/>
    <w:rsid w:val="003F7471"/>
    <w:rsid w:val="00653982"/>
    <w:rsid w:val="00784C8B"/>
    <w:rsid w:val="0079674B"/>
    <w:rsid w:val="00A2531A"/>
    <w:rsid w:val="00AD6445"/>
    <w:rsid w:val="00C71CAA"/>
    <w:rsid w:val="00D544E6"/>
    <w:rsid w:val="00DB6E1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BD12"/>
  <w15:chartTrackingRefBased/>
  <w15:docId w15:val="{216D0B67-C90A-41B6-A246-7F7BFF1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445"/>
  </w:style>
  <w:style w:type="paragraph" w:styleId="Titolo1">
    <w:name w:val="heading 1"/>
    <w:basedOn w:val="Normale"/>
    <w:next w:val="Normale"/>
    <w:link w:val="Titolo1Carattere"/>
    <w:uiPriority w:val="9"/>
    <w:qFormat/>
    <w:rsid w:val="00A253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253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2531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2531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2531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2531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531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531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531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531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2531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2531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2531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2531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253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53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53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53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5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53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531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53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531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531A"/>
    <w:rPr>
      <w:i/>
      <w:iCs/>
      <w:color w:val="404040" w:themeColor="text1" w:themeTint="BF"/>
    </w:rPr>
  </w:style>
  <w:style w:type="paragraph" w:styleId="Paragrafoelenco">
    <w:name w:val="List Paragraph"/>
    <w:basedOn w:val="Normale"/>
    <w:uiPriority w:val="34"/>
    <w:qFormat/>
    <w:rsid w:val="00A2531A"/>
    <w:pPr>
      <w:ind w:left="720"/>
      <w:contextualSpacing/>
    </w:pPr>
  </w:style>
  <w:style w:type="character" w:styleId="Enfasiintensa">
    <w:name w:val="Intense Emphasis"/>
    <w:basedOn w:val="Carpredefinitoparagrafo"/>
    <w:uiPriority w:val="21"/>
    <w:qFormat/>
    <w:rsid w:val="00A2531A"/>
    <w:rPr>
      <w:i/>
      <w:iCs/>
      <w:color w:val="365F91" w:themeColor="accent1" w:themeShade="BF"/>
    </w:rPr>
  </w:style>
  <w:style w:type="paragraph" w:styleId="Citazioneintensa">
    <w:name w:val="Intense Quote"/>
    <w:basedOn w:val="Normale"/>
    <w:next w:val="Normale"/>
    <w:link w:val="CitazioneintensaCarattere"/>
    <w:uiPriority w:val="30"/>
    <w:qFormat/>
    <w:rsid w:val="00A253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2531A"/>
    <w:rPr>
      <w:i/>
      <w:iCs/>
      <w:color w:val="365F91" w:themeColor="accent1" w:themeShade="BF"/>
    </w:rPr>
  </w:style>
  <w:style w:type="character" w:styleId="Riferimentointenso">
    <w:name w:val="Intense Reference"/>
    <w:basedOn w:val="Carpredefinitoparagrafo"/>
    <w:uiPriority w:val="32"/>
    <w:qFormat/>
    <w:rsid w:val="00A2531A"/>
    <w:rPr>
      <w:b/>
      <w:bCs/>
      <w:smallCaps/>
      <w:color w:val="365F91" w:themeColor="accent1" w:themeShade="BF"/>
      <w:spacing w:val="5"/>
    </w:rPr>
  </w:style>
  <w:style w:type="character" w:styleId="Collegamentoipertestuale">
    <w:name w:val="Hyperlink"/>
    <w:basedOn w:val="Carpredefinitoparagrafo"/>
    <w:uiPriority w:val="99"/>
    <w:unhideWhenUsed/>
    <w:rsid w:val="00784C8B"/>
    <w:rPr>
      <w:color w:val="0000FF" w:themeColor="hyperlink"/>
      <w:u w:val="single"/>
    </w:rPr>
  </w:style>
  <w:style w:type="character" w:styleId="Menzionenonrisolta">
    <w:name w:val="Unresolved Mention"/>
    <w:basedOn w:val="Carpredefinitoparagrafo"/>
    <w:uiPriority w:val="99"/>
    <w:semiHidden/>
    <w:unhideWhenUsed/>
    <w:rsid w:val="0078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4641">
      <w:bodyDiv w:val="1"/>
      <w:marLeft w:val="0"/>
      <w:marRight w:val="0"/>
      <w:marTop w:val="0"/>
      <w:marBottom w:val="0"/>
      <w:divBdr>
        <w:top w:val="none" w:sz="0" w:space="0" w:color="auto"/>
        <w:left w:val="none" w:sz="0" w:space="0" w:color="auto"/>
        <w:bottom w:val="none" w:sz="0" w:space="0" w:color="auto"/>
        <w:right w:val="none" w:sz="0" w:space="0" w:color="auto"/>
      </w:divBdr>
    </w:div>
    <w:div w:id="9152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ulturale.it/it/913/emeroteca-digitale-italiana/periodic/testata/85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ooks.google.it/books/about/Scaramuccia_giornale_teatrale.html?id=sA5JtQbHMaoC&amp;redir_es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url?sa=t&amp;source=web&amp;rct=j&amp;opi=89978449&amp;url=https://ejournals.lib.auth.gr/humour/article/download/5950/5671&amp;ved=2ahUKEwiSu5mIh56OAxXsh_0HHRr8Gi0QFnoECCMQAQ&amp;usg=AOvVaw1DMO3b-nnCUzq5F6lyxL1Y" TargetMode="External"/><Relationship Id="rId5" Type="http://schemas.openxmlformats.org/officeDocument/2006/relationships/webSettings" Target="webSettings.xml"/><Relationship Id="rId10" Type="http://schemas.openxmlformats.org/officeDocument/2006/relationships/hyperlink" Target="https://books.google.it/books/about/Scaramuccia_giornale_teatrale.html?id=sA5JtQbHMaoC&amp;redir_esc=y" TargetMode="External"/><Relationship Id="rId4" Type="http://schemas.openxmlformats.org/officeDocument/2006/relationships/settings" Target="settings.xml"/><Relationship Id="rId9" Type="http://schemas.openxmlformats.org/officeDocument/2006/relationships/hyperlink" Target="https://books.google.it/books?id=-LmS-NouFEYC&amp;printsec=frontcover&amp;hl=it&amp;source=gbs_ge_summary_r&amp;cad=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0931-5AB7-4485-AB94-F90FCE05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2025-07-02T10:05:00Z</dcterms:created>
  <dcterms:modified xsi:type="dcterms:W3CDTF">2025-07-02T14:41:00Z</dcterms:modified>
</cp:coreProperties>
</file>