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B7629" w14:textId="2087D65F" w:rsidR="00947713" w:rsidRPr="00A016DE" w:rsidRDefault="00947713" w:rsidP="00A016DE">
      <w:pPr>
        <w:spacing w:after="0" w:line="240" w:lineRule="auto"/>
        <w:jc w:val="both"/>
        <w:rPr>
          <w:rFonts w:cstheme="minorHAnsi"/>
          <w:bCs/>
          <w:i/>
          <w:sz w:val="16"/>
          <w:szCs w:val="16"/>
        </w:rPr>
      </w:pPr>
      <w:bookmarkStart w:id="0" w:name="_Hlk118393790"/>
      <w:r w:rsidRPr="00A016DE">
        <w:rPr>
          <w:rFonts w:cstheme="minorHAnsi"/>
          <w:b/>
          <w:bCs/>
          <w:color w:val="C00000"/>
          <w:sz w:val="44"/>
          <w:szCs w:val="44"/>
        </w:rPr>
        <w:t>D10140</w:t>
      </w:r>
      <w:r w:rsidRPr="00A016DE">
        <w:rPr>
          <w:rFonts w:cstheme="minorHAnsi"/>
          <w:bCs/>
          <w:color w:val="C00000"/>
          <w:sz w:val="44"/>
          <w:szCs w:val="44"/>
        </w:rPr>
        <w:t xml:space="preserve"> </w:t>
      </w:r>
      <w:r w:rsidRPr="00A016DE">
        <w:rPr>
          <w:rFonts w:cstheme="minorHAnsi"/>
          <w:bCs/>
          <w:i/>
          <w:sz w:val="16"/>
          <w:szCs w:val="16"/>
        </w:rPr>
        <w:tab/>
      </w:r>
      <w:r w:rsidRPr="00A016DE">
        <w:rPr>
          <w:rFonts w:cstheme="minorHAnsi"/>
          <w:bCs/>
          <w:i/>
          <w:sz w:val="16"/>
          <w:szCs w:val="16"/>
        </w:rPr>
        <w:tab/>
      </w:r>
      <w:r w:rsidRPr="00A016DE">
        <w:rPr>
          <w:rFonts w:cstheme="minorHAnsi"/>
          <w:bCs/>
          <w:i/>
          <w:sz w:val="16"/>
          <w:szCs w:val="16"/>
        </w:rPr>
        <w:tab/>
      </w:r>
      <w:r w:rsidRPr="00A016DE">
        <w:rPr>
          <w:rFonts w:cstheme="minorHAnsi"/>
          <w:bCs/>
          <w:i/>
          <w:sz w:val="16"/>
          <w:szCs w:val="16"/>
        </w:rPr>
        <w:tab/>
        <w:t>Scheda creata il 3 novembre 2022</w:t>
      </w:r>
      <w:r w:rsidR="009F54EE">
        <w:rPr>
          <w:rFonts w:cstheme="minorHAnsi"/>
          <w:bCs/>
          <w:i/>
          <w:sz w:val="16"/>
          <w:szCs w:val="16"/>
        </w:rPr>
        <w:t xml:space="preserve">; Ultimo aggiornamento: </w:t>
      </w:r>
      <w:r w:rsidR="00890EFC">
        <w:rPr>
          <w:rFonts w:cstheme="minorHAnsi"/>
          <w:bCs/>
          <w:i/>
          <w:sz w:val="16"/>
          <w:szCs w:val="16"/>
        </w:rPr>
        <w:t xml:space="preserve">14 </w:t>
      </w:r>
      <w:r w:rsidR="009F54EE">
        <w:rPr>
          <w:rFonts w:cstheme="minorHAnsi"/>
          <w:bCs/>
          <w:i/>
          <w:sz w:val="16"/>
          <w:szCs w:val="16"/>
        </w:rPr>
        <w:t xml:space="preserve"> agosto 20</w:t>
      </w:r>
      <w:r w:rsidR="00890EFC">
        <w:rPr>
          <w:rFonts w:cstheme="minorHAnsi"/>
          <w:bCs/>
          <w:i/>
          <w:sz w:val="16"/>
          <w:szCs w:val="16"/>
        </w:rPr>
        <w:t>25</w:t>
      </w:r>
    </w:p>
    <w:p w14:paraId="3FF7309C" w14:textId="69F2A45B" w:rsidR="00AE54BE" w:rsidRPr="00A016DE" w:rsidRDefault="00B303B8" w:rsidP="001844F7">
      <w:pPr>
        <w:spacing w:after="0" w:line="240" w:lineRule="auto"/>
        <w:jc w:val="center"/>
        <w:rPr>
          <w:rFonts w:cstheme="minorHAnsi"/>
          <w:b/>
          <w:bCs/>
          <w:color w:val="C00000"/>
        </w:rPr>
      </w:pPr>
      <w:r w:rsidRPr="00A016DE">
        <w:rPr>
          <w:rFonts w:cstheme="minorHAnsi"/>
          <w:noProof/>
        </w:rPr>
        <w:drawing>
          <wp:inline distT="0" distB="0" distL="0" distR="0" wp14:anchorId="686E3613" wp14:editId="73807928">
            <wp:extent cx="1501200" cy="1980000"/>
            <wp:effectExtent l="0" t="0" r="3810" b="1270"/>
            <wp:docPr id="4" name="Immagine 4" descr="Sotto il vulcano. Idee/Narrazioni/Immaginari. Rivista trimestrale. nr. 1. Cronache dal mondo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tto il vulcano. Idee/Narrazioni/Immaginari. Rivista trimestrale. nr. 1. Cronache dal mondo nuov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01200" cy="1980000"/>
                    </a:xfrm>
                    <a:prstGeom prst="rect">
                      <a:avLst/>
                    </a:prstGeom>
                    <a:noFill/>
                    <a:ln>
                      <a:noFill/>
                    </a:ln>
                  </pic:spPr>
                </pic:pic>
              </a:graphicData>
            </a:graphic>
          </wp:inline>
        </w:drawing>
      </w:r>
      <w:r w:rsidRPr="00A016DE">
        <w:rPr>
          <w:rFonts w:cstheme="minorHAnsi"/>
          <w:noProof/>
        </w:rPr>
        <w:drawing>
          <wp:inline distT="0" distB="0" distL="0" distR="0" wp14:anchorId="01A456D9" wp14:editId="275021D5">
            <wp:extent cx="1501200" cy="1980000"/>
            <wp:effectExtent l="0" t="0" r="3810" b="1270"/>
            <wp:docPr id="3" name="Immagine 3" descr="Sotto il vulcano. Idee/Narrazioni/Immaginari. Rivista trimestrale. Vol. 3: Fuori luog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to il vulcano. Idee/Narrazioni/Immaginari. Rivista trimestrale. Vol. 3: Fuori luogo. - copertin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1200" cy="1980000"/>
                    </a:xfrm>
                    <a:prstGeom prst="rect">
                      <a:avLst/>
                    </a:prstGeom>
                    <a:noFill/>
                    <a:ln>
                      <a:noFill/>
                    </a:ln>
                  </pic:spPr>
                </pic:pic>
              </a:graphicData>
            </a:graphic>
          </wp:inline>
        </w:drawing>
      </w:r>
      <w:r w:rsidR="00AE54BE" w:rsidRPr="00A016DE">
        <w:rPr>
          <w:rFonts w:cstheme="minorHAnsi"/>
          <w:noProof/>
        </w:rPr>
        <w:drawing>
          <wp:inline distT="0" distB="0" distL="0" distR="0" wp14:anchorId="0C90053B" wp14:editId="6F2987EA">
            <wp:extent cx="1501200" cy="1980000"/>
            <wp:effectExtent l="0" t="0" r="3810" b="1270"/>
            <wp:docPr id="2" name="Immagine 2" descr="Sotto il vulcano. Idee/Narrazioni/Immaginari. Rivista trimestrale. Vol. 2: Metamorfos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to il vulcano. Idee/Narrazioni/Immaginari. Rivista trimestrale. Vol. 2: Metamorfosi. - coperti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1200" cy="1980000"/>
                    </a:xfrm>
                    <a:prstGeom prst="rect">
                      <a:avLst/>
                    </a:prstGeom>
                    <a:noFill/>
                    <a:ln>
                      <a:noFill/>
                    </a:ln>
                  </pic:spPr>
                </pic:pic>
              </a:graphicData>
            </a:graphic>
          </wp:inline>
        </w:drawing>
      </w:r>
      <w:r w:rsidR="00AE54BE" w:rsidRPr="00A016DE">
        <w:rPr>
          <w:rFonts w:cstheme="minorHAnsi"/>
          <w:noProof/>
        </w:rPr>
        <w:drawing>
          <wp:inline distT="0" distB="0" distL="0" distR="0" wp14:anchorId="5FB90A4D" wp14:editId="037308E9">
            <wp:extent cx="1501200" cy="1980000"/>
            <wp:effectExtent l="0" t="0" r="3810" b="1270"/>
            <wp:docPr id="1" name="Immagine 1" descr="Sotto il vulcano. Idee/Narrazioni/Immaginari. Rivista trimestrale. Vol. 4: Tutto esaurito.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to il vulcano. Idee/Narrazioni/Immaginari. Rivista trimestrale. Vol. 4: Tutto esaurito. - coperti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1200" cy="1980000"/>
                    </a:xfrm>
                    <a:prstGeom prst="rect">
                      <a:avLst/>
                    </a:prstGeom>
                    <a:noFill/>
                    <a:ln>
                      <a:noFill/>
                    </a:ln>
                  </pic:spPr>
                </pic:pic>
              </a:graphicData>
            </a:graphic>
          </wp:inline>
        </w:drawing>
      </w:r>
    </w:p>
    <w:p w14:paraId="626C8184" w14:textId="33C51FCB" w:rsidR="00FC3FE6" w:rsidRDefault="00FC3FE6" w:rsidP="001844F7">
      <w:pPr>
        <w:spacing w:after="0" w:line="240" w:lineRule="auto"/>
        <w:jc w:val="center"/>
        <w:rPr>
          <w:rFonts w:cstheme="minorHAnsi"/>
          <w:b/>
          <w:bCs/>
          <w:color w:val="C00000"/>
          <w:sz w:val="44"/>
          <w:szCs w:val="44"/>
        </w:rPr>
      </w:pPr>
      <w:r w:rsidRPr="00FC3FE6">
        <w:rPr>
          <w:noProof/>
        </w:rPr>
        <w:drawing>
          <wp:inline distT="0" distB="0" distL="0" distR="0" wp14:anchorId="153DAC56" wp14:editId="48201A07">
            <wp:extent cx="1800000" cy="1800000"/>
            <wp:effectExtent l="0" t="0" r="0" b="0"/>
            <wp:docPr id="2134365655" name="Immagine 1" descr="Immagine che contiene testo, Copertina del libro, Volantino, roman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65655" name="Immagine 1" descr="Immagine che contiene testo, Copertina del libro, Volantino, romanzo&#10;&#10;Descrizione generata automaticamente"/>
                    <pic:cNvPicPr/>
                  </pic:nvPicPr>
                  <pic:blipFill>
                    <a:blip r:embed="rId8"/>
                    <a:stretch>
                      <a:fillRect/>
                    </a:stretch>
                  </pic:blipFill>
                  <pic:spPr>
                    <a:xfrm>
                      <a:off x="0" y="0"/>
                      <a:ext cx="1800000" cy="1800000"/>
                    </a:xfrm>
                    <a:prstGeom prst="rect">
                      <a:avLst/>
                    </a:prstGeom>
                  </pic:spPr>
                </pic:pic>
              </a:graphicData>
            </a:graphic>
          </wp:inline>
        </w:drawing>
      </w:r>
      <w:r w:rsidR="009F54EE" w:rsidRPr="009F54EE">
        <w:rPr>
          <w:noProof/>
        </w:rPr>
        <w:drawing>
          <wp:inline distT="0" distB="0" distL="0" distR="0" wp14:anchorId="6C21A9AD" wp14:editId="13F00CCA">
            <wp:extent cx="1364400" cy="1800000"/>
            <wp:effectExtent l="0" t="0" r="7620" b="0"/>
            <wp:docPr id="1686384442" name="Immagine 1" descr="Immagine che contiene testo, narrativa, poster,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84442" name="Immagine 1" descr="Immagine che contiene testo, narrativa, poster, illustrazione&#10;&#10;Descrizione generata automaticamente"/>
                    <pic:cNvPicPr/>
                  </pic:nvPicPr>
                  <pic:blipFill>
                    <a:blip r:embed="rId9"/>
                    <a:stretch>
                      <a:fillRect/>
                    </a:stretch>
                  </pic:blipFill>
                  <pic:spPr>
                    <a:xfrm>
                      <a:off x="0" y="0"/>
                      <a:ext cx="1364400" cy="1800000"/>
                    </a:xfrm>
                    <a:prstGeom prst="rect">
                      <a:avLst/>
                    </a:prstGeom>
                  </pic:spPr>
                </pic:pic>
              </a:graphicData>
            </a:graphic>
          </wp:inline>
        </w:drawing>
      </w:r>
      <w:r w:rsidRPr="00FC3FE6">
        <w:rPr>
          <w:noProof/>
        </w:rPr>
        <w:drawing>
          <wp:inline distT="0" distB="0" distL="0" distR="0" wp14:anchorId="23640E29" wp14:editId="573340D2">
            <wp:extent cx="1364400" cy="1800000"/>
            <wp:effectExtent l="0" t="0" r="7620" b="0"/>
            <wp:docPr id="357107477" name="Immagine 1" descr="Immagine che contiene testo, poster, grafic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07477" name="Immagine 1" descr="Immagine che contiene testo, poster, grafica, libro&#10;&#10;Descrizione generata automaticamente"/>
                    <pic:cNvPicPr/>
                  </pic:nvPicPr>
                  <pic:blipFill>
                    <a:blip r:embed="rId10"/>
                    <a:stretch>
                      <a:fillRect/>
                    </a:stretch>
                  </pic:blipFill>
                  <pic:spPr>
                    <a:xfrm>
                      <a:off x="0" y="0"/>
                      <a:ext cx="1364400" cy="1800000"/>
                    </a:xfrm>
                    <a:prstGeom prst="rect">
                      <a:avLst/>
                    </a:prstGeom>
                  </pic:spPr>
                </pic:pic>
              </a:graphicData>
            </a:graphic>
          </wp:inline>
        </w:drawing>
      </w:r>
      <w:r w:rsidRPr="00FC3FE6">
        <w:rPr>
          <w:noProof/>
        </w:rPr>
        <w:drawing>
          <wp:inline distT="0" distB="0" distL="0" distR="0" wp14:anchorId="5896ADD0" wp14:editId="77F169E0">
            <wp:extent cx="1364400" cy="1800000"/>
            <wp:effectExtent l="0" t="0" r="7620" b="0"/>
            <wp:docPr id="1879829869" name="Immagine 1" descr="Immagine che contiene testo, poster, libro,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29869" name="Immagine 1" descr="Immagine che contiene testo, poster, libro, grafica&#10;&#10;Descrizione generata automaticamente"/>
                    <pic:cNvPicPr/>
                  </pic:nvPicPr>
                  <pic:blipFill>
                    <a:blip r:embed="rId11"/>
                    <a:stretch>
                      <a:fillRect/>
                    </a:stretch>
                  </pic:blipFill>
                  <pic:spPr>
                    <a:xfrm>
                      <a:off x="0" y="0"/>
                      <a:ext cx="1364400" cy="1800000"/>
                    </a:xfrm>
                    <a:prstGeom prst="rect">
                      <a:avLst/>
                    </a:prstGeom>
                  </pic:spPr>
                </pic:pic>
              </a:graphicData>
            </a:graphic>
          </wp:inline>
        </w:drawing>
      </w:r>
      <w:r w:rsidR="001844F7">
        <w:rPr>
          <w:noProof/>
        </w:rPr>
        <w:drawing>
          <wp:inline distT="0" distB="0" distL="0" distR="0" wp14:anchorId="642D96C3" wp14:editId="2FD1EA78">
            <wp:extent cx="1364400" cy="1800000"/>
            <wp:effectExtent l="0" t="0" r="7620" b="0"/>
            <wp:docPr id="5018793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inline>
        </w:drawing>
      </w:r>
      <w:r w:rsidR="001844F7">
        <w:rPr>
          <w:noProof/>
        </w:rPr>
        <w:drawing>
          <wp:inline distT="0" distB="0" distL="0" distR="0" wp14:anchorId="4B238858" wp14:editId="231CC261">
            <wp:extent cx="1364400" cy="1800000"/>
            <wp:effectExtent l="0" t="0" r="7620" b="0"/>
            <wp:docPr id="79634116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inline>
        </w:drawing>
      </w:r>
      <w:r w:rsidR="001844F7">
        <w:rPr>
          <w:noProof/>
        </w:rPr>
        <w:drawing>
          <wp:inline distT="0" distB="0" distL="0" distR="0" wp14:anchorId="4F00C937" wp14:editId="2159D357">
            <wp:extent cx="1364400" cy="1800000"/>
            <wp:effectExtent l="0" t="0" r="7620" b="0"/>
            <wp:docPr id="22590765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pic:spPr>
                </pic:pic>
              </a:graphicData>
            </a:graphic>
          </wp:inline>
        </w:drawing>
      </w:r>
      <w:r w:rsidR="001844F7">
        <w:rPr>
          <w:noProof/>
        </w:rPr>
        <w:drawing>
          <wp:inline distT="0" distB="0" distL="0" distR="0" wp14:anchorId="5C39AC2B" wp14:editId="0E0D6AC1">
            <wp:extent cx="1202400" cy="1800000"/>
            <wp:effectExtent l="0" t="0" r="0" b="0"/>
            <wp:docPr id="1113734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2400" cy="1800000"/>
                    </a:xfrm>
                    <a:prstGeom prst="rect">
                      <a:avLst/>
                    </a:prstGeom>
                    <a:noFill/>
                  </pic:spPr>
                </pic:pic>
              </a:graphicData>
            </a:graphic>
          </wp:inline>
        </w:drawing>
      </w:r>
    </w:p>
    <w:p w14:paraId="0DAE03D8" w14:textId="22BDB243" w:rsidR="00947713" w:rsidRPr="00A016DE" w:rsidRDefault="00947713" w:rsidP="00A016DE">
      <w:pPr>
        <w:spacing w:after="0" w:line="240" w:lineRule="auto"/>
        <w:jc w:val="both"/>
        <w:rPr>
          <w:rFonts w:cstheme="minorHAnsi"/>
          <w:sz w:val="44"/>
          <w:szCs w:val="44"/>
        </w:rPr>
      </w:pPr>
      <w:r w:rsidRPr="00A016DE">
        <w:rPr>
          <w:rFonts w:cstheme="minorHAnsi"/>
          <w:b/>
          <w:bCs/>
          <w:color w:val="C00000"/>
          <w:sz w:val="44"/>
          <w:szCs w:val="44"/>
        </w:rPr>
        <w:t>Descrizione bibliografica</w:t>
      </w:r>
      <w:r w:rsidRPr="00A016DE">
        <w:rPr>
          <w:rFonts w:cstheme="minorHAnsi"/>
          <w:sz w:val="44"/>
          <w:szCs w:val="44"/>
        </w:rPr>
        <w:t xml:space="preserve"> </w:t>
      </w:r>
    </w:p>
    <w:bookmarkEnd w:id="0"/>
    <w:p w14:paraId="6A0DBF88" w14:textId="31777A0F" w:rsidR="009F6288" w:rsidRPr="001844F7" w:rsidRDefault="00947713" w:rsidP="00A016DE">
      <w:pPr>
        <w:spacing w:after="0" w:line="240" w:lineRule="auto"/>
        <w:jc w:val="both"/>
        <w:rPr>
          <w:rFonts w:cstheme="minorHAnsi"/>
          <w:sz w:val="18"/>
          <w:szCs w:val="18"/>
        </w:rPr>
      </w:pPr>
      <w:r w:rsidRPr="001844F7">
        <w:rPr>
          <w:rFonts w:cstheme="minorHAnsi"/>
          <w:sz w:val="18"/>
          <w:szCs w:val="18"/>
        </w:rPr>
        <w:t>*</w:t>
      </w:r>
      <w:r w:rsidRPr="001844F7">
        <w:rPr>
          <w:rFonts w:cstheme="minorHAnsi"/>
          <w:b/>
          <w:bCs/>
          <w:sz w:val="18"/>
          <w:szCs w:val="18"/>
        </w:rPr>
        <w:t xml:space="preserve">Sotto il </w:t>
      </w:r>
      <w:proofErr w:type="gramStart"/>
      <w:r w:rsidRPr="001844F7">
        <w:rPr>
          <w:rFonts w:cstheme="minorHAnsi"/>
          <w:b/>
          <w:bCs/>
          <w:sz w:val="18"/>
          <w:szCs w:val="18"/>
        </w:rPr>
        <w:t>vulcano</w:t>
      </w:r>
      <w:r w:rsidRPr="001844F7">
        <w:rPr>
          <w:rFonts w:cstheme="minorHAnsi"/>
          <w:sz w:val="18"/>
          <w:szCs w:val="18"/>
        </w:rPr>
        <w:t xml:space="preserve"> :</w:t>
      </w:r>
      <w:proofErr w:type="gramEnd"/>
      <w:r w:rsidRPr="001844F7">
        <w:rPr>
          <w:rFonts w:cstheme="minorHAnsi"/>
          <w:sz w:val="18"/>
          <w:szCs w:val="18"/>
        </w:rPr>
        <w:t xml:space="preserve"> idee, narrazioni, immaginari. - N. 01/10 (novembre </w:t>
      </w:r>
      <w:proofErr w:type="gramStart"/>
      <w:r w:rsidRPr="001844F7">
        <w:rPr>
          <w:rFonts w:cstheme="minorHAnsi"/>
          <w:sz w:val="18"/>
          <w:szCs w:val="18"/>
        </w:rPr>
        <w:t>2021)-</w:t>
      </w:r>
      <w:proofErr w:type="gramEnd"/>
      <w:r w:rsidR="009D54AB" w:rsidRPr="001844F7">
        <w:rPr>
          <w:sz w:val="18"/>
          <w:szCs w:val="18"/>
        </w:rPr>
        <w:t>n</w:t>
      </w:r>
      <w:r w:rsidR="009D54AB" w:rsidRPr="001844F7">
        <w:rPr>
          <w:rFonts w:cstheme="minorHAnsi"/>
          <w:sz w:val="18"/>
          <w:szCs w:val="18"/>
        </w:rPr>
        <w:t>. 10/10 (giu</w:t>
      </w:r>
      <w:r w:rsidR="009D54AB" w:rsidRPr="001844F7">
        <w:rPr>
          <w:rFonts w:cstheme="minorHAnsi"/>
          <w:sz w:val="18"/>
          <w:szCs w:val="18"/>
        </w:rPr>
        <w:t>gno</w:t>
      </w:r>
      <w:r w:rsidR="009D54AB" w:rsidRPr="001844F7">
        <w:rPr>
          <w:rFonts w:cstheme="minorHAnsi"/>
          <w:sz w:val="18"/>
          <w:szCs w:val="18"/>
        </w:rPr>
        <w:t xml:space="preserve"> 2024)</w:t>
      </w:r>
      <w:r w:rsidRPr="001844F7">
        <w:rPr>
          <w:rFonts w:cstheme="minorHAnsi"/>
          <w:sz w:val="18"/>
          <w:szCs w:val="18"/>
        </w:rPr>
        <w:t xml:space="preserve">. - </w:t>
      </w:r>
      <w:proofErr w:type="gramStart"/>
      <w:r w:rsidRPr="001844F7">
        <w:rPr>
          <w:rFonts w:cstheme="minorHAnsi"/>
          <w:sz w:val="18"/>
          <w:szCs w:val="18"/>
        </w:rPr>
        <w:t>Milano :</w:t>
      </w:r>
      <w:proofErr w:type="gramEnd"/>
      <w:r w:rsidRPr="001844F7">
        <w:rPr>
          <w:rFonts w:cstheme="minorHAnsi"/>
          <w:sz w:val="18"/>
          <w:szCs w:val="18"/>
        </w:rPr>
        <w:t xml:space="preserve"> Feltrinelli, 2021-</w:t>
      </w:r>
      <w:r w:rsidR="009D54AB" w:rsidRPr="001844F7">
        <w:rPr>
          <w:rFonts w:cstheme="minorHAnsi"/>
          <w:sz w:val="18"/>
          <w:szCs w:val="18"/>
        </w:rPr>
        <w:t>2025</w:t>
      </w:r>
      <w:r w:rsidRPr="001844F7">
        <w:rPr>
          <w:rFonts w:cstheme="minorHAnsi"/>
          <w:sz w:val="18"/>
          <w:szCs w:val="18"/>
        </w:rPr>
        <w:t xml:space="preserve">. </w:t>
      </w:r>
      <w:r w:rsidR="009D54AB" w:rsidRPr="001844F7">
        <w:rPr>
          <w:rFonts w:cstheme="minorHAnsi"/>
          <w:sz w:val="18"/>
          <w:szCs w:val="18"/>
        </w:rPr>
        <w:t>–</w:t>
      </w:r>
      <w:r w:rsidRPr="001844F7">
        <w:rPr>
          <w:rFonts w:cstheme="minorHAnsi"/>
          <w:sz w:val="18"/>
          <w:szCs w:val="18"/>
        </w:rPr>
        <w:t xml:space="preserve"> </w:t>
      </w:r>
      <w:r w:rsidR="009D54AB" w:rsidRPr="001844F7">
        <w:rPr>
          <w:rFonts w:cstheme="minorHAnsi"/>
          <w:sz w:val="18"/>
          <w:szCs w:val="18"/>
        </w:rPr>
        <w:t>1</w:t>
      </w:r>
      <w:r w:rsidR="001844F7" w:rsidRPr="001844F7">
        <w:rPr>
          <w:rFonts w:cstheme="minorHAnsi"/>
          <w:sz w:val="18"/>
          <w:szCs w:val="18"/>
        </w:rPr>
        <w:t>2</w:t>
      </w:r>
      <w:r w:rsidR="009D54AB" w:rsidRPr="001844F7">
        <w:rPr>
          <w:rFonts w:cstheme="minorHAnsi"/>
          <w:sz w:val="18"/>
          <w:szCs w:val="18"/>
        </w:rPr>
        <w:t xml:space="preserve"> </w:t>
      </w:r>
      <w:proofErr w:type="gramStart"/>
      <w:r w:rsidRPr="001844F7">
        <w:rPr>
          <w:rFonts w:cstheme="minorHAnsi"/>
          <w:sz w:val="18"/>
          <w:szCs w:val="18"/>
        </w:rPr>
        <w:t>volumi :</w:t>
      </w:r>
      <w:proofErr w:type="gramEnd"/>
      <w:r w:rsidRPr="001844F7">
        <w:rPr>
          <w:rFonts w:cstheme="minorHAnsi"/>
          <w:sz w:val="18"/>
          <w:szCs w:val="18"/>
        </w:rPr>
        <w:t xml:space="preserve"> </w:t>
      </w:r>
      <w:proofErr w:type="gramStart"/>
      <w:r w:rsidRPr="001844F7">
        <w:rPr>
          <w:rFonts w:cstheme="minorHAnsi"/>
          <w:sz w:val="18"/>
          <w:szCs w:val="18"/>
        </w:rPr>
        <w:t>ill. ;</w:t>
      </w:r>
      <w:proofErr w:type="gramEnd"/>
      <w:r w:rsidRPr="001844F7">
        <w:rPr>
          <w:rFonts w:cstheme="minorHAnsi"/>
          <w:sz w:val="18"/>
          <w:szCs w:val="18"/>
        </w:rPr>
        <w:t xml:space="preserve"> 24 cm. ((Trimestrale. - Direttore: Marino Sinibaldi, il condirettore e l'illustratore variano. - Serie di dieci numeri monografici</w:t>
      </w:r>
      <w:r w:rsidR="009D54AB" w:rsidRPr="001844F7">
        <w:rPr>
          <w:rFonts w:cstheme="minorHAnsi"/>
          <w:sz w:val="18"/>
          <w:szCs w:val="18"/>
        </w:rPr>
        <w:t xml:space="preserve"> </w:t>
      </w:r>
      <w:r w:rsidR="009D54AB" w:rsidRPr="001844F7">
        <w:rPr>
          <w:rFonts w:cstheme="minorHAnsi"/>
          <w:sz w:val="18"/>
          <w:szCs w:val="18"/>
        </w:rPr>
        <w:t>+ 1 numero extra + 1 Annuario 2025</w:t>
      </w:r>
      <w:r w:rsidRPr="001844F7">
        <w:rPr>
          <w:rFonts w:cstheme="minorHAnsi"/>
          <w:sz w:val="18"/>
          <w:szCs w:val="18"/>
        </w:rPr>
        <w:t>. - BNI 2022-12S. - UFE1035359</w:t>
      </w:r>
    </w:p>
    <w:p w14:paraId="65F2B610" w14:textId="3EE1BD97" w:rsidR="00367BD3" w:rsidRPr="001844F7" w:rsidRDefault="00367BD3" w:rsidP="00A016DE">
      <w:pPr>
        <w:spacing w:after="0" w:line="240" w:lineRule="auto"/>
        <w:jc w:val="both"/>
        <w:rPr>
          <w:rFonts w:cstheme="minorHAnsi"/>
          <w:sz w:val="18"/>
          <w:szCs w:val="18"/>
        </w:rPr>
      </w:pPr>
      <w:r w:rsidRPr="001844F7">
        <w:rPr>
          <w:rFonts w:cstheme="minorHAnsi"/>
          <w:sz w:val="18"/>
          <w:szCs w:val="18"/>
        </w:rPr>
        <w:t>Titolo chiave: *Sotto il vulcano &lt;2021-</w:t>
      </w:r>
      <w:proofErr w:type="gramStart"/>
      <w:r w:rsidR="009D54AB" w:rsidRPr="001844F7">
        <w:rPr>
          <w:rFonts w:cstheme="minorHAnsi"/>
          <w:sz w:val="18"/>
          <w:szCs w:val="18"/>
        </w:rPr>
        <w:t>2025</w:t>
      </w:r>
      <w:r w:rsidRPr="001844F7">
        <w:rPr>
          <w:rFonts w:cstheme="minorHAnsi"/>
          <w:sz w:val="18"/>
          <w:szCs w:val="18"/>
        </w:rPr>
        <w:t xml:space="preserve"> ;</w:t>
      </w:r>
      <w:proofErr w:type="gramEnd"/>
      <w:r w:rsidRPr="001844F7">
        <w:rPr>
          <w:rFonts w:cstheme="minorHAnsi"/>
          <w:sz w:val="18"/>
          <w:szCs w:val="18"/>
        </w:rPr>
        <w:t xml:space="preserve"> Milano&gt;</w:t>
      </w:r>
    </w:p>
    <w:p w14:paraId="5CF853BF" w14:textId="77777777" w:rsidR="00947713" w:rsidRPr="001844F7" w:rsidRDefault="00947713" w:rsidP="00A016DE">
      <w:pPr>
        <w:spacing w:after="0" w:line="240" w:lineRule="auto"/>
        <w:jc w:val="both"/>
        <w:rPr>
          <w:rFonts w:cstheme="minorHAnsi"/>
          <w:sz w:val="18"/>
          <w:szCs w:val="18"/>
        </w:rPr>
      </w:pPr>
      <w:r w:rsidRPr="001844F7">
        <w:rPr>
          <w:rFonts w:cstheme="minorHAnsi"/>
          <w:sz w:val="18"/>
          <w:szCs w:val="18"/>
        </w:rPr>
        <w:t>Comprende:</w:t>
      </w:r>
    </w:p>
    <w:p w14:paraId="6A27A3C4" w14:textId="77777777" w:rsidR="00FC3FE6" w:rsidRPr="001844F7" w:rsidRDefault="00947713" w:rsidP="00A016DE">
      <w:pPr>
        <w:spacing w:after="0" w:line="240" w:lineRule="auto"/>
        <w:jc w:val="both"/>
        <w:rPr>
          <w:rFonts w:eastAsia="Times New Roman" w:cstheme="minorHAnsi"/>
          <w:sz w:val="18"/>
          <w:szCs w:val="18"/>
          <w:lang w:eastAsia="it-IT"/>
        </w:rPr>
      </w:pPr>
      <w:r w:rsidRPr="001844F7">
        <w:rPr>
          <w:rFonts w:eastAsia="Times New Roman" w:cstheme="minorHAnsi"/>
          <w:sz w:val="18"/>
          <w:szCs w:val="18"/>
          <w:lang w:eastAsia="it-IT"/>
        </w:rPr>
        <w:t>1(2021): *</w:t>
      </w:r>
      <w:hyperlink r:id="rId15" w:tgtFrame="_self" w:history="1">
        <w:r w:rsidRPr="001844F7">
          <w:rPr>
            <w:rFonts w:eastAsia="Times New Roman" w:cstheme="minorHAnsi"/>
            <w:sz w:val="18"/>
            <w:szCs w:val="18"/>
            <w:lang w:eastAsia="it-IT"/>
          </w:rPr>
          <w:t xml:space="preserve">Cronache dal mondo nuovo / condirettore: Helena </w:t>
        </w:r>
        <w:proofErr w:type="gramStart"/>
        <w:r w:rsidRPr="001844F7">
          <w:rPr>
            <w:rFonts w:eastAsia="Times New Roman" w:cstheme="minorHAnsi"/>
            <w:sz w:val="18"/>
            <w:szCs w:val="18"/>
            <w:lang w:eastAsia="it-IT"/>
          </w:rPr>
          <w:t>Janeczek ;</w:t>
        </w:r>
        <w:proofErr w:type="gramEnd"/>
        <w:r w:rsidRPr="001844F7">
          <w:rPr>
            <w:rFonts w:eastAsia="Times New Roman" w:cstheme="minorHAnsi"/>
            <w:sz w:val="18"/>
            <w:szCs w:val="18"/>
            <w:lang w:eastAsia="it-IT"/>
          </w:rPr>
          <w:t xml:space="preserve"> illustrazioni: Martoz</w:t>
        </w:r>
      </w:hyperlink>
    </w:p>
    <w:p w14:paraId="11721293" w14:textId="7BB7F4F8" w:rsidR="00FC3FE6" w:rsidRPr="001844F7" w:rsidRDefault="00947713" w:rsidP="00A016DE">
      <w:pPr>
        <w:spacing w:after="0" w:line="240" w:lineRule="auto"/>
        <w:jc w:val="both"/>
        <w:rPr>
          <w:rFonts w:eastAsia="Times New Roman" w:cstheme="minorHAnsi"/>
          <w:sz w:val="18"/>
          <w:szCs w:val="18"/>
          <w:lang w:eastAsia="it-IT"/>
        </w:rPr>
      </w:pPr>
      <w:r w:rsidRPr="001844F7">
        <w:rPr>
          <w:rFonts w:eastAsia="Times New Roman" w:cstheme="minorHAnsi"/>
          <w:sz w:val="18"/>
          <w:szCs w:val="18"/>
          <w:lang w:eastAsia="it-IT"/>
        </w:rPr>
        <w:t>2(2022): *</w:t>
      </w:r>
      <w:hyperlink r:id="rId16" w:tgtFrame="_self" w:history="1">
        <w:r w:rsidRPr="001844F7">
          <w:rPr>
            <w:rFonts w:eastAsia="Times New Roman" w:cstheme="minorHAnsi"/>
            <w:sz w:val="18"/>
            <w:szCs w:val="18"/>
            <w:lang w:eastAsia="it-IT"/>
          </w:rPr>
          <w:t xml:space="preserve">Metamorfosi / condirettore: Melania G. </w:t>
        </w:r>
        <w:proofErr w:type="gramStart"/>
        <w:r w:rsidRPr="001844F7">
          <w:rPr>
            <w:rFonts w:eastAsia="Times New Roman" w:cstheme="minorHAnsi"/>
            <w:sz w:val="18"/>
            <w:szCs w:val="18"/>
            <w:lang w:eastAsia="it-IT"/>
          </w:rPr>
          <w:t>Mazzucco ;</w:t>
        </w:r>
        <w:proofErr w:type="gramEnd"/>
        <w:r w:rsidRPr="001844F7">
          <w:rPr>
            <w:rFonts w:eastAsia="Times New Roman" w:cstheme="minorHAnsi"/>
            <w:sz w:val="18"/>
            <w:szCs w:val="18"/>
            <w:lang w:eastAsia="it-IT"/>
          </w:rPr>
          <w:t xml:space="preserve"> illustrazioni: Marino Neri</w:t>
        </w:r>
      </w:hyperlink>
      <w:r w:rsidRPr="001844F7">
        <w:rPr>
          <w:rFonts w:eastAsia="Times New Roman" w:cstheme="minorHAnsi"/>
          <w:sz w:val="18"/>
          <w:szCs w:val="18"/>
          <w:lang w:eastAsia="it-IT"/>
        </w:rPr>
        <w:t xml:space="preserve"> </w:t>
      </w:r>
    </w:p>
    <w:p w14:paraId="7DA4186D" w14:textId="603F4567" w:rsidR="00FC3FE6" w:rsidRPr="001844F7" w:rsidRDefault="00947713" w:rsidP="00A016DE">
      <w:pPr>
        <w:spacing w:after="0" w:line="240" w:lineRule="auto"/>
        <w:jc w:val="both"/>
        <w:rPr>
          <w:rFonts w:eastAsia="Times New Roman" w:cstheme="minorHAnsi"/>
          <w:sz w:val="18"/>
          <w:szCs w:val="18"/>
          <w:lang w:eastAsia="it-IT"/>
        </w:rPr>
      </w:pPr>
      <w:r w:rsidRPr="001844F7">
        <w:rPr>
          <w:rFonts w:cstheme="minorHAnsi"/>
          <w:sz w:val="18"/>
          <w:szCs w:val="18"/>
        </w:rPr>
        <w:t>3(2022): *</w:t>
      </w:r>
      <w:hyperlink r:id="rId17" w:tgtFrame="_self" w:history="1">
        <w:r w:rsidRPr="001844F7">
          <w:rPr>
            <w:rFonts w:eastAsia="Times New Roman" w:cstheme="minorHAnsi"/>
            <w:sz w:val="18"/>
            <w:szCs w:val="18"/>
            <w:lang w:eastAsia="it-IT"/>
          </w:rPr>
          <w:t xml:space="preserve">Fuori luogo / condirettore: Andrea </w:t>
        </w:r>
        <w:proofErr w:type="gramStart"/>
        <w:r w:rsidRPr="001844F7">
          <w:rPr>
            <w:rFonts w:eastAsia="Times New Roman" w:cstheme="minorHAnsi"/>
            <w:sz w:val="18"/>
            <w:szCs w:val="18"/>
            <w:lang w:eastAsia="it-IT"/>
          </w:rPr>
          <w:t>Bajani ;</w:t>
        </w:r>
        <w:proofErr w:type="gramEnd"/>
        <w:r w:rsidRPr="001844F7">
          <w:rPr>
            <w:rFonts w:eastAsia="Times New Roman" w:cstheme="minorHAnsi"/>
            <w:sz w:val="18"/>
            <w:szCs w:val="18"/>
            <w:lang w:eastAsia="it-IT"/>
          </w:rPr>
          <w:t xml:space="preserve"> illustrazioni: Nicolò Pellizzon</w:t>
        </w:r>
      </w:hyperlink>
    </w:p>
    <w:p w14:paraId="68EF370C" w14:textId="7F73EC15" w:rsidR="00FC3FE6" w:rsidRPr="001844F7" w:rsidRDefault="00947713" w:rsidP="00A016DE">
      <w:pPr>
        <w:spacing w:after="0" w:line="240" w:lineRule="auto"/>
        <w:jc w:val="both"/>
        <w:rPr>
          <w:rFonts w:eastAsia="Times New Roman" w:cstheme="minorHAnsi"/>
          <w:sz w:val="18"/>
          <w:szCs w:val="18"/>
          <w:lang w:eastAsia="it-IT"/>
        </w:rPr>
      </w:pPr>
      <w:r w:rsidRPr="001844F7">
        <w:rPr>
          <w:rFonts w:eastAsia="Times New Roman" w:cstheme="minorHAnsi"/>
          <w:sz w:val="18"/>
          <w:szCs w:val="18"/>
          <w:lang w:eastAsia="it-IT"/>
        </w:rPr>
        <w:t>4(2022): *</w:t>
      </w:r>
      <w:hyperlink r:id="rId18" w:tgtFrame="_self" w:history="1">
        <w:r w:rsidRPr="001844F7">
          <w:rPr>
            <w:rFonts w:eastAsia="Times New Roman" w:cstheme="minorHAnsi"/>
            <w:sz w:val="18"/>
            <w:szCs w:val="18"/>
            <w:lang w:eastAsia="it-IT"/>
          </w:rPr>
          <w:t xml:space="preserve">Tutto esaurito / condirettore: Claudia </w:t>
        </w:r>
        <w:proofErr w:type="gramStart"/>
        <w:r w:rsidRPr="001844F7">
          <w:rPr>
            <w:rFonts w:eastAsia="Times New Roman" w:cstheme="minorHAnsi"/>
            <w:sz w:val="18"/>
            <w:szCs w:val="18"/>
            <w:lang w:eastAsia="it-IT"/>
          </w:rPr>
          <w:t>Durastanti ;</w:t>
        </w:r>
        <w:proofErr w:type="gramEnd"/>
        <w:r w:rsidRPr="001844F7">
          <w:rPr>
            <w:rFonts w:eastAsia="Times New Roman" w:cstheme="minorHAnsi"/>
            <w:sz w:val="18"/>
            <w:szCs w:val="18"/>
            <w:lang w:eastAsia="it-IT"/>
          </w:rPr>
          <w:t xml:space="preserve"> illustrazioni: Elisa Menini</w:t>
        </w:r>
      </w:hyperlink>
      <w:r w:rsidRPr="001844F7">
        <w:rPr>
          <w:rFonts w:eastAsia="Times New Roman" w:cstheme="minorHAnsi"/>
          <w:sz w:val="18"/>
          <w:szCs w:val="18"/>
          <w:lang w:eastAsia="it-IT"/>
        </w:rPr>
        <w:t xml:space="preserve"> </w:t>
      </w:r>
    </w:p>
    <w:p w14:paraId="4C52DD32" w14:textId="139CF294" w:rsidR="00FC3FE6" w:rsidRPr="001844F7" w:rsidRDefault="00FC3FE6" w:rsidP="00FC3FE6">
      <w:pPr>
        <w:spacing w:after="0" w:line="240" w:lineRule="auto"/>
        <w:jc w:val="both"/>
        <w:rPr>
          <w:sz w:val="18"/>
          <w:szCs w:val="18"/>
        </w:rPr>
      </w:pPr>
      <w:r w:rsidRPr="001844F7">
        <w:rPr>
          <w:sz w:val="18"/>
          <w:szCs w:val="18"/>
        </w:rPr>
        <w:t xml:space="preserve">5(2022): *Selfismo / condirettore: Giacomo </w:t>
      </w:r>
      <w:proofErr w:type="gramStart"/>
      <w:r w:rsidRPr="001844F7">
        <w:rPr>
          <w:sz w:val="18"/>
          <w:szCs w:val="18"/>
        </w:rPr>
        <w:t>Papi ;</w:t>
      </w:r>
      <w:proofErr w:type="gramEnd"/>
      <w:r w:rsidRPr="001844F7">
        <w:rPr>
          <w:sz w:val="18"/>
          <w:szCs w:val="18"/>
        </w:rPr>
        <w:t xml:space="preserve"> illustrazioni: Andrea Serio</w:t>
      </w:r>
    </w:p>
    <w:p w14:paraId="264C07D7" w14:textId="5D8FE6C1" w:rsidR="00FC3FE6" w:rsidRPr="001844F7" w:rsidRDefault="00FC3FE6" w:rsidP="00A016DE">
      <w:pPr>
        <w:spacing w:after="0" w:line="240" w:lineRule="auto"/>
        <w:jc w:val="both"/>
        <w:rPr>
          <w:sz w:val="18"/>
          <w:szCs w:val="18"/>
        </w:rPr>
      </w:pPr>
      <w:r w:rsidRPr="001844F7">
        <w:rPr>
          <w:sz w:val="18"/>
          <w:szCs w:val="18"/>
        </w:rPr>
        <w:t xml:space="preserve">6(2023): *Conflitti / condirettore: Francesca </w:t>
      </w:r>
      <w:proofErr w:type="gramStart"/>
      <w:r w:rsidRPr="001844F7">
        <w:rPr>
          <w:sz w:val="18"/>
          <w:szCs w:val="18"/>
        </w:rPr>
        <w:t>Mannocchi ;</w:t>
      </w:r>
      <w:proofErr w:type="gramEnd"/>
      <w:r w:rsidRPr="001844F7">
        <w:rPr>
          <w:sz w:val="18"/>
          <w:szCs w:val="18"/>
        </w:rPr>
        <w:t xml:space="preserve"> illustrazioni: Vincenzo Filosa</w:t>
      </w:r>
    </w:p>
    <w:p w14:paraId="27BF5CD5" w14:textId="77777777" w:rsidR="00FC3FE6" w:rsidRPr="001844F7" w:rsidRDefault="00FC3FE6" w:rsidP="00A016DE">
      <w:pPr>
        <w:spacing w:after="0" w:line="240" w:lineRule="auto"/>
        <w:jc w:val="both"/>
        <w:rPr>
          <w:sz w:val="18"/>
          <w:szCs w:val="18"/>
        </w:rPr>
      </w:pPr>
      <w:r w:rsidRPr="001844F7">
        <w:rPr>
          <w:sz w:val="18"/>
          <w:szCs w:val="18"/>
        </w:rPr>
        <w:t xml:space="preserve">7(2023): *Sopravvissuti / condirettore: Paolo </w:t>
      </w:r>
      <w:proofErr w:type="gramStart"/>
      <w:r w:rsidRPr="001844F7">
        <w:rPr>
          <w:sz w:val="18"/>
          <w:szCs w:val="18"/>
        </w:rPr>
        <w:t>Giordano ;</w:t>
      </w:r>
      <w:proofErr w:type="gramEnd"/>
      <w:r w:rsidRPr="001844F7">
        <w:rPr>
          <w:sz w:val="18"/>
          <w:szCs w:val="18"/>
        </w:rPr>
        <w:t xml:space="preserve"> illustrazioni: Alberto Casagrande</w:t>
      </w:r>
    </w:p>
    <w:p w14:paraId="6078C22F" w14:textId="77777777" w:rsidR="009D54AB" w:rsidRPr="001844F7" w:rsidRDefault="009D54AB" w:rsidP="00A016DE">
      <w:pPr>
        <w:spacing w:after="0" w:line="240" w:lineRule="auto"/>
        <w:jc w:val="both"/>
        <w:rPr>
          <w:sz w:val="18"/>
          <w:szCs w:val="18"/>
        </w:rPr>
      </w:pPr>
      <w:r w:rsidRPr="001844F7">
        <w:rPr>
          <w:sz w:val="18"/>
          <w:szCs w:val="18"/>
        </w:rPr>
        <w:t xml:space="preserve">8(2023): </w:t>
      </w:r>
      <w:r w:rsidRPr="001844F7">
        <w:rPr>
          <w:sz w:val="18"/>
          <w:szCs w:val="18"/>
        </w:rPr>
        <w:t xml:space="preserve">Gli </w:t>
      </w:r>
      <w:r w:rsidRPr="001844F7">
        <w:rPr>
          <w:sz w:val="18"/>
          <w:szCs w:val="18"/>
        </w:rPr>
        <w:t>*</w:t>
      </w:r>
      <w:r w:rsidRPr="001844F7">
        <w:rPr>
          <w:sz w:val="18"/>
          <w:szCs w:val="18"/>
        </w:rPr>
        <w:t xml:space="preserve">inizi / a cura di Valeria </w:t>
      </w:r>
      <w:proofErr w:type="gramStart"/>
      <w:r w:rsidRPr="001844F7">
        <w:rPr>
          <w:sz w:val="18"/>
          <w:szCs w:val="18"/>
        </w:rPr>
        <w:t>Parrella ;</w:t>
      </w:r>
      <w:proofErr w:type="gramEnd"/>
      <w:r w:rsidRPr="001844F7">
        <w:rPr>
          <w:sz w:val="18"/>
          <w:szCs w:val="18"/>
        </w:rPr>
        <w:t xml:space="preserve"> [condirettore di questo numero Valeria </w:t>
      </w:r>
      <w:proofErr w:type="gramStart"/>
      <w:r w:rsidRPr="001844F7">
        <w:rPr>
          <w:sz w:val="18"/>
          <w:szCs w:val="18"/>
        </w:rPr>
        <w:t>Parrella ;</w:t>
      </w:r>
      <w:proofErr w:type="gramEnd"/>
      <w:r w:rsidRPr="001844F7">
        <w:rPr>
          <w:sz w:val="18"/>
          <w:szCs w:val="18"/>
        </w:rPr>
        <w:t xml:space="preserve"> illustrazioni Isabella Mazzanti]</w:t>
      </w:r>
    </w:p>
    <w:p w14:paraId="399CF587" w14:textId="2BDC280B" w:rsidR="001844F7" w:rsidRPr="001844F7" w:rsidRDefault="001844F7" w:rsidP="00A016DE">
      <w:pPr>
        <w:spacing w:after="0" w:line="240" w:lineRule="auto"/>
        <w:jc w:val="both"/>
        <w:rPr>
          <w:sz w:val="18"/>
          <w:szCs w:val="18"/>
        </w:rPr>
      </w:pPr>
      <w:r w:rsidRPr="001844F7">
        <w:rPr>
          <w:sz w:val="18"/>
          <w:szCs w:val="18"/>
        </w:rPr>
        <w:t xml:space="preserve">Numero extra 2023: </w:t>
      </w:r>
      <w:r w:rsidRPr="001844F7">
        <w:rPr>
          <w:sz w:val="18"/>
          <w:szCs w:val="18"/>
        </w:rPr>
        <w:t xml:space="preserve">I </w:t>
      </w:r>
      <w:r w:rsidRPr="001844F7">
        <w:rPr>
          <w:sz w:val="18"/>
          <w:szCs w:val="18"/>
        </w:rPr>
        <w:t>*</w:t>
      </w:r>
      <w:r w:rsidRPr="001844F7">
        <w:rPr>
          <w:sz w:val="18"/>
          <w:szCs w:val="18"/>
        </w:rPr>
        <w:t xml:space="preserve">fumetti ci salveranno / condirettore: Tito </w:t>
      </w:r>
      <w:proofErr w:type="gramStart"/>
      <w:r w:rsidRPr="001844F7">
        <w:rPr>
          <w:sz w:val="18"/>
          <w:szCs w:val="18"/>
        </w:rPr>
        <w:t>Faraci ;</w:t>
      </w:r>
      <w:proofErr w:type="gramEnd"/>
      <w:r w:rsidRPr="001844F7">
        <w:rPr>
          <w:sz w:val="18"/>
          <w:szCs w:val="18"/>
        </w:rPr>
        <w:t xml:space="preserve"> illustrazioni: Davide Toffolo</w:t>
      </w:r>
    </w:p>
    <w:p w14:paraId="481ADC3F" w14:textId="62DC65FA" w:rsidR="009D54AB" w:rsidRPr="001844F7" w:rsidRDefault="009D54AB" w:rsidP="00A016DE">
      <w:pPr>
        <w:spacing w:after="0" w:line="240" w:lineRule="auto"/>
        <w:jc w:val="both"/>
        <w:rPr>
          <w:sz w:val="18"/>
          <w:szCs w:val="18"/>
        </w:rPr>
      </w:pPr>
      <w:r w:rsidRPr="001844F7">
        <w:rPr>
          <w:sz w:val="18"/>
          <w:szCs w:val="18"/>
        </w:rPr>
        <w:t>9(2024): *</w:t>
      </w:r>
      <w:r w:rsidRPr="001844F7">
        <w:rPr>
          <w:sz w:val="18"/>
          <w:szCs w:val="18"/>
        </w:rPr>
        <w:t xml:space="preserve">Creazione / a cura di Rosella </w:t>
      </w:r>
      <w:proofErr w:type="gramStart"/>
      <w:r w:rsidRPr="001844F7">
        <w:rPr>
          <w:sz w:val="18"/>
          <w:szCs w:val="18"/>
        </w:rPr>
        <w:t>Pastorino ;</w:t>
      </w:r>
      <w:proofErr w:type="gramEnd"/>
      <w:r w:rsidRPr="001844F7">
        <w:rPr>
          <w:sz w:val="18"/>
          <w:szCs w:val="18"/>
        </w:rPr>
        <w:t xml:space="preserve"> [condirettrice di questo numero]</w:t>
      </w:r>
    </w:p>
    <w:p w14:paraId="3794F25D" w14:textId="1A866742" w:rsidR="001844F7" w:rsidRPr="001844F7" w:rsidRDefault="001844F7" w:rsidP="00A016DE">
      <w:pPr>
        <w:spacing w:after="0" w:line="240" w:lineRule="auto"/>
        <w:jc w:val="both"/>
        <w:rPr>
          <w:sz w:val="18"/>
          <w:szCs w:val="18"/>
        </w:rPr>
      </w:pPr>
      <w:r w:rsidRPr="001844F7">
        <w:rPr>
          <w:sz w:val="18"/>
          <w:szCs w:val="18"/>
        </w:rPr>
        <w:t>10(2024): *</w:t>
      </w:r>
      <w:r w:rsidRPr="001844F7">
        <w:rPr>
          <w:sz w:val="18"/>
          <w:szCs w:val="18"/>
        </w:rPr>
        <w:t xml:space="preserve">Visioni / direttore responsabile: Federico </w:t>
      </w:r>
      <w:proofErr w:type="gramStart"/>
      <w:r w:rsidRPr="001844F7">
        <w:rPr>
          <w:sz w:val="18"/>
          <w:szCs w:val="18"/>
        </w:rPr>
        <w:t>Bona ;</w:t>
      </w:r>
      <w:proofErr w:type="gramEnd"/>
      <w:r w:rsidRPr="001844F7">
        <w:rPr>
          <w:sz w:val="18"/>
          <w:szCs w:val="18"/>
        </w:rPr>
        <w:t xml:space="preserve"> illustrazioni: Antonio Pronostico</w:t>
      </w:r>
    </w:p>
    <w:p w14:paraId="29F9E7BE" w14:textId="0C30D447" w:rsidR="009D54AB" w:rsidRPr="001844F7" w:rsidRDefault="001844F7" w:rsidP="00A016DE">
      <w:pPr>
        <w:spacing w:after="0" w:line="240" w:lineRule="auto"/>
        <w:jc w:val="both"/>
        <w:rPr>
          <w:sz w:val="18"/>
          <w:szCs w:val="18"/>
        </w:rPr>
      </w:pPr>
      <w:r w:rsidRPr="001844F7">
        <w:rPr>
          <w:sz w:val="18"/>
          <w:szCs w:val="18"/>
        </w:rPr>
        <w:t xml:space="preserve">Annuario 2025: </w:t>
      </w:r>
      <w:r w:rsidR="009D54AB" w:rsidRPr="001844F7">
        <w:rPr>
          <w:sz w:val="18"/>
          <w:szCs w:val="18"/>
        </w:rPr>
        <w:t>Che fine ha fatto la verità / Jenny Erpenbeck ... [et al.</w:t>
      </w:r>
      <w:proofErr w:type="gramStart"/>
      <w:r w:rsidR="009D54AB" w:rsidRPr="001844F7">
        <w:rPr>
          <w:sz w:val="18"/>
          <w:szCs w:val="18"/>
        </w:rPr>
        <w:t>] ;</w:t>
      </w:r>
      <w:proofErr w:type="gramEnd"/>
      <w:r w:rsidR="009D54AB" w:rsidRPr="001844F7">
        <w:rPr>
          <w:sz w:val="18"/>
          <w:szCs w:val="18"/>
        </w:rPr>
        <w:t xml:space="preserve"> illustrazioni Andrea Settimo</w:t>
      </w:r>
    </w:p>
    <w:p w14:paraId="743FE58C" w14:textId="73592155" w:rsidR="00FC3FE6" w:rsidRPr="001844F7" w:rsidRDefault="00FC3FE6" w:rsidP="00A016DE">
      <w:pPr>
        <w:spacing w:after="0" w:line="240" w:lineRule="auto"/>
        <w:jc w:val="both"/>
        <w:rPr>
          <w:rFonts w:eastAsia="Times New Roman" w:cstheme="minorHAnsi"/>
          <w:sz w:val="18"/>
          <w:szCs w:val="18"/>
          <w:lang w:eastAsia="it-IT"/>
        </w:rPr>
      </w:pPr>
      <w:r w:rsidRPr="001844F7">
        <w:rPr>
          <w:rFonts w:eastAsia="Times New Roman" w:cstheme="minorHAnsi"/>
          <w:sz w:val="18"/>
          <w:szCs w:val="18"/>
          <w:lang w:eastAsia="it-IT"/>
        </w:rPr>
        <w:t>Direttore editoriale</w:t>
      </w:r>
      <w:r w:rsidR="00947713" w:rsidRPr="001844F7">
        <w:rPr>
          <w:rFonts w:eastAsia="Times New Roman" w:cstheme="minorHAnsi"/>
          <w:sz w:val="18"/>
          <w:szCs w:val="18"/>
          <w:lang w:eastAsia="it-IT"/>
        </w:rPr>
        <w:t>: Sinibaldi, Marino</w:t>
      </w:r>
    </w:p>
    <w:p w14:paraId="4630C024" w14:textId="6EB947D7" w:rsidR="00947713" w:rsidRPr="001844F7" w:rsidRDefault="00FC3FE6" w:rsidP="00A016DE">
      <w:pPr>
        <w:spacing w:after="0" w:line="240" w:lineRule="auto"/>
        <w:jc w:val="both"/>
        <w:rPr>
          <w:rFonts w:eastAsia="Times New Roman" w:cstheme="minorHAnsi"/>
          <w:sz w:val="18"/>
          <w:szCs w:val="18"/>
          <w:lang w:eastAsia="it-IT"/>
        </w:rPr>
      </w:pPr>
      <w:r w:rsidRPr="001844F7">
        <w:rPr>
          <w:rFonts w:eastAsia="Times New Roman" w:cstheme="minorHAnsi"/>
          <w:sz w:val="18"/>
          <w:szCs w:val="18"/>
          <w:lang w:eastAsia="it-IT"/>
        </w:rPr>
        <w:t xml:space="preserve">Editore: </w:t>
      </w:r>
      <w:r w:rsidR="00947713" w:rsidRPr="001844F7">
        <w:rPr>
          <w:rFonts w:eastAsia="Times New Roman" w:cstheme="minorHAnsi"/>
          <w:sz w:val="18"/>
          <w:szCs w:val="18"/>
          <w:lang w:eastAsia="it-IT"/>
        </w:rPr>
        <w:t xml:space="preserve">Giangiacomo Feltrinelli Editore </w:t>
      </w:r>
      <w:r w:rsidR="001844F7">
        <w:rPr>
          <w:rFonts w:eastAsia="Times New Roman" w:cstheme="minorHAnsi"/>
          <w:sz w:val="18"/>
          <w:szCs w:val="18"/>
          <w:lang w:eastAsia="it-IT"/>
        </w:rPr>
        <w:tab/>
      </w:r>
      <w:r w:rsidR="001844F7">
        <w:rPr>
          <w:rFonts w:eastAsia="Times New Roman" w:cstheme="minorHAnsi"/>
          <w:sz w:val="18"/>
          <w:szCs w:val="18"/>
          <w:lang w:eastAsia="it-IT"/>
        </w:rPr>
        <w:tab/>
      </w:r>
      <w:r w:rsidR="001844F7">
        <w:rPr>
          <w:rFonts w:eastAsia="Times New Roman" w:cstheme="minorHAnsi"/>
          <w:sz w:val="18"/>
          <w:szCs w:val="18"/>
          <w:lang w:eastAsia="it-IT"/>
        </w:rPr>
        <w:tab/>
      </w:r>
      <w:r w:rsidR="001844F7">
        <w:rPr>
          <w:rFonts w:eastAsia="Times New Roman" w:cstheme="minorHAnsi"/>
          <w:sz w:val="18"/>
          <w:szCs w:val="18"/>
          <w:lang w:eastAsia="it-IT"/>
        </w:rPr>
        <w:tab/>
      </w:r>
      <w:r w:rsidR="001844F7">
        <w:rPr>
          <w:rFonts w:eastAsia="Times New Roman" w:cstheme="minorHAnsi"/>
          <w:sz w:val="18"/>
          <w:szCs w:val="18"/>
          <w:lang w:eastAsia="it-IT"/>
        </w:rPr>
        <w:tab/>
      </w:r>
      <w:r w:rsidR="001844F7">
        <w:rPr>
          <w:rFonts w:eastAsia="Times New Roman" w:cstheme="minorHAnsi"/>
          <w:sz w:val="18"/>
          <w:szCs w:val="18"/>
          <w:lang w:eastAsia="it-IT"/>
        </w:rPr>
        <w:tab/>
      </w:r>
      <w:r w:rsidR="001844F7">
        <w:rPr>
          <w:rFonts w:eastAsia="Times New Roman" w:cstheme="minorHAnsi"/>
          <w:sz w:val="18"/>
          <w:szCs w:val="18"/>
          <w:lang w:eastAsia="it-IT"/>
        </w:rPr>
        <w:tab/>
      </w:r>
      <w:r w:rsidR="001844F7" w:rsidRPr="001844F7">
        <w:rPr>
          <w:rFonts w:eastAsia="Times New Roman" w:cstheme="minorHAnsi"/>
          <w:sz w:val="18"/>
          <w:szCs w:val="18"/>
          <w:lang w:eastAsia="it-IT"/>
        </w:rPr>
        <w:t>Classe: D303.485705</w:t>
      </w:r>
    </w:p>
    <w:p w14:paraId="6616F7CE" w14:textId="55AE99F0" w:rsidR="00947713" w:rsidRPr="001844F7" w:rsidRDefault="00947713" w:rsidP="00A016DE">
      <w:pPr>
        <w:spacing w:after="0" w:line="240" w:lineRule="auto"/>
        <w:jc w:val="both"/>
        <w:rPr>
          <w:rFonts w:cstheme="minorHAnsi"/>
          <w:sz w:val="18"/>
          <w:szCs w:val="18"/>
        </w:rPr>
      </w:pPr>
      <w:r w:rsidRPr="001844F7">
        <w:rPr>
          <w:rFonts w:eastAsia="Times New Roman" w:cstheme="minorHAnsi"/>
          <w:sz w:val="18"/>
          <w:szCs w:val="18"/>
          <w:lang w:eastAsia="it-IT"/>
        </w:rPr>
        <w:t xml:space="preserve">Soggetto: </w:t>
      </w:r>
      <w:r w:rsidRPr="001844F7">
        <w:rPr>
          <w:rFonts w:cstheme="minorHAnsi"/>
          <w:sz w:val="18"/>
          <w:szCs w:val="18"/>
        </w:rPr>
        <w:t>Pandemie - Effetti sociali – Periodici</w:t>
      </w:r>
      <w:r w:rsidR="00AE54BE" w:rsidRPr="001844F7">
        <w:rPr>
          <w:rFonts w:cstheme="minorHAnsi"/>
          <w:sz w:val="18"/>
          <w:szCs w:val="18"/>
        </w:rPr>
        <w:t>; Immagina</w:t>
      </w:r>
      <w:r w:rsidR="00AB4517" w:rsidRPr="001844F7">
        <w:rPr>
          <w:rFonts w:cstheme="minorHAnsi"/>
          <w:sz w:val="18"/>
          <w:szCs w:val="18"/>
        </w:rPr>
        <w:t>rio</w:t>
      </w:r>
      <w:r w:rsidR="00AE54BE" w:rsidRPr="001844F7">
        <w:rPr>
          <w:rFonts w:cstheme="minorHAnsi"/>
          <w:sz w:val="18"/>
          <w:szCs w:val="18"/>
        </w:rPr>
        <w:t xml:space="preserve"> </w:t>
      </w:r>
      <w:r w:rsidR="00AB4517" w:rsidRPr="001844F7">
        <w:rPr>
          <w:rFonts w:cstheme="minorHAnsi"/>
          <w:sz w:val="18"/>
          <w:szCs w:val="18"/>
        </w:rPr>
        <w:t xml:space="preserve">- Psicologia sociale - </w:t>
      </w:r>
      <w:r w:rsidR="00AE54BE" w:rsidRPr="001844F7">
        <w:rPr>
          <w:rFonts w:cstheme="minorHAnsi"/>
          <w:sz w:val="18"/>
          <w:szCs w:val="18"/>
        </w:rPr>
        <w:t>Periodici; Narrativa - Periodici</w:t>
      </w:r>
    </w:p>
    <w:p w14:paraId="0CB1EE28" w14:textId="15661B22" w:rsidR="00AE54BE" w:rsidRPr="00F21A6F" w:rsidRDefault="00AE54BE" w:rsidP="00A016DE">
      <w:pPr>
        <w:spacing w:after="0" w:line="240" w:lineRule="auto"/>
        <w:jc w:val="both"/>
        <w:rPr>
          <w:rFonts w:cstheme="minorHAnsi"/>
          <w:b/>
          <w:bCs/>
          <w:color w:val="C00000"/>
          <w:sz w:val="32"/>
          <w:szCs w:val="32"/>
        </w:rPr>
      </w:pPr>
      <w:r w:rsidRPr="00F21A6F">
        <w:rPr>
          <w:rFonts w:cstheme="minorHAnsi"/>
          <w:b/>
          <w:bCs/>
          <w:color w:val="C00000"/>
          <w:sz w:val="32"/>
          <w:szCs w:val="32"/>
        </w:rPr>
        <w:lastRenderedPageBreak/>
        <w:t>Informazioni storico-bibliografiche</w:t>
      </w:r>
    </w:p>
    <w:p w14:paraId="194ADD08" w14:textId="4C5BF06A" w:rsidR="00B303B8" w:rsidRPr="00F21A6F" w:rsidRDefault="00B303B8" w:rsidP="00A016DE">
      <w:pPr>
        <w:spacing w:after="0" w:line="240" w:lineRule="auto"/>
        <w:jc w:val="both"/>
        <w:rPr>
          <w:rFonts w:cstheme="minorHAnsi"/>
          <w:sz w:val="16"/>
          <w:szCs w:val="16"/>
        </w:rPr>
      </w:pPr>
      <w:r w:rsidRPr="00F21A6F">
        <w:rPr>
          <w:rFonts w:cstheme="minorHAnsi"/>
          <w:sz w:val="16"/>
          <w:szCs w:val="16"/>
        </w:rPr>
        <w:t>“Sotto il Vulcano”</w:t>
      </w:r>
      <w:r w:rsidRPr="00F21A6F">
        <w:rPr>
          <w:rFonts w:cstheme="minorHAnsi"/>
          <w:i/>
          <w:iCs/>
          <w:sz w:val="16"/>
          <w:szCs w:val="16"/>
        </w:rPr>
        <w:t xml:space="preserve"> </w:t>
      </w:r>
      <w:r w:rsidRPr="00F21A6F">
        <w:rPr>
          <w:rFonts w:cstheme="minorHAnsi"/>
          <w:sz w:val="16"/>
          <w:szCs w:val="16"/>
        </w:rPr>
        <w:t>è una rivista trimestrale diretta da Marino Sinibaldi che, nell’arco di una serie di dieci numeri, si propone di mostrare, documentare, raccontare e reimmaginare la realtà. La scommessa è che da un trauma come quello che stiamo vivendo nascano pensieri e narrazioni nuove. Il proposito è di raccoglierli e, senza promettere risposte, aprire uno spazio in cui le domande più profonde, serie, affascinanti vengano a galla e trovino voce. Ogni numero vede una condirezione diversa, con il compito di sviluppare insieme a Marino Sinibaldi un grande tema, che occupa la parte centrale della rivista. Lo declinano scrittori, filosofi, artisti e scienziati, italiani e stranieri, attraverso racconti, reportage, memoir, interviste, poesie, pezzi giornalistici, graphic novel, riflessioni personali e analisi sociali.</w:t>
      </w:r>
    </w:p>
    <w:p w14:paraId="78F35D89"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Iniziamo con le </w:t>
      </w:r>
      <w:r w:rsidRPr="00F21A6F">
        <w:rPr>
          <w:rFonts w:asciiTheme="minorHAnsi" w:hAnsiTheme="minorHAnsi" w:cstheme="minorHAnsi"/>
          <w:i/>
          <w:iCs/>
          <w:sz w:val="16"/>
          <w:szCs w:val="16"/>
        </w:rPr>
        <w:t>Cronache dal mondo nuovo</w:t>
      </w:r>
      <w:r w:rsidRPr="00F21A6F">
        <w:rPr>
          <w:rFonts w:asciiTheme="minorHAnsi" w:hAnsiTheme="minorHAnsi" w:cstheme="minorHAnsi"/>
          <w:sz w:val="16"/>
          <w:szCs w:val="16"/>
        </w:rPr>
        <w:t>,</w:t>
      </w:r>
      <w:r w:rsidRPr="00F21A6F">
        <w:rPr>
          <w:rFonts w:asciiTheme="minorHAnsi" w:hAnsiTheme="minorHAnsi" w:cstheme="minorHAnsi"/>
          <w:i/>
          <w:iCs/>
          <w:sz w:val="16"/>
          <w:szCs w:val="16"/>
        </w:rPr>
        <w:t xml:space="preserve"> </w:t>
      </w:r>
      <w:r w:rsidRPr="00F21A6F">
        <w:rPr>
          <w:rFonts w:asciiTheme="minorHAnsi" w:hAnsiTheme="minorHAnsi" w:cstheme="minorHAnsi"/>
          <w:sz w:val="16"/>
          <w:szCs w:val="16"/>
        </w:rPr>
        <w:t>a cura del Premio Strega Helena Janeczek.</w:t>
      </w:r>
    </w:p>
    <w:p w14:paraId="2B584D27"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Style w:val="Enfasigrassetto"/>
          <w:rFonts w:asciiTheme="minorHAnsi" w:hAnsiTheme="minorHAnsi" w:cstheme="minorHAnsi"/>
          <w:sz w:val="16"/>
          <w:szCs w:val="16"/>
        </w:rPr>
        <w:t>Indice numero 1</w:t>
      </w:r>
    </w:p>
    <w:p w14:paraId="1CB652FD" w14:textId="77777777" w:rsidR="00A016DE" w:rsidRPr="00F21A6F" w:rsidRDefault="00A016DE" w:rsidP="00A016DE">
      <w:pPr>
        <w:pStyle w:val="NormaleWeb"/>
        <w:spacing w:before="0" w:beforeAutospacing="0" w:after="0" w:afterAutospacing="0"/>
        <w:jc w:val="both"/>
        <w:rPr>
          <w:rFonts w:asciiTheme="minorHAnsi" w:hAnsiTheme="minorHAnsi" w:cstheme="minorHAnsi"/>
          <w:sz w:val="16"/>
          <w:szCs w:val="16"/>
        </w:rPr>
        <w:sectPr w:rsidR="00A016DE" w:rsidRPr="00F21A6F">
          <w:pgSz w:w="11906" w:h="16838"/>
          <w:pgMar w:top="1417" w:right="1134" w:bottom="1134" w:left="1134" w:header="708" w:footer="708" w:gutter="0"/>
          <w:cols w:space="708"/>
          <w:docGrid w:linePitch="360"/>
        </w:sectPr>
      </w:pPr>
    </w:p>
    <w:p w14:paraId="759498B9"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Andrea Bajani, </w:t>
      </w:r>
      <w:r w:rsidRPr="00F21A6F">
        <w:rPr>
          <w:rStyle w:val="Enfasicorsivo"/>
          <w:rFonts w:asciiTheme="minorHAnsi" w:hAnsiTheme="minorHAnsi" w:cstheme="minorHAnsi"/>
          <w:sz w:val="16"/>
          <w:szCs w:val="16"/>
        </w:rPr>
        <w:t>Brodskij è uguale a una mela</w:t>
      </w:r>
    </w:p>
    <w:p w14:paraId="60B3DCF4"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Marco Balzano, </w:t>
      </w:r>
      <w:r w:rsidRPr="00F21A6F">
        <w:rPr>
          <w:rStyle w:val="Enfasicorsivo"/>
          <w:rFonts w:asciiTheme="minorHAnsi" w:hAnsiTheme="minorHAnsi" w:cstheme="minorHAnsi"/>
          <w:sz w:val="16"/>
          <w:szCs w:val="16"/>
        </w:rPr>
        <w:t>Cura</w:t>
      </w:r>
    </w:p>
    <w:p w14:paraId="6F305E4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Simone Beretta e Andrea Migliorini</w:t>
      </w:r>
      <w:r w:rsidRPr="00F21A6F">
        <w:rPr>
          <w:rStyle w:val="Enfasicorsivo"/>
          <w:rFonts w:asciiTheme="minorHAnsi" w:hAnsiTheme="minorHAnsi" w:cstheme="minorHAnsi"/>
          <w:sz w:val="16"/>
          <w:szCs w:val="16"/>
        </w:rPr>
        <w:t>, Oggi non spara nessuno</w:t>
      </w:r>
    </w:p>
    <w:p w14:paraId="2D9D70E8"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Federico Bona, </w:t>
      </w:r>
      <w:r w:rsidRPr="00F21A6F">
        <w:rPr>
          <w:rStyle w:val="Enfasicorsivo"/>
          <w:rFonts w:asciiTheme="minorHAnsi" w:hAnsiTheme="minorHAnsi" w:cstheme="minorHAnsi"/>
          <w:sz w:val="16"/>
          <w:szCs w:val="16"/>
        </w:rPr>
        <w:t>Bibliografia catastrofica</w:t>
      </w:r>
    </w:p>
    <w:p w14:paraId="0C01473B"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Javier Cercas, </w:t>
      </w:r>
      <w:r w:rsidRPr="00F21A6F">
        <w:rPr>
          <w:rStyle w:val="Enfasicorsivo"/>
          <w:rFonts w:asciiTheme="minorHAnsi" w:hAnsiTheme="minorHAnsi" w:cstheme="minorHAnsi"/>
          <w:sz w:val="16"/>
          <w:szCs w:val="16"/>
        </w:rPr>
        <w:t>Gli impostori delle buone cause</w:t>
      </w:r>
    </w:p>
    <w:p w14:paraId="281658D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Pietro Del Soldà, </w:t>
      </w:r>
      <w:r w:rsidRPr="00F21A6F">
        <w:rPr>
          <w:rStyle w:val="Enfasicorsivo"/>
          <w:rFonts w:asciiTheme="minorHAnsi" w:hAnsiTheme="minorHAnsi" w:cstheme="minorHAnsi"/>
          <w:sz w:val="16"/>
          <w:szCs w:val="16"/>
        </w:rPr>
        <w:t>Chi sa e chi decide</w:t>
      </w:r>
    </w:p>
    <w:p w14:paraId="7C5AB84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Fabio Deotto, </w:t>
      </w:r>
      <w:r w:rsidRPr="00F21A6F">
        <w:rPr>
          <w:rStyle w:val="Enfasicorsivo"/>
          <w:rFonts w:asciiTheme="minorHAnsi" w:hAnsiTheme="minorHAnsi" w:cstheme="minorHAnsi"/>
          <w:sz w:val="16"/>
          <w:szCs w:val="16"/>
        </w:rPr>
        <w:t>L’altro denaro</w:t>
      </w:r>
    </w:p>
    <w:p w14:paraId="3F5C278D"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Tishani Doshi, </w:t>
      </w:r>
      <w:r w:rsidRPr="00F21A6F">
        <w:rPr>
          <w:rStyle w:val="Enfasicorsivo"/>
          <w:rFonts w:asciiTheme="minorHAnsi" w:hAnsiTheme="minorHAnsi" w:cstheme="minorHAnsi"/>
          <w:sz w:val="16"/>
          <w:szCs w:val="16"/>
        </w:rPr>
        <w:t>Senza fiato</w:t>
      </w:r>
    </w:p>
    <w:p w14:paraId="4D66290F"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lang w:val="en-GB"/>
        </w:rPr>
      </w:pPr>
      <w:r w:rsidRPr="00F21A6F">
        <w:rPr>
          <w:rFonts w:asciiTheme="minorHAnsi" w:hAnsiTheme="minorHAnsi" w:cstheme="minorHAnsi"/>
          <w:sz w:val="16"/>
          <w:szCs w:val="16"/>
          <w:lang w:val="en-GB"/>
        </w:rPr>
        <w:t xml:space="preserve">Paola Dubini, </w:t>
      </w:r>
      <w:proofErr w:type="gramStart"/>
      <w:r w:rsidRPr="00F21A6F">
        <w:rPr>
          <w:rStyle w:val="Enfasicorsivo"/>
          <w:rFonts w:asciiTheme="minorHAnsi" w:hAnsiTheme="minorHAnsi" w:cstheme="minorHAnsi"/>
          <w:sz w:val="16"/>
          <w:szCs w:val="16"/>
          <w:lang w:val="en-GB"/>
        </w:rPr>
        <w:t>All</w:t>
      </w:r>
      <w:proofErr w:type="gramEnd"/>
      <w:r w:rsidRPr="00F21A6F">
        <w:rPr>
          <w:rStyle w:val="Enfasicorsivo"/>
          <w:rFonts w:asciiTheme="minorHAnsi" w:hAnsiTheme="minorHAnsi" w:cstheme="minorHAnsi"/>
          <w:sz w:val="16"/>
          <w:szCs w:val="16"/>
          <w:lang w:val="en-GB"/>
        </w:rPr>
        <w:t xml:space="preserve"> you can read</w:t>
      </w:r>
    </w:p>
    <w:p w14:paraId="6342004F"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Claudia Durastanti, </w:t>
      </w:r>
      <w:r w:rsidRPr="00F21A6F">
        <w:rPr>
          <w:rStyle w:val="Enfasicorsivo"/>
          <w:rFonts w:asciiTheme="minorHAnsi" w:hAnsiTheme="minorHAnsi" w:cstheme="minorHAnsi"/>
          <w:sz w:val="16"/>
          <w:szCs w:val="16"/>
        </w:rPr>
        <w:t>La persona mancante</w:t>
      </w:r>
    </w:p>
    <w:p w14:paraId="7612CB0F"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Franco Farinelli, </w:t>
      </w:r>
      <w:r w:rsidRPr="00F21A6F">
        <w:rPr>
          <w:rStyle w:val="Enfasicorsivo"/>
          <w:rFonts w:asciiTheme="minorHAnsi" w:hAnsiTheme="minorHAnsi" w:cstheme="minorHAnsi"/>
          <w:sz w:val="16"/>
          <w:szCs w:val="16"/>
        </w:rPr>
        <w:t>La carta afghana</w:t>
      </w:r>
    </w:p>
    <w:p w14:paraId="4A050206"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Adriano Favole, </w:t>
      </w:r>
      <w:r w:rsidRPr="00F21A6F">
        <w:rPr>
          <w:rStyle w:val="Enfasicorsivo"/>
          <w:rFonts w:asciiTheme="minorHAnsi" w:hAnsiTheme="minorHAnsi" w:cstheme="minorHAnsi"/>
          <w:sz w:val="16"/>
          <w:szCs w:val="16"/>
        </w:rPr>
        <w:t>Viaggiare, dopo</w:t>
      </w:r>
    </w:p>
    <w:p w14:paraId="3D2B788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Maurizio Ferraris, </w:t>
      </w:r>
      <w:r w:rsidRPr="00F21A6F">
        <w:rPr>
          <w:rStyle w:val="Enfasicorsivo"/>
          <w:rFonts w:asciiTheme="minorHAnsi" w:hAnsiTheme="minorHAnsi" w:cstheme="minorHAnsi"/>
          <w:sz w:val="16"/>
          <w:szCs w:val="16"/>
        </w:rPr>
        <w:t>Futura umanità</w:t>
      </w:r>
    </w:p>
    <w:p w14:paraId="47BB6613"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Ilaria Gaspari, </w:t>
      </w:r>
      <w:r w:rsidRPr="00F21A6F">
        <w:rPr>
          <w:rStyle w:val="Enfasicorsivo"/>
          <w:rFonts w:asciiTheme="minorHAnsi" w:hAnsiTheme="minorHAnsi" w:cstheme="minorHAnsi"/>
          <w:sz w:val="16"/>
          <w:szCs w:val="16"/>
        </w:rPr>
        <w:t>Le virtù misconosciute dell’olfatto</w:t>
      </w:r>
    </w:p>
    <w:p w14:paraId="7B47C5FC"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Fabio Genovesi, </w:t>
      </w:r>
      <w:r w:rsidRPr="00F21A6F">
        <w:rPr>
          <w:rStyle w:val="Enfasicorsivo"/>
          <w:rFonts w:asciiTheme="minorHAnsi" w:hAnsiTheme="minorHAnsi" w:cstheme="minorHAnsi"/>
          <w:sz w:val="16"/>
          <w:szCs w:val="16"/>
        </w:rPr>
        <w:t>Gondolette e pesci siluro</w:t>
      </w:r>
    </w:p>
    <w:p w14:paraId="0B8341A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Mariangela Gualtieri, </w:t>
      </w:r>
      <w:r w:rsidRPr="00F21A6F">
        <w:rPr>
          <w:rStyle w:val="Enfasicorsivo"/>
          <w:rFonts w:asciiTheme="minorHAnsi" w:hAnsiTheme="minorHAnsi" w:cstheme="minorHAnsi"/>
          <w:sz w:val="16"/>
          <w:szCs w:val="16"/>
        </w:rPr>
        <w:t>Adesso</w:t>
      </w:r>
    </w:p>
    <w:p w14:paraId="457A1C66"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Etgar Keret, </w:t>
      </w:r>
      <w:r w:rsidRPr="00F21A6F">
        <w:rPr>
          <w:rStyle w:val="Enfasicorsivo"/>
          <w:rFonts w:asciiTheme="minorHAnsi" w:hAnsiTheme="minorHAnsi" w:cstheme="minorHAnsi"/>
          <w:sz w:val="16"/>
          <w:szCs w:val="16"/>
        </w:rPr>
        <w:t>Soulo</w:t>
      </w:r>
    </w:p>
    <w:p w14:paraId="78A05D80"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Francesca Mannocchi, </w:t>
      </w:r>
      <w:r w:rsidRPr="00F21A6F">
        <w:rPr>
          <w:rStyle w:val="Enfasicorsivo"/>
          <w:rFonts w:asciiTheme="minorHAnsi" w:hAnsiTheme="minorHAnsi" w:cstheme="minorHAnsi"/>
          <w:sz w:val="16"/>
          <w:szCs w:val="16"/>
        </w:rPr>
        <w:t>La pace ha sempre due facce</w:t>
      </w:r>
    </w:p>
    <w:p w14:paraId="3B2FFFA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Colum McCann, </w:t>
      </w:r>
      <w:r w:rsidRPr="00F21A6F">
        <w:rPr>
          <w:rStyle w:val="Enfasicorsivo"/>
          <w:rFonts w:asciiTheme="minorHAnsi" w:hAnsiTheme="minorHAnsi" w:cstheme="minorHAnsi"/>
          <w:sz w:val="16"/>
          <w:szCs w:val="16"/>
        </w:rPr>
        <w:t>L’universo dentro una sequoia</w:t>
      </w:r>
    </w:p>
    <w:p w14:paraId="3B6F386E"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Luca Molinari, </w:t>
      </w:r>
      <w:r w:rsidRPr="00F21A6F">
        <w:rPr>
          <w:rStyle w:val="Enfasicorsivo"/>
          <w:rFonts w:asciiTheme="minorHAnsi" w:hAnsiTheme="minorHAnsi" w:cstheme="minorHAnsi"/>
          <w:sz w:val="16"/>
          <w:szCs w:val="16"/>
        </w:rPr>
        <w:t>Gemelli siamesi</w:t>
      </w:r>
    </w:p>
    <w:p w14:paraId="34D4A57C"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Giulio Mosca, </w:t>
      </w:r>
      <w:r w:rsidRPr="00F21A6F">
        <w:rPr>
          <w:rStyle w:val="Enfasicorsivo"/>
          <w:rFonts w:asciiTheme="minorHAnsi" w:hAnsiTheme="minorHAnsi" w:cstheme="minorHAnsi"/>
          <w:sz w:val="16"/>
          <w:szCs w:val="16"/>
        </w:rPr>
        <w:t>E se domani</w:t>
      </w:r>
    </w:p>
    <w:p w14:paraId="5CDD5180"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Giacomo Papi, </w:t>
      </w:r>
      <w:r w:rsidRPr="00F21A6F">
        <w:rPr>
          <w:rStyle w:val="Enfasicorsivo"/>
          <w:rFonts w:asciiTheme="minorHAnsi" w:hAnsiTheme="minorHAnsi" w:cstheme="minorHAnsi"/>
          <w:sz w:val="16"/>
          <w:szCs w:val="16"/>
        </w:rPr>
        <w:t>Chiediamolo a Cassandra</w:t>
      </w:r>
    </w:p>
    <w:p w14:paraId="318C71F8"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Telmo Pievani, </w:t>
      </w:r>
      <w:r w:rsidRPr="00F21A6F">
        <w:rPr>
          <w:rStyle w:val="Enfasicorsivo"/>
          <w:rFonts w:asciiTheme="minorHAnsi" w:hAnsiTheme="minorHAnsi" w:cstheme="minorHAnsi"/>
          <w:sz w:val="16"/>
          <w:szCs w:val="16"/>
        </w:rPr>
        <w:t>Un’epoca a noi intitolata</w:t>
      </w:r>
    </w:p>
    <w:p w14:paraId="73FD0218"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Marco Rossari, </w:t>
      </w:r>
      <w:r w:rsidRPr="00F21A6F">
        <w:rPr>
          <w:rStyle w:val="Enfasicorsivo"/>
          <w:rFonts w:asciiTheme="minorHAnsi" w:hAnsiTheme="minorHAnsi" w:cstheme="minorHAnsi"/>
          <w:sz w:val="16"/>
          <w:szCs w:val="16"/>
        </w:rPr>
        <w:t>Sull’orlo del burrone</w:t>
      </w:r>
    </w:p>
    <w:p w14:paraId="4C464C1A"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Alessandra Sarchi, </w:t>
      </w:r>
      <w:r w:rsidRPr="00F21A6F">
        <w:rPr>
          <w:rStyle w:val="Enfasicorsivo"/>
          <w:rFonts w:asciiTheme="minorHAnsi" w:hAnsiTheme="minorHAnsi" w:cstheme="minorHAnsi"/>
          <w:sz w:val="16"/>
          <w:szCs w:val="16"/>
        </w:rPr>
        <w:t>Come va a finire</w:t>
      </w:r>
    </w:p>
    <w:p w14:paraId="3FE2652D"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George Saunders, </w:t>
      </w:r>
      <w:r w:rsidRPr="00F21A6F">
        <w:rPr>
          <w:rStyle w:val="Enfasicorsivo"/>
          <w:rFonts w:asciiTheme="minorHAnsi" w:hAnsiTheme="minorHAnsi" w:cstheme="minorHAnsi"/>
          <w:sz w:val="16"/>
          <w:szCs w:val="16"/>
        </w:rPr>
        <w:t>Lettera d’amore</w:t>
      </w:r>
    </w:p>
    <w:p w14:paraId="6B50401E"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Igiaba Scego, </w:t>
      </w:r>
      <w:r w:rsidRPr="00F21A6F">
        <w:rPr>
          <w:rStyle w:val="Enfasicorsivo"/>
          <w:rFonts w:asciiTheme="minorHAnsi" w:hAnsiTheme="minorHAnsi" w:cstheme="minorHAnsi"/>
          <w:sz w:val="16"/>
          <w:szCs w:val="16"/>
        </w:rPr>
        <w:t>Miracolo a Paraty</w:t>
      </w:r>
    </w:p>
    <w:p w14:paraId="00B8B7C3" w14:textId="0485D12D"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Giorgia Serughetti,</w:t>
      </w:r>
      <w:r w:rsidRPr="00F21A6F">
        <w:rPr>
          <w:rStyle w:val="Enfasicorsivo"/>
          <w:rFonts w:asciiTheme="minorHAnsi" w:hAnsiTheme="minorHAnsi" w:cstheme="minorHAnsi"/>
          <w:sz w:val="16"/>
          <w:szCs w:val="16"/>
        </w:rPr>
        <w:t xml:space="preserve"> Obbligo e libertà</w:t>
      </w:r>
      <w:r w:rsidRPr="00F21A6F">
        <w:rPr>
          <w:rFonts w:asciiTheme="minorHAnsi" w:hAnsiTheme="minorHAnsi" w:cstheme="minorHAnsi"/>
          <w:sz w:val="16"/>
          <w:szCs w:val="16"/>
        </w:rPr>
        <w:br/>
        <w:t>Walter Siti,</w:t>
      </w:r>
      <w:r w:rsidRPr="00F21A6F">
        <w:rPr>
          <w:rStyle w:val="Enfasicorsivo"/>
          <w:rFonts w:asciiTheme="minorHAnsi" w:hAnsiTheme="minorHAnsi" w:cstheme="minorHAnsi"/>
          <w:sz w:val="16"/>
          <w:szCs w:val="16"/>
        </w:rPr>
        <w:t xml:space="preserve"> L’ingenuità non perdona</w:t>
      </w:r>
      <w:r w:rsidRPr="00F21A6F">
        <w:rPr>
          <w:rFonts w:asciiTheme="minorHAnsi" w:hAnsiTheme="minorHAnsi" w:cstheme="minorHAnsi"/>
          <w:sz w:val="16"/>
          <w:szCs w:val="16"/>
        </w:rPr>
        <w:br/>
        <w:t>Chiara Valerio,</w:t>
      </w:r>
      <w:r w:rsidRPr="00F21A6F">
        <w:rPr>
          <w:rStyle w:val="Enfasicorsivo"/>
          <w:rFonts w:asciiTheme="minorHAnsi" w:hAnsiTheme="minorHAnsi" w:cstheme="minorHAnsi"/>
          <w:sz w:val="16"/>
          <w:szCs w:val="16"/>
        </w:rPr>
        <w:t xml:space="preserve"> Una conversazione con Frankenstein</w:t>
      </w:r>
      <w:r w:rsidRPr="00F21A6F">
        <w:rPr>
          <w:rFonts w:asciiTheme="minorHAnsi" w:hAnsiTheme="minorHAnsi" w:cstheme="minorHAnsi"/>
          <w:sz w:val="16"/>
          <w:szCs w:val="16"/>
        </w:rPr>
        <w:br/>
        <w:t>Juan Gabriel Vásquez,</w:t>
      </w:r>
      <w:r w:rsidRPr="00F21A6F">
        <w:rPr>
          <w:rStyle w:val="Enfasicorsivo"/>
          <w:rFonts w:asciiTheme="minorHAnsi" w:hAnsiTheme="minorHAnsi" w:cstheme="minorHAnsi"/>
          <w:sz w:val="16"/>
          <w:szCs w:val="16"/>
        </w:rPr>
        <w:t xml:space="preserve"> Il silenzio </w:t>
      </w:r>
      <w:proofErr w:type="gramStart"/>
      <w:r w:rsidRPr="00F21A6F">
        <w:rPr>
          <w:rStyle w:val="Enfasicorsivo"/>
          <w:rFonts w:asciiTheme="minorHAnsi" w:hAnsiTheme="minorHAnsi" w:cstheme="minorHAnsi"/>
          <w:sz w:val="16"/>
          <w:szCs w:val="16"/>
        </w:rPr>
        <w:t>del contagi</w:t>
      </w:r>
      <w:proofErr w:type="gramEnd"/>
    </w:p>
    <w:p w14:paraId="199A6AC3" w14:textId="77777777" w:rsidR="00A016DE" w:rsidRPr="00F21A6F" w:rsidRDefault="00A016DE" w:rsidP="00A016DE">
      <w:pPr>
        <w:spacing w:after="0" w:line="240" w:lineRule="auto"/>
        <w:jc w:val="both"/>
        <w:rPr>
          <w:rFonts w:cstheme="minorHAnsi"/>
          <w:sz w:val="16"/>
          <w:szCs w:val="16"/>
        </w:rPr>
        <w:sectPr w:rsidR="00A016DE" w:rsidRPr="00F21A6F" w:rsidSect="00A016DE">
          <w:type w:val="continuous"/>
          <w:pgSz w:w="11906" w:h="16838"/>
          <w:pgMar w:top="1417" w:right="1134" w:bottom="1134" w:left="1134" w:header="708" w:footer="708" w:gutter="0"/>
          <w:cols w:num="3" w:space="708"/>
          <w:docGrid w:linePitch="360"/>
        </w:sectPr>
      </w:pPr>
    </w:p>
    <w:p w14:paraId="051F7E8D" w14:textId="7529AC1A" w:rsidR="00B303B8" w:rsidRPr="00F21A6F" w:rsidRDefault="00B303B8" w:rsidP="00A016DE">
      <w:pPr>
        <w:spacing w:after="0" w:line="240" w:lineRule="auto"/>
        <w:jc w:val="both"/>
        <w:rPr>
          <w:rFonts w:cstheme="minorHAnsi"/>
          <w:sz w:val="16"/>
          <w:szCs w:val="16"/>
        </w:rPr>
      </w:pPr>
      <w:hyperlink r:id="rId19" w:anchor="descrizione" w:history="1">
        <w:r w:rsidRPr="00F21A6F">
          <w:rPr>
            <w:rStyle w:val="Collegamentoipertestuale"/>
            <w:rFonts w:cstheme="minorHAnsi"/>
            <w:sz w:val="16"/>
            <w:szCs w:val="16"/>
          </w:rPr>
          <w:t>https://www.feltrinellieditore.it/opera/opera/sotto-il-vulcano-nr--1/#descrizione</w:t>
        </w:r>
      </w:hyperlink>
    </w:p>
    <w:p w14:paraId="391C8966" w14:textId="77777777" w:rsidR="00B303B8" w:rsidRPr="00F21A6F" w:rsidRDefault="00B303B8" w:rsidP="00A016DE">
      <w:pPr>
        <w:spacing w:after="0" w:line="240" w:lineRule="auto"/>
        <w:jc w:val="both"/>
        <w:rPr>
          <w:rFonts w:cstheme="minorHAnsi"/>
          <w:sz w:val="16"/>
          <w:szCs w:val="16"/>
        </w:rPr>
      </w:pPr>
    </w:p>
    <w:p w14:paraId="2E4DE968"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In questo </w:t>
      </w:r>
      <w:r w:rsidRPr="00F21A6F">
        <w:rPr>
          <w:rFonts w:asciiTheme="minorHAnsi" w:hAnsiTheme="minorHAnsi" w:cstheme="minorHAnsi"/>
          <w:b/>
          <w:bCs/>
          <w:sz w:val="16"/>
          <w:szCs w:val="16"/>
        </w:rPr>
        <w:t>secondo numero</w:t>
      </w:r>
      <w:r w:rsidRPr="00F21A6F">
        <w:rPr>
          <w:rFonts w:asciiTheme="minorHAnsi" w:hAnsiTheme="minorHAnsi" w:cstheme="minorHAnsi"/>
          <w:sz w:val="16"/>
          <w:szCs w:val="16"/>
        </w:rPr>
        <w:t xml:space="preserve"> di “Sotto il vulcano”, la condirezione della parte centrale della rivista è a cura del Premio Strega Melania G. Mazzucco che, insieme a Marino Sinibaldi, ha scelto il tema </w:t>
      </w:r>
      <w:r w:rsidRPr="00F21A6F">
        <w:rPr>
          <w:rFonts w:asciiTheme="minorHAnsi" w:hAnsiTheme="minorHAnsi" w:cstheme="minorHAnsi"/>
          <w:i/>
          <w:iCs/>
          <w:sz w:val="16"/>
          <w:szCs w:val="16"/>
        </w:rPr>
        <w:t>Metamorfosi</w:t>
      </w:r>
      <w:r w:rsidRPr="00F21A6F">
        <w:rPr>
          <w:rFonts w:asciiTheme="minorHAnsi" w:hAnsiTheme="minorHAnsi" w:cstheme="minorHAnsi"/>
          <w:sz w:val="16"/>
          <w:szCs w:val="16"/>
        </w:rPr>
        <w:t>. Lo declinano scrittori, filosofi, artisti e scienziati, italiani e stranieri, attraverso racconti, reportage, memoir, interviste, poesie, pezzi giornalistici, graphic novel, riflessioni personali e analisi sociali.</w:t>
      </w:r>
    </w:p>
    <w:p w14:paraId="7DFFF5AC"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Style w:val="Enfasigrassetto"/>
          <w:rFonts w:asciiTheme="minorHAnsi" w:hAnsiTheme="minorHAnsi" w:cstheme="minorHAnsi"/>
          <w:sz w:val="16"/>
          <w:szCs w:val="16"/>
        </w:rPr>
        <w:t>Indice</w:t>
      </w:r>
    </w:p>
    <w:p w14:paraId="53FE6CD1" w14:textId="77777777" w:rsidR="00A016DE" w:rsidRPr="00F21A6F" w:rsidRDefault="00A016DE" w:rsidP="00A016DE">
      <w:pPr>
        <w:pStyle w:val="NormaleWeb"/>
        <w:spacing w:before="0" w:beforeAutospacing="0" w:after="0" w:afterAutospacing="0"/>
        <w:jc w:val="both"/>
        <w:rPr>
          <w:rFonts w:asciiTheme="minorHAnsi" w:hAnsiTheme="minorHAnsi" w:cstheme="minorHAnsi"/>
          <w:sz w:val="16"/>
          <w:szCs w:val="16"/>
        </w:rPr>
        <w:sectPr w:rsidR="00A016DE" w:rsidRPr="00F21A6F" w:rsidSect="00A016DE">
          <w:type w:val="continuous"/>
          <w:pgSz w:w="11906" w:h="16838"/>
          <w:pgMar w:top="1417" w:right="1134" w:bottom="1134" w:left="1134" w:header="708" w:footer="708" w:gutter="0"/>
          <w:cols w:space="708"/>
          <w:docGrid w:linePitch="360"/>
        </w:sectPr>
      </w:pPr>
    </w:p>
    <w:p w14:paraId="5F80BED8"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Banana Yoshimoto, </w:t>
      </w:r>
      <w:r w:rsidRPr="00F21A6F">
        <w:rPr>
          <w:rStyle w:val="Enfasicorsivo"/>
          <w:rFonts w:asciiTheme="minorHAnsi" w:hAnsiTheme="minorHAnsi" w:cstheme="minorHAnsi"/>
          <w:sz w:val="16"/>
          <w:szCs w:val="16"/>
        </w:rPr>
        <w:t>Cieli azzurri</w:t>
      </w:r>
    </w:p>
    <w:p w14:paraId="69264BF1"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Paolo Giordano, </w:t>
      </w:r>
      <w:r w:rsidRPr="00F21A6F">
        <w:rPr>
          <w:rStyle w:val="Enfasicorsivo"/>
          <w:rFonts w:asciiTheme="minorHAnsi" w:hAnsiTheme="minorHAnsi" w:cstheme="minorHAnsi"/>
          <w:sz w:val="16"/>
          <w:szCs w:val="16"/>
        </w:rPr>
        <w:t>Del pensar normale</w:t>
      </w:r>
    </w:p>
    <w:p w14:paraId="7D3C56D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Ilaria Gaspari, </w:t>
      </w:r>
      <w:r w:rsidRPr="00F21A6F">
        <w:rPr>
          <w:rStyle w:val="Enfasicorsivo"/>
          <w:rFonts w:asciiTheme="minorHAnsi" w:hAnsiTheme="minorHAnsi" w:cstheme="minorHAnsi"/>
          <w:sz w:val="16"/>
          <w:szCs w:val="16"/>
        </w:rPr>
        <w:t>Vedere con le mani</w:t>
      </w:r>
    </w:p>
    <w:p w14:paraId="0EDC1401"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Andrea Bajani, </w:t>
      </w:r>
      <w:r w:rsidRPr="00F21A6F">
        <w:rPr>
          <w:rStyle w:val="Enfasicorsivo"/>
          <w:rFonts w:asciiTheme="minorHAnsi" w:hAnsiTheme="minorHAnsi" w:cstheme="minorHAnsi"/>
          <w:sz w:val="16"/>
          <w:szCs w:val="16"/>
        </w:rPr>
        <w:t>Lo tsunami dei bambini non nati</w:t>
      </w:r>
    </w:p>
    <w:p w14:paraId="2BF83020"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Silvia Ferrara, </w:t>
      </w:r>
      <w:r w:rsidRPr="00F21A6F">
        <w:rPr>
          <w:rStyle w:val="Enfasicorsivo"/>
          <w:rFonts w:asciiTheme="minorHAnsi" w:hAnsiTheme="minorHAnsi" w:cstheme="minorHAnsi"/>
          <w:sz w:val="16"/>
          <w:szCs w:val="16"/>
        </w:rPr>
        <w:t>Lasciare le cinque dita</w:t>
      </w:r>
    </w:p>
    <w:p w14:paraId="6B5AF338"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Laura Imai Messina, </w:t>
      </w:r>
      <w:r w:rsidRPr="00F21A6F">
        <w:rPr>
          <w:rStyle w:val="Enfasicorsivo"/>
          <w:rFonts w:asciiTheme="minorHAnsi" w:hAnsiTheme="minorHAnsi" w:cstheme="minorHAnsi"/>
          <w:sz w:val="16"/>
          <w:szCs w:val="16"/>
        </w:rPr>
        <w:t>Cedere il passo (e il pensiero)</w:t>
      </w:r>
    </w:p>
    <w:p w14:paraId="1B31A302"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Federico Bona, </w:t>
      </w:r>
      <w:r w:rsidRPr="00F21A6F">
        <w:rPr>
          <w:rStyle w:val="Enfasicorsivo"/>
          <w:rFonts w:asciiTheme="minorHAnsi" w:hAnsiTheme="minorHAnsi" w:cstheme="minorHAnsi"/>
          <w:sz w:val="16"/>
          <w:szCs w:val="16"/>
        </w:rPr>
        <w:t>Metamorfosi romanzesche</w:t>
      </w:r>
    </w:p>
    <w:p w14:paraId="5A473A59"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Luca Molinari, </w:t>
      </w:r>
      <w:r w:rsidRPr="00F21A6F">
        <w:rPr>
          <w:rStyle w:val="Enfasicorsivo"/>
          <w:rFonts w:asciiTheme="minorHAnsi" w:hAnsiTheme="minorHAnsi" w:cstheme="minorHAnsi"/>
          <w:sz w:val="16"/>
          <w:szCs w:val="16"/>
        </w:rPr>
        <w:t>Il ventre caldo della cucina</w:t>
      </w:r>
    </w:p>
    <w:p w14:paraId="79965221"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Giorgia Serughetti, </w:t>
      </w:r>
      <w:r w:rsidRPr="00F21A6F">
        <w:rPr>
          <w:rStyle w:val="Enfasicorsivo"/>
          <w:rFonts w:asciiTheme="minorHAnsi" w:hAnsiTheme="minorHAnsi" w:cstheme="minorHAnsi"/>
          <w:sz w:val="16"/>
          <w:szCs w:val="16"/>
        </w:rPr>
        <w:t>Lo strabismo dei diritti</w:t>
      </w:r>
    </w:p>
    <w:p w14:paraId="16D9A81D"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Telmo Pievani, </w:t>
      </w:r>
      <w:r w:rsidRPr="00F21A6F">
        <w:rPr>
          <w:rStyle w:val="Enfasicorsivo"/>
          <w:rFonts w:asciiTheme="minorHAnsi" w:hAnsiTheme="minorHAnsi" w:cstheme="minorHAnsi"/>
          <w:sz w:val="16"/>
          <w:szCs w:val="16"/>
        </w:rPr>
        <w:t>Quanti problemi per gli archeologi del futuro</w:t>
      </w:r>
    </w:p>
    <w:p w14:paraId="3713183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Enrique Vila-Matas, </w:t>
      </w:r>
      <w:r w:rsidRPr="00F21A6F">
        <w:rPr>
          <w:rStyle w:val="Enfasicorsivo"/>
          <w:rFonts w:asciiTheme="minorHAnsi" w:hAnsiTheme="minorHAnsi" w:cstheme="minorHAnsi"/>
          <w:sz w:val="16"/>
          <w:szCs w:val="16"/>
        </w:rPr>
        <w:t>Le balene felici</w:t>
      </w:r>
    </w:p>
    <w:p w14:paraId="72948184"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Melania G. Mazzucco, </w:t>
      </w:r>
      <w:r w:rsidRPr="00F21A6F">
        <w:rPr>
          <w:rStyle w:val="Enfasicorsivo"/>
          <w:rFonts w:asciiTheme="minorHAnsi" w:hAnsiTheme="minorHAnsi" w:cstheme="minorHAnsi"/>
          <w:sz w:val="16"/>
          <w:szCs w:val="16"/>
        </w:rPr>
        <w:t>Presentazione Metamorfosi</w:t>
      </w:r>
    </w:p>
    <w:p w14:paraId="4639A41B"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Vittorio Lingiardi, </w:t>
      </w:r>
      <w:r w:rsidRPr="00F21A6F">
        <w:rPr>
          <w:rStyle w:val="Enfasicorsivo"/>
          <w:rFonts w:asciiTheme="minorHAnsi" w:hAnsiTheme="minorHAnsi" w:cstheme="minorHAnsi"/>
          <w:sz w:val="16"/>
          <w:szCs w:val="16"/>
        </w:rPr>
        <w:t>Anatomia e destino</w:t>
      </w:r>
    </w:p>
    <w:p w14:paraId="2C598317"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Elvira Mujčić, </w:t>
      </w:r>
      <w:r w:rsidRPr="00F21A6F">
        <w:rPr>
          <w:rStyle w:val="Enfasicorsivo"/>
          <w:rFonts w:asciiTheme="minorHAnsi" w:hAnsiTheme="minorHAnsi" w:cstheme="minorHAnsi"/>
          <w:sz w:val="16"/>
          <w:szCs w:val="16"/>
        </w:rPr>
        <w:t>Da grande voglio imitare Giano</w:t>
      </w:r>
    </w:p>
    <w:p w14:paraId="0106D6B0"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Vincenzo Trione, </w:t>
      </w:r>
      <w:r w:rsidRPr="00F21A6F">
        <w:rPr>
          <w:rStyle w:val="Enfasicorsivo"/>
          <w:rFonts w:asciiTheme="minorHAnsi" w:hAnsiTheme="minorHAnsi" w:cstheme="minorHAnsi"/>
          <w:sz w:val="16"/>
          <w:szCs w:val="16"/>
        </w:rPr>
        <w:t>Corporale</w:t>
      </w:r>
    </w:p>
    <w:p w14:paraId="7E66BC6E"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Katja Petrowskaja, </w:t>
      </w:r>
      <w:r w:rsidRPr="00F21A6F">
        <w:rPr>
          <w:rStyle w:val="Enfasicorsivo"/>
          <w:rFonts w:asciiTheme="minorHAnsi" w:hAnsiTheme="minorHAnsi" w:cstheme="minorHAnsi"/>
          <w:sz w:val="16"/>
          <w:szCs w:val="16"/>
        </w:rPr>
        <w:t>Le forme dello sguardo</w:t>
      </w:r>
    </w:p>
    <w:p w14:paraId="4657C564"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Valerio Magrelli, </w:t>
      </w:r>
      <w:r w:rsidRPr="00F21A6F">
        <w:rPr>
          <w:rStyle w:val="Enfasicorsivo"/>
          <w:rFonts w:asciiTheme="minorHAnsi" w:hAnsiTheme="minorHAnsi" w:cstheme="minorHAnsi"/>
          <w:sz w:val="16"/>
          <w:szCs w:val="16"/>
        </w:rPr>
        <w:t>Sei metamorfosi</w:t>
      </w:r>
    </w:p>
    <w:p w14:paraId="303C7541"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Jonathan Bazzi, </w:t>
      </w:r>
      <w:r w:rsidRPr="00F21A6F">
        <w:rPr>
          <w:rStyle w:val="Enfasicorsivo"/>
          <w:rFonts w:asciiTheme="minorHAnsi" w:hAnsiTheme="minorHAnsi" w:cstheme="minorHAnsi"/>
          <w:sz w:val="16"/>
          <w:szCs w:val="16"/>
        </w:rPr>
        <w:t>Lettera d’addio al mio cuore puro</w:t>
      </w:r>
    </w:p>
    <w:p w14:paraId="1A6B15FB"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Davide Toffolo, </w:t>
      </w:r>
      <w:r w:rsidRPr="00F21A6F">
        <w:rPr>
          <w:rStyle w:val="Enfasicorsivo"/>
          <w:rFonts w:asciiTheme="minorHAnsi" w:hAnsiTheme="minorHAnsi" w:cstheme="minorHAnsi"/>
          <w:sz w:val="16"/>
          <w:szCs w:val="16"/>
        </w:rPr>
        <w:t>Meta-uomo meta-fumetto</w:t>
      </w:r>
    </w:p>
    <w:p w14:paraId="19371015"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Nicla Vassallo, </w:t>
      </w:r>
      <w:r w:rsidRPr="00F21A6F">
        <w:rPr>
          <w:rStyle w:val="Enfasicorsivo"/>
          <w:rFonts w:asciiTheme="minorHAnsi" w:hAnsiTheme="minorHAnsi" w:cstheme="minorHAnsi"/>
          <w:sz w:val="16"/>
          <w:szCs w:val="16"/>
        </w:rPr>
        <w:t>L’Io che c’è</w:t>
      </w:r>
    </w:p>
    <w:p w14:paraId="7070BD8F"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Giorgio Fontana, </w:t>
      </w:r>
      <w:r w:rsidRPr="00F21A6F">
        <w:rPr>
          <w:rStyle w:val="Enfasicorsivo"/>
          <w:rFonts w:asciiTheme="minorHAnsi" w:hAnsiTheme="minorHAnsi" w:cstheme="minorHAnsi"/>
          <w:sz w:val="16"/>
          <w:szCs w:val="16"/>
        </w:rPr>
        <w:t>Un insetto in famiglia</w:t>
      </w:r>
    </w:p>
    <w:p w14:paraId="3024FF2D"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Fumettibrutti, </w:t>
      </w:r>
      <w:r w:rsidRPr="00F21A6F">
        <w:rPr>
          <w:rStyle w:val="Enfasicorsivo"/>
          <w:rFonts w:asciiTheme="minorHAnsi" w:hAnsiTheme="minorHAnsi" w:cstheme="minorHAnsi"/>
          <w:sz w:val="16"/>
          <w:szCs w:val="16"/>
        </w:rPr>
        <w:t>Teresa l’artista</w:t>
      </w:r>
    </w:p>
    <w:p w14:paraId="165E2E4D"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Carlo Rovelli, </w:t>
      </w:r>
      <w:r w:rsidRPr="00F21A6F">
        <w:rPr>
          <w:rStyle w:val="Enfasicorsivo"/>
          <w:rFonts w:asciiTheme="minorHAnsi" w:hAnsiTheme="minorHAnsi" w:cstheme="minorHAnsi"/>
          <w:sz w:val="16"/>
          <w:szCs w:val="16"/>
        </w:rPr>
        <w:t>Mai ridurre la complessità</w:t>
      </w:r>
      <w:r w:rsidRPr="00F21A6F">
        <w:rPr>
          <w:rFonts w:asciiTheme="minorHAnsi" w:hAnsiTheme="minorHAnsi" w:cstheme="minorHAnsi"/>
          <w:sz w:val="16"/>
          <w:szCs w:val="16"/>
        </w:rPr>
        <w:t xml:space="preserve"> (intervista di Marino Sinibaldi)</w:t>
      </w:r>
    </w:p>
    <w:p w14:paraId="3623085B"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Walter Siti, </w:t>
      </w:r>
      <w:r w:rsidRPr="00F21A6F">
        <w:rPr>
          <w:rStyle w:val="Enfasicorsivo"/>
          <w:rFonts w:asciiTheme="minorHAnsi" w:hAnsiTheme="minorHAnsi" w:cstheme="minorHAnsi"/>
          <w:sz w:val="16"/>
          <w:szCs w:val="16"/>
        </w:rPr>
        <w:t>Il coraggio della confusione</w:t>
      </w:r>
    </w:p>
    <w:p w14:paraId="7904505D"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Fabio Genovesi, </w:t>
      </w:r>
      <w:r w:rsidRPr="00F21A6F">
        <w:rPr>
          <w:rStyle w:val="Enfasicorsivo"/>
          <w:rFonts w:asciiTheme="minorHAnsi" w:hAnsiTheme="minorHAnsi" w:cstheme="minorHAnsi"/>
          <w:sz w:val="16"/>
          <w:szCs w:val="16"/>
        </w:rPr>
        <w:t>L’unico capolavoro di un anno sbagliato</w:t>
      </w:r>
    </w:p>
    <w:p w14:paraId="358C00AA"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Marco Balzano, </w:t>
      </w:r>
      <w:r w:rsidRPr="00F21A6F">
        <w:rPr>
          <w:rStyle w:val="Enfasicorsivo"/>
          <w:rFonts w:asciiTheme="minorHAnsi" w:hAnsiTheme="minorHAnsi" w:cstheme="minorHAnsi"/>
          <w:sz w:val="16"/>
          <w:szCs w:val="16"/>
        </w:rPr>
        <w:t>Arte</w:t>
      </w:r>
    </w:p>
    <w:p w14:paraId="57023D6B"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Beatrice Salvioni, </w:t>
      </w:r>
      <w:r w:rsidRPr="00F21A6F">
        <w:rPr>
          <w:rStyle w:val="Enfasicorsivo"/>
          <w:rFonts w:asciiTheme="minorHAnsi" w:hAnsiTheme="minorHAnsi" w:cstheme="minorHAnsi"/>
          <w:sz w:val="16"/>
          <w:szCs w:val="16"/>
        </w:rPr>
        <w:t>Here’s my body</w:t>
      </w:r>
    </w:p>
    <w:p w14:paraId="0BFB0C8A"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Marco Pellitteri, </w:t>
      </w:r>
      <w:r w:rsidRPr="00F21A6F">
        <w:rPr>
          <w:rStyle w:val="Enfasicorsivo"/>
          <w:rFonts w:asciiTheme="minorHAnsi" w:hAnsiTheme="minorHAnsi" w:cstheme="minorHAnsi"/>
          <w:sz w:val="16"/>
          <w:szCs w:val="16"/>
        </w:rPr>
        <w:t>Il principio di indeterminazione del manga</w:t>
      </w:r>
    </w:p>
    <w:p w14:paraId="391CB55E"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Francesca Mannocchi, </w:t>
      </w:r>
      <w:r w:rsidRPr="00F21A6F">
        <w:rPr>
          <w:rStyle w:val="Enfasicorsivo"/>
          <w:rFonts w:asciiTheme="minorHAnsi" w:hAnsiTheme="minorHAnsi" w:cstheme="minorHAnsi"/>
          <w:sz w:val="16"/>
          <w:szCs w:val="16"/>
        </w:rPr>
        <w:t>Applausi (da rifuggire) per Iosonouncane</w:t>
      </w:r>
    </w:p>
    <w:p w14:paraId="1D66A992"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Pietro Del Soldà, </w:t>
      </w:r>
      <w:r w:rsidRPr="00F21A6F">
        <w:rPr>
          <w:rStyle w:val="Enfasicorsivo"/>
          <w:rFonts w:asciiTheme="minorHAnsi" w:hAnsiTheme="minorHAnsi" w:cstheme="minorHAnsi"/>
          <w:sz w:val="16"/>
          <w:szCs w:val="16"/>
        </w:rPr>
        <w:t>Dimettersi dal mondo</w:t>
      </w:r>
    </w:p>
    <w:p w14:paraId="06841864"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sz w:val="16"/>
          <w:szCs w:val="16"/>
        </w:rPr>
        <w:t xml:space="preserve">Alberto Cristofori, </w:t>
      </w:r>
      <w:r w:rsidRPr="00F21A6F">
        <w:rPr>
          <w:rStyle w:val="Enfasicorsivo"/>
          <w:rFonts w:asciiTheme="minorHAnsi" w:hAnsiTheme="minorHAnsi" w:cstheme="minorHAnsi"/>
          <w:sz w:val="16"/>
          <w:szCs w:val="16"/>
        </w:rPr>
        <w:t>Spezzare le frasi all’inglese</w:t>
      </w:r>
    </w:p>
    <w:p w14:paraId="14A85958" w14:textId="77777777" w:rsidR="00B303B8" w:rsidRPr="00F21A6F" w:rsidRDefault="00B303B8" w:rsidP="00A016DE">
      <w:pPr>
        <w:pStyle w:val="NormaleWeb"/>
        <w:spacing w:before="0" w:beforeAutospacing="0" w:after="0" w:afterAutospacing="0"/>
        <w:jc w:val="both"/>
        <w:rPr>
          <w:rFonts w:asciiTheme="minorHAnsi" w:hAnsiTheme="minorHAnsi" w:cstheme="minorHAnsi"/>
          <w:sz w:val="16"/>
          <w:szCs w:val="16"/>
          <w:lang w:val="en-GB"/>
        </w:rPr>
      </w:pPr>
      <w:r w:rsidRPr="00F21A6F">
        <w:rPr>
          <w:rFonts w:asciiTheme="minorHAnsi" w:hAnsiTheme="minorHAnsi" w:cstheme="minorHAnsi"/>
          <w:sz w:val="16"/>
          <w:szCs w:val="16"/>
          <w:lang w:val="en-GB"/>
        </w:rPr>
        <w:t xml:space="preserve">Ian Williams, </w:t>
      </w:r>
      <w:r w:rsidRPr="00F21A6F">
        <w:rPr>
          <w:rStyle w:val="Enfasicorsivo"/>
          <w:rFonts w:asciiTheme="minorHAnsi" w:hAnsiTheme="minorHAnsi" w:cstheme="minorHAnsi"/>
          <w:sz w:val="16"/>
          <w:szCs w:val="16"/>
          <w:lang w:val="en-GB"/>
        </w:rPr>
        <w:t>Bro</w:t>
      </w:r>
    </w:p>
    <w:p w14:paraId="62A16DAF" w14:textId="77777777" w:rsidR="00A016DE" w:rsidRPr="00F21A6F" w:rsidRDefault="00A016DE" w:rsidP="00A016DE">
      <w:pPr>
        <w:spacing w:after="0" w:line="240" w:lineRule="auto"/>
        <w:jc w:val="both"/>
        <w:rPr>
          <w:rFonts w:cstheme="minorHAnsi"/>
          <w:sz w:val="16"/>
          <w:szCs w:val="16"/>
          <w:lang w:val="en-GB"/>
        </w:rPr>
        <w:sectPr w:rsidR="00A016DE" w:rsidRPr="00F21A6F" w:rsidSect="00A016DE">
          <w:type w:val="continuous"/>
          <w:pgSz w:w="11906" w:h="16838"/>
          <w:pgMar w:top="1417" w:right="1134" w:bottom="1134" w:left="1134" w:header="708" w:footer="708" w:gutter="0"/>
          <w:cols w:num="3" w:space="708"/>
          <w:docGrid w:linePitch="360"/>
        </w:sectPr>
      </w:pPr>
    </w:p>
    <w:p w14:paraId="3F4244B6" w14:textId="6EB05A6E" w:rsidR="00B303B8" w:rsidRPr="00F21A6F" w:rsidRDefault="00B303B8" w:rsidP="00A016DE">
      <w:pPr>
        <w:spacing w:after="0" w:line="240" w:lineRule="auto"/>
        <w:jc w:val="both"/>
        <w:rPr>
          <w:rFonts w:cstheme="minorHAnsi"/>
          <w:sz w:val="16"/>
          <w:szCs w:val="16"/>
          <w:lang w:val="en-GB"/>
        </w:rPr>
      </w:pPr>
      <w:hyperlink r:id="rId20" w:anchor="descrizione" w:history="1">
        <w:r w:rsidRPr="00F21A6F">
          <w:rPr>
            <w:rStyle w:val="Collegamentoipertestuale"/>
            <w:rFonts w:cstheme="minorHAnsi"/>
            <w:sz w:val="16"/>
            <w:szCs w:val="16"/>
            <w:lang w:val="en-GB"/>
          </w:rPr>
          <w:t>https://www.feltrinellieditore.it/opera/opera/sotto-il-vulcano--ideenarrazioniimmaginari--rivista-trimestrale---nr--2--metamorfosi/#descrizione</w:t>
        </w:r>
      </w:hyperlink>
    </w:p>
    <w:p w14:paraId="63182EE8" w14:textId="77777777" w:rsidR="00B303B8" w:rsidRPr="00F21A6F" w:rsidRDefault="00B303B8" w:rsidP="00A016DE">
      <w:pPr>
        <w:spacing w:after="0" w:line="240" w:lineRule="auto"/>
        <w:jc w:val="both"/>
        <w:rPr>
          <w:rFonts w:cstheme="minorHAnsi"/>
          <w:sz w:val="16"/>
          <w:szCs w:val="16"/>
          <w:lang w:val="en-GB"/>
        </w:rPr>
      </w:pPr>
    </w:p>
    <w:p w14:paraId="6FDDB987" w14:textId="77777777" w:rsidR="00B303B8" w:rsidRPr="00F21A6F" w:rsidRDefault="00B303B8" w:rsidP="00A016DE">
      <w:pPr>
        <w:spacing w:after="0" w:line="240" w:lineRule="auto"/>
        <w:jc w:val="both"/>
        <w:rPr>
          <w:rFonts w:cstheme="minorHAnsi"/>
          <w:sz w:val="16"/>
          <w:szCs w:val="16"/>
        </w:rPr>
      </w:pPr>
      <w:r w:rsidRPr="00F21A6F">
        <w:rPr>
          <w:rFonts w:cstheme="minorHAnsi"/>
          <w:b/>
          <w:bCs/>
          <w:sz w:val="16"/>
          <w:szCs w:val="16"/>
        </w:rPr>
        <w:t>N. 3</w:t>
      </w:r>
      <w:r w:rsidRPr="00F21A6F">
        <w:rPr>
          <w:rFonts w:cstheme="minorHAnsi"/>
          <w:sz w:val="16"/>
          <w:szCs w:val="16"/>
        </w:rPr>
        <w:t xml:space="preserve"> "Sotto il Vulcano" nasce per registrare e raccontare le trasformazioni delle cose, dei pensieri e degli immaginari nella tempesta che stiamo vivendo. Che ha soprattutto la forma tremenda di una pandemia ma le cui onde sussultorie arrivano ovunque,» spiega Marino Sinibaldi nell'editoriale d'esordio della rivista. Dopo due numeri curati da due vincitrici del premio Strega, Helena Janeczek e Melania G. Mazzucco, che hanno ospitato contributi inediti, tra gli altri, di George Saunders, Etgar Keret, Javier Cercas, Colum McCann, Banana Yoshimoto e Paolo Giordano, sarà Andrea Bajani, finalista dell'ultimo premio Strega e dell'ultimo premio Campiello, a condividere con Marino Sinibaldi la scelta del tema principale del numero. Che avrà per titolo La vendetta del nomadismo e proverà a raccontarci come e perché i flussi umani, ma anche il nostro modo di intendere il mondo attraverso mappe e confini, siano di nuovo al centro della discussione per comprendere l'attualità. Tra gli autori ospitati, Jumpa Lahiri, Cees Nooteboom, Mircea Cartarescu, David Szalay e Angelo Ferracuti, oltre a Walter Siti, Fabio Genovesi, Marco Balzano, Juan Gabriel Vásquez, Ilaria Gaspari e Laura Imai Messina, che proseguono la loro collaborazione attraverso le loro rubriche. </w:t>
      </w:r>
      <w:hyperlink r:id="rId21" w:history="1">
        <w:r w:rsidRPr="00F21A6F">
          <w:rPr>
            <w:rStyle w:val="Collegamentoipertestuale"/>
            <w:rFonts w:cstheme="minorHAnsi"/>
            <w:sz w:val="16"/>
            <w:szCs w:val="16"/>
          </w:rPr>
          <w:t>https://www.ibs.it/sotto-vulcano-ideenarrazioniimmaginari-rivista-trimestrale-libro-vari/e/9788807493249?lgw_code=1122-B9788807493249&amp;gclid=CjwKCAjwzY2bBhB6EiwAPpUpZtAhQCoQ-Y3_uzljkD8k4SDzToGeAgWhU_pInShn5k531zsnBfhXSxoCsTYQAvD_BwE</w:t>
        </w:r>
      </w:hyperlink>
    </w:p>
    <w:p w14:paraId="77BC81EC" w14:textId="77777777" w:rsidR="00F21A6F"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i/>
          <w:iCs/>
          <w:sz w:val="16"/>
          <w:szCs w:val="16"/>
        </w:rPr>
        <w:t>Fuori luogo</w:t>
      </w:r>
      <w:r w:rsidRPr="00F21A6F">
        <w:rPr>
          <w:rFonts w:asciiTheme="minorHAnsi" w:hAnsiTheme="minorHAnsi" w:cstheme="minorHAnsi"/>
          <w:sz w:val="16"/>
          <w:szCs w:val="16"/>
        </w:rPr>
        <w:t xml:space="preserve"> è il titolo scelto da Andrea Bajani, finalista nel 2021 al Premio Strega e al Premio Campiello, di concerto con Marino Sinibaldi per la parte centrale di questo terzo numero. L’ambizione è cercare di capire come e perché la geografia sia drammaticamente tornata al centro delle nostre vite e delle nostre riflessioni, tra pandemie, guerre e migrazioni. Per farlo, abbiamo chiamato tredici autori e autrici, italiani e stranieri, che ci hanno risposto con articoli, racconti, memoir, riflessioni, interviste, poesie e un graphic novel.</w:t>
      </w:r>
    </w:p>
    <w:p w14:paraId="54316C33" w14:textId="127A452D" w:rsidR="00B303B8" w:rsidRPr="00F21A6F" w:rsidRDefault="00B303B8" w:rsidP="00A016DE">
      <w:pPr>
        <w:pStyle w:val="NormaleWeb"/>
        <w:spacing w:before="0" w:beforeAutospacing="0" w:after="0" w:afterAutospacing="0"/>
        <w:jc w:val="both"/>
        <w:rPr>
          <w:rFonts w:asciiTheme="minorHAnsi" w:hAnsiTheme="minorHAnsi" w:cstheme="minorHAnsi"/>
          <w:sz w:val="16"/>
          <w:szCs w:val="16"/>
        </w:rPr>
      </w:pPr>
      <w:r w:rsidRPr="00F21A6F">
        <w:rPr>
          <w:rStyle w:val="Enfasigrassetto"/>
          <w:rFonts w:asciiTheme="minorHAnsi" w:hAnsiTheme="minorHAnsi" w:cstheme="minorHAnsi"/>
          <w:sz w:val="16"/>
          <w:szCs w:val="16"/>
        </w:rPr>
        <w:t>Indice</w:t>
      </w:r>
    </w:p>
    <w:p w14:paraId="65F9B1A8" w14:textId="77777777" w:rsidR="00A016DE" w:rsidRPr="00F21A6F" w:rsidRDefault="00A016DE" w:rsidP="00A016DE">
      <w:pPr>
        <w:pStyle w:val="NormaleWeb"/>
        <w:spacing w:before="0" w:beforeAutospacing="0" w:after="0" w:afterAutospacing="0"/>
        <w:jc w:val="both"/>
        <w:rPr>
          <w:rFonts w:asciiTheme="minorHAnsi" w:hAnsiTheme="minorHAnsi" w:cstheme="minorHAnsi"/>
          <w:sz w:val="16"/>
          <w:szCs w:val="16"/>
        </w:rPr>
        <w:sectPr w:rsidR="00A016DE" w:rsidRPr="00F21A6F" w:rsidSect="00A016DE">
          <w:type w:val="continuous"/>
          <w:pgSz w:w="11906" w:h="16838"/>
          <w:pgMar w:top="1417" w:right="1134" w:bottom="1134" w:left="1134" w:header="708" w:footer="708" w:gutter="0"/>
          <w:cols w:space="708"/>
          <w:docGrid w:linePitch="360"/>
        </w:sectPr>
      </w:pPr>
    </w:p>
    <w:p w14:paraId="0710B4C0" w14:textId="77777777" w:rsidR="00B303B8" w:rsidRPr="00F21A6F" w:rsidRDefault="00B303B8" w:rsidP="00A016DE">
      <w:pPr>
        <w:pStyle w:val="NormaleWeb"/>
        <w:spacing w:before="0" w:beforeAutospacing="0" w:after="0" w:afterAutospacing="0"/>
        <w:rPr>
          <w:rFonts w:asciiTheme="minorHAnsi" w:hAnsiTheme="minorHAnsi" w:cstheme="minorHAnsi"/>
          <w:sz w:val="16"/>
          <w:szCs w:val="16"/>
        </w:rPr>
      </w:pPr>
      <w:r w:rsidRPr="00F21A6F">
        <w:rPr>
          <w:rFonts w:asciiTheme="minorHAnsi" w:hAnsiTheme="minorHAnsi" w:cstheme="minorHAnsi"/>
          <w:sz w:val="16"/>
          <w:szCs w:val="16"/>
        </w:rPr>
        <w:t xml:space="preserve">Monica Acito, </w:t>
      </w:r>
      <w:r w:rsidRPr="00F21A6F">
        <w:rPr>
          <w:rStyle w:val="Enfasicorsivo"/>
          <w:rFonts w:asciiTheme="minorHAnsi" w:hAnsiTheme="minorHAnsi" w:cstheme="minorHAnsi"/>
          <w:sz w:val="16"/>
          <w:szCs w:val="16"/>
        </w:rPr>
        <w:t>Tierra del Fuego</w:t>
      </w:r>
      <w:r w:rsidRPr="00F21A6F">
        <w:rPr>
          <w:rFonts w:asciiTheme="minorHAnsi" w:hAnsiTheme="minorHAnsi" w:cstheme="minorHAnsi"/>
          <w:sz w:val="16"/>
          <w:szCs w:val="16"/>
        </w:rPr>
        <w:br/>
        <w:t xml:space="preserve">Eraldo Affinati, </w:t>
      </w:r>
      <w:r w:rsidRPr="00F21A6F">
        <w:rPr>
          <w:rStyle w:val="Enfasicorsivo"/>
          <w:rFonts w:asciiTheme="minorHAnsi" w:hAnsiTheme="minorHAnsi" w:cstheme="minorHAnsi"/>
          <w:sz w:val="16"/>
          <w:szCs w:val="16"/>
        </w:rPr>
        <w:t>Un atlante dai confini mobili</w:t>
      </w:r>
      <w:r w:rsidRPr="00F21A6F">
        <w:rPr>
          <w:rFonts w:asciiTheme="minorHAnsi" w:hAnsiTheme="minorHAnsi" w:cstheme="minorHAnsi"/>
          <w:sz w:val="16"/>
          <w:szCs w:val="16"/>
        </w:rPr>
        <w:br/>
        <w:t xml:space="preserve">Maurizia Balmelli, </w:t>
      </w:r>
      <w:r w:rsidRPr="00F21A6F">
        <w:rPr>
          <w:rStyle w:val="Enfasicorsivo"/>
          <w:rFonts w:asciiTheme="minorHAnsi" w:hAnsiTheme="minorHAnsi" w:cstheme="minorHAnsi"/>
          <w:sz w:val="16"/>
          <w:szCs w:val="16"/>
        </w:rPr>
        <w:t>Mario ti presento Sally</w:t>
      </w:r>
      <w:r w:rsidRPr="00F21A6F">
        <w:rPr>
          <w:rFonts w:asciiTheme="minorHAnsi" w:hAnsiTheme="minorHAnsi" w:cstheme="minorHAnsi"/>
          <w:sz w:val="16"/>
          <w:szCs w:val="16"/>
        </w:rPr>
        <w:br/>
        <w:t xml:space="preserve">Marco Balzano, </w:t>
      </w:r>
      <w:r w:rsidRPr="00F21A6F">
        <w:rPr>
          <w:rStyle w:val="Enfasicorsivo"/>
          <w:rFonts w:asciiTheme="minorHAnsi" w:hAnsiTheme="minorHAnsi" w:cstheme="minorHAnsi"/>
          <w:sz w:val="16"/>
          <w:szCs w:val="16"/>
        </w:rPr>
        <w:t>Sale</w:t>
      </w:r>
      <w:r w:rsidRPr="00F21A6F">
        <w:rPr>
          <w:rFonts w:asciiTheme="minorHAnsi" w:hAnsiTheme="minorHAnsi" w:cstheme="minorHAnsi"/>
          <w:sz w:val="16"/>
          <w:szCs w:val="16"/>
        </w:rPr>
        <w:br/>
        <w:t xml:space="preserve">Jazmina Barrera, </w:t>
      </w:r>
      <w:r w:rsidRPr="00F21A6F">
        <w:rPr>
          <w:rStyle w:val="Enfasicorsivo"/>
          <w:rFonts w:asciiTheme="minorHAnsi" w:hAnsiTheme="minorHAnsi" w:cstheme="minorHAnsi"/>
          <w:sz w:val="16"/>
          <w:szCs w:val="16"/>
        </w:rPr>
        <w:t>Inghilterra</w:t>
      </w:r>
      <w:r w:rsidRPr="00F21A6F">
        <w:rPr>
          <w:rFonts w:asciiTheme="minorHAnsi" w:hAnsiTheme="minorHAnsi" w:cstheme="minorHAnsi"/>
          <w:sz w:val="16"/>
          <w:szCs w:val="16"/>
        </w:rPr>
        <w:br/>
        <w:t xml:space="preserve">Mircea Cărtărescu, </w:t>
      </w:r>
      <w:r w:rsidRPr="00F21A6F">
        <w:rPr>
          <w:rStyle w:val="Enfasicorsivo"/>
          <w:rFonts w:asciiTheme="minorHAnsi" w:hAnsiTheme="minorHAnsi" w:cstheme="minorHAnsi"/>
          <w:sz w:val="16"/>
          <w:szCs w:val="16"/>
        </w:rPr>
        <w:t>La mia Bucarest</w:t>
      </w:r>
      <w:r w:rsidRPr="00F21A6F">
        <w:rPr>
          <w:rFonts w:asciiTheme="minorHAnsi" w:hAnsiTheme="minorHAnsi" w:cstheme="minorHAnsi"/>
          <w:sz w:val="16"/>
          <w:szCs w:val="16"/>
        </w:rPr>
        <w:br/>
        <w:t xml:space="preserve">Ermanno Cavazzoni, </w:t>
      </w:r>
      <w:r w:rsidRPr="00F21A6F">
        <w:rPr>
          <w:rStyle w:val="Enfasicorsivo"/>
          <w:rFonts w:asciiTheme="minorHAnsi" w:hAnsiTheme="minorHAnsi" w:cstheme="minorHAnsi"/>
          <w:sz w:val="16"/>
          <w:szCs w:val="16"/>
        </w:rPr>
        <w:t>La crisi non cesserà mai e poi mai</w:t>
      </w:r>
      <w:r w:rsidRPr="00F21A6F">
        <w:rPr>
          <w:rFonts w:asciiTheme="minorHAnsi" w:hAnsiTheme="minorHAnsi" w:cstheme="minorHAnsi"/>
          <w:sz w:val="16"/>
          <w:szCs w:val="16"/>
        </w:rPr>
        <w:br/>
        <w:t xml:space="preserve">Maylis de Kerangal, </w:t>
      </w:r>
      <w:r w:rsidRPr="00F21A6F">
        <w:rPr>
          <w:rStyle w:val="Enfasicorsivo"/>
          <w:rFonts w:asciiTheme="minorHAnsi" w:hAnsiTheme="minorHAnsi" w:cstheme="minorHAnsi"/>
          <w:sz w:val="16"/>
          <w:szCs w:val="16"/>
        </w:rPr>
        <w:t>Il funerale</w:t>
      </w:r>
      <w:r w:rsidRPr="00F21A6F">
        <w:rPr>
          <w:rFonts w:asciiTheme="minorHAnsi" w:hAnsiTheme="minorHAnsi" w:cstheme="minorHAnsi"/>
          <w:sz w:val="16"/>
          <w:szCs w:val="16"/>
        </w:rPr>
        <w:br/>
        <w:t xml:space="preserve">Franco Farinelli, </w:t>
      </w:r>
      <w:r w:rsidRPr="00F21A6F">
        <w:rPr>
          <w:rStyle w:val="Enfasicorsivo"/>
          <w:rFonts w:asciiTheme="minorHAnsi" w:hAnsiTheme="minorHAnsi" w:cstheme="minorHAnsi"/>
          <w:sz w:val="16"/>
          <w:szCs w:val="16"/>
        </w:rPr>
        <w:t xml:space="preserve">L’incertezza della </w:t>
      </w:r>
      <w:r w:rsidRPr="00F21A6F">
        <w:rPr>
          <w:rStyle w:val="Enfasicorsivo"/>
          <w:rFonts w:asciiTheme="minorHAnsi" w:hAnsiTheme="minorHAnsi" w:cstheme="minorHAnsi"/>
          <w:sz w:val="16"/>
          <w:szCs w:val="16"/>
        </w:rPr>
        <w:t>geografia, intervista a Franco Farinelli di Marino Sinibaldi</w:t>
      </w:r>
      <w:r w:rsidRPr="00F21A6F">
        <w:rPr>
          <w:rFonts w:asciiTheme="minorHAnsi" w:hAnsiTheme="minorHAnsi" w:cstheme="minorHAnsi"/>
          <w:sz w:val="16"/>
          <w:szCs w:val="16"/>
        </w:rPr>
        <w:br/>
        <w:t xml:space="preserve">Angelo Ferracuti, </w:t>
      </w:r>
      <w:r w:rsidRPr="00F21A6F">
        <w:rPr>
          <w:rStyle w:val="Enfasicorsivo"/>
          <w:rFonts w:asciiTheme="minorHAnsi" w:hAnsiTheme="minorHAnsi" w:cstheme="minorHAnsi"/>
          <w:sz w:val="16"/>
          <w:szCs w:val="16"/>
        </w:rPr>
        <w:t>La morte subito</w:t>
      </w:r>
      <w:r w:rsidRPr="00F21A6F">
        <w:rPr>
          <w:rFonts w:asciiTheme="minorHAnsi" w:hAnsiTheme="minorHAnsi" w:cstheme="minorHAnsi"/>
          <w:sz w:val="16"/>
          <w:szCs w:val="16"/>
        </w:rPr>
        <w:br/>
        <w:t xml:space="preserve">Ilaria Gaspari, </w:t>
      </w:r>
      <w:r w:rsidRPr="00F21A6F">
        <w:rPr>
          <w:rStyle w:val="Enfasicorsivo"/>
          <w:rFonts w:asciiTheme="minorHAnsi" w:hAnsiTheme="minorHAnsi" w:cstheme="minorHAnsi"/>
          <w:sz w:val="16"/>
          <w:szCs w:val="16"/>
        </w:rPr>
        <w:t>Il suono dei ricordi</w:t>
      </w:r>
      <w:r w:rsidRPr="00F21A6F">
        <w:rPr>
          <w:rFonts w:asciiTheme="minorHAnsi" w:hAnsiTheme="minorHAnsi" w:cstheme="minorHAnsi"/>
          <w:sz w:val="16"/>
          <w:szCs w:val="16"/>
        </w:rPr>
        <w:br/>
        <w:t xml:space="preserve">Fabio Genovesi, </w:t>
      </w:r>
      <w:r w:rsidRPr="00F21A6F">
        <w:rPr>
          <w:rStyle w:val="Enfasicorsivo"/>
          <w:rFonts w:asciiTheme="minorHAnsi" w:hAnsiTheme="minorHAnsi" w:cstheme="minorHAnsi"/>
          <w:sz w:val="16"/>
          <w:szCs w:val="16"/>
        </w:rPr>
        <w:t>A sinistra, dopo la casa del Belli</w:t>
      </w:r>
      <w:r w:rsidRPr="00F21A6F">
        <w:rPr>
          <w:rFonts w:asciiTheme="minorHAnsi" w:hAnsiTheme="minorHAnsi" w:cstheme="minorHAnsi"/>
          <w:sz w:val="16"/>
          <w:szCs w:val="16"/>
        </w:rPr>
        <w:br/>
        <w:t xml:space="preserve">Abdulrazak Gurnah, </w:t>
      </w:r>
      <w:r w:rsidRPr="00F21A6F">
        <w:rPr>
          <w:rStyle w:val="Enfasicorsivo"/>
          <w:rFonts w:asciiTheme="minorHAnsi" w:hAnsiTheme="minorHAnsi" w:cstheme="minorHAnsi"/>
          <w:sz w:val="16"/>
          <w:szCs w:val="16"/>
        </w:rPr>
        <w:t>Le mappe sono storie, intervista a Abdulrazak Gurnah di Andrea Bajani</w:t>
      </w:r>
      <w:r w:rsidRPr="00F21A6F">
        <w:rPr>
          <w:rFonts w:asciiTheme="minorHAnsi" w:hAnsiTheme="minorHAnsi" w:cstheme="minorHAnsi"/>
          <w:sz w:val="16"/>
          <w:szCs w:val="16"/>
        </w:rPr>
        <w:br/>
        <w:t xml:space="preserve">Laura Imai Messina, </w:t>
      </w:r>
      <w:r w:rsidRPr="00F21A6F">
        <w:rPr>
          <w:rStyle w:val="Enfasicorsivo"/>
          <w:rFonts w:asciiTheme="minorHAnsi" w:hAnsiTheme="minorHAnsi" w:cstheme="minorHAnsi"/>
          <w:sz w:val="16"/>
          <w:szCs w:val="16"/>
        </w:rPr>
        <w:t>La grammatica del contesto</w:t>
      </w:r>
      <w:r w:rsidRPr="00F21A6F">
        <w:rPr>
          <w:rFonts w:asciiTheme="minorHAnsi" w:hAnsiTheme="minorHAnsi" w:cstheme="minorHAnsi"/>
          <w:sz w:val="16"/>
          <w:szCs w:val="16"/>
        </w:rPr>
        <w:br/>
      </w:r>
      <w:r w:rsidRPr="00F21A6F">
        <w:rPr>
          <w:rFonts w:asciiTheme="minorHAnsi" w:hAnsiTheme="minorHAnsi" w:cstheme="minorHAnsi"/>
          <w:sz w:val="16"/>
          <w:szCs w:val="16"/>
        </w:rPr>
        <w:t xml:space="preserve">Jhumpa Lahiri, </w:t>
      </w:r>
      <w:r w:rsidRPr="00F21A6F">
        <w:rPr>
          <w:rStyle w:val="Enfasicorsivo"/>
          <w:rFonts w:asciiTheme="minorHAnsi" w:hAnsiTheme="minorHAnsi" w:cstheme="minorHAnsi"/>
          <w:sz w:val="16"/>
          <w:szCs w:val="16"/>
        </w:rPr>
        <w:t>In volo con Ovidio</w:t>
      </w:r>
      <w:r w:rsidRPr="00F21A6F">
        <w:rPr>
          <w:rFonts w:asciiTheme="minorHAnsi" w:hAnsiTheme="minorHAnsi" w:cstheme="minorHAnsi"/>
          <w:sz w:val="16"/>
          <w:szCs w:val="16"/>
        </w:rPr>
        <w:br/>
        <w:t xml:space="preserve">Barbara Mazzolai, </w:t>
      </w:r>
      <w:r w:rsidRPr="00F21A6F">
        <w:rPr>
          <w:rStyle w:val="Enfasicorsivo"/>
          <w:rFonts w:asciiTheme="minorHAnsi" w:hAnsiTheme="minorHAnsi" w:cstheme="minorHAnsi"/>
          <w:sz w:val="16"/>
          <w:szCs w:val="16"/>
        </w:rPr>
        <w:t>Quando la natura ispira i robot</w:t>
      </w:r>
      <w:r w:rsidRPr="00F21A6F">
        <w:rPr>
          <w:rFonts w:asciiTheme="minorHAnsi" w:hAnsiTheme="minorHAnsi" w:cstheme="minorHAnsi"/>
          <w:sz w:val="16"/>
          <w:szCs w:val="16"/>
        </w:rPr>
        <w:br/>
        <w:t xml:space="preserve">Herta Müller, </w:t>
      </w:r>
      <w:r w:rsidRPr="00F21A6F">
        <w:rPr>
          <w:rStyle w:val="Enfasicorsivo"/>
          <w:rFonts w:asciiTheme="minorHAnsi" w:hAnsiTheme="minorHAnsi" w:cstheme="minorHAnsi"/>
          <w:sz w:val="16"/>
          <w:szCs w:val="16"/>
        </w:rPr>
        <w:t>Niente come il presente</w:t>
      </w:r>
      <w:r w:rsidRPr="00F21A6F">
        <w:rPr>
          <w:rFonts w:asciiTheme="minorHAnsi" w:hAnsiTheme="minorHAnsi" w:cstheme="minorHAnsi"/>
          <w:sz w:val="16"/>
          <w:szCs w:val="16"/>
        </w:rPr>
        <w:br/>
        <w:t xml:space="preserve">Antonio Muñoz Molina, </w:t>
      </w:r>
      <w:r w:rsidRPr="00F21A6F">
        <w:rPr>
          <w:rStyle w:val="Enfasicorsivo"/>
          <w:rFonts w:asciiTheme="minorHAnsi" w:hAnsiTheme="minorHAnsi" w:cstheme="minorHAnsi"/>
          <w:sz w:val="16"/>
          <w:szCs w:val="16"/>
        </w:rPr>
        <w:t>Lezioni da un’epidemia</w:t>
      </w:r>
      <w:r w:rsidRPr="00F21A6F">
        <w:rPr>
          <w:rFonts w:asciiTheme="minorHAnsi" w:hAnsiTheme="minorHAnsi" w:cstheme="minorHAnsi"/>
          <w:sz w:val="16"/>
          <w:szCs w:val="16"/>
        </w:rPr>
        <w:br/>
        <w:t xml:space="preserve">Cees Nooteboom, </w:t>
      </w:r>
      <w:r w:rsidRPr="00F21A6F">
        <w:rPr>
          <w:rStyle w:val="Enfasicorsivo"/>
          <w:rFonts w:asciiTheme="minorHAnsi" w:hAnsiTheme="minorHAnsi" w:cstheme="minorHAnsi"/>
          <w:sz w:val="16"/>
          <w:szCs w:val="16"/>
        </w:rPr>
        <w:t>Fujiwara-no Sadanobu</w:t>
      </w:r>
      <w:r w:rsidRPr="00F21A6F">
        <w:rPr>
          <w:rFonts w:asciiTheme="minorHAnsi" w:hAnsiTheme="minorHAnsi" w:cstheme="minorHAnsi"/>
          <w:sz w:val="16"/>
          <w:szCs w:val="16"/>
        </w:rPr>
        <w:br/>
        <w:t xml:space="preserve">Maurizio Pagliassotti, </w:t>
      </w:r>
      <w:r w:rsidRPr="00F21A6F">
        <w:rPr>
          <w:rStyle w:val="Enfasicorsivo"/>
          <w:rFonts w:asciiTheme="minorHAnsi" w:hAnsiTheme="minorHAnsi" w:cstheme="minorHAnsi"/>
          <w:sz w:val="16"/>
          <w:szCs w:val="16"/>
        </w:rPr>
        <w:t>Lungo i confini</w:t>
      </w:r>
      <w:r w:rsidRPr="00F21A6F">
        <w:rPr>
          <w:rFonts w:asciiTheme="minorHAnsi" w:hAnsiTheme="minorHAnsi" w:cstheme="minorHAnsi"/>
          <w:sz w:val="16"/>
          <w:szCs w:val="16"/>
        </w:rPr>
        <w:br/>
        <w:t xml:space="preserve">Pamela Paul, </w:t>
      </w:r>
      <w:r w:rsidRPr="00F21A6F">
        <w:rPr>
          <w:rStyle w:val="Enfasicorsivo"/>
          <w:rFonts w:asciiTheme="minorHAnsi" w:hAnsiTheme="minorHAnsi" w:cstheme="minorHAnsi"/>
          <w:sz w:val="16"/>
          <w:szCs w:val="16"/>
        </w:rPr>
        <w:t>Puoi scegliere di tirarti fuori</w:t>
      </w:r>
      <w:r w:rsidRPr="00F21A6F">
        <w:rPr>
          <w:rFonts w:asciiTheme="minorHAnsi" w:hAnsiTheme="minorHAnsi" w:cstheme="minorHAnsi"/>
          <w:sz w:val="16"/>
          <w:szCs w:val="16"/>
        </w:rPr>
        <w:br/>
        <w:t xml:space="preserve">Katja Petrowskaja, </w:t>
      </w:r>
      <w:r w:rsidRPr="00F21A6F">
        <w:rPr>
          <w:rStyle w:val="Enfasicorsivo"/>
          <w:rFonts w:asciiTheme="minorHAnsi" w:hAnsiTheme="minorHAnsi" w:cstheme="minorHAnsi"/>
          <w:sz w:val="16"/>
          <w:szCs w:val="16"/>
        </w:rPr>
        <w:t>Un amuleto per la resistenza ucraina</w:t>
      </w:r>
      <w:r w:rsidRPr="00F21A6F">
        <w:rPr>
          <w:rFonts w:asciiTheme="minorHAnsi" w:hAnsiTheme="minorHAnsi" w:cstheme="minorHAnsi"/>
          <w:sz w:val="16"/>
          <w:szCs w:val="16"/>
        </w:rPr>
        <w:br/>
      </w:r>
      <w:r w:rsidRPr="00F21A6F">
        <w:rPr>
          <w:rFonts w:asciiTheme="minorHAnsi" w:hAnsiTheme="minorHAnsi" w:cstheme="minorHAnsi"/>
          <w:sz w:val="16"/>
          <w:szCs w:val="16"/>
        </w:rPr>
        <w:lastRenderedPageBreak/>
        <w:t xml:space="preserve">Telmo Pievani, </w:t>
      </w:r>
      <w:r w:rsidRPr="00F21A6F">
        <w:rPr>
          <w:rStyle w:val="Enfasicorsivo"/>
          <w:rFonts w:asciiTheme="minorHAnsi" w:hAnsiTheme="minorHAnsi" w:cstheme="minorHAnsi"/>
          <w:sz w:val="16"/>
          <w:szCs w:val="16"/>
        </w:rPr>
        <w:t>Un quarto d’era (geologica) di celebrità</w:t>
      </w:r>
      <w:r w:rsidRPr="00F21A6F">
        <w:rPr>
          <w:rFonts w:asciiTheme="minorHAnsi" w:hAnsiTheme="minorHAnsi" w:cstheme="minorHAnsi"/>
          <w:sz w:val="16"/>
          <w:szCs w:val="16"/>
        </w:rPr>
        <w:br/>
        <w:t xml:space="preserve">Davide Reviati, </w:t>
      </w:r>
      <w:r w:rsidRPr="00F21A6F">
        <w:rPr>
          <w:rStyle w:val="Enfasicorsivo"/>
          <w:rFonts w:asciiTheme="minorHAnsi" w:hAnsiTheme="minorHAnsi" w:cstheme="minorHAnsi"/>
          <w:sz w:val="16"/>
          <w:szCs w:val="16"/>
        </w:rPr>
        <w:t>Ahmad</w:t>
      </w:r>
      <w:r w:rsidRPr="00F21A6F">
        <w:rPr>
          <w:rFonts w:asciiTheme="minorHAnsi" w:hAnsiTheme="minorHAnsi" w:cstheme="minorHAnsi"/>
          <w:sz w:val="16"/>
          <w:szCs w:val="16"/>
        </w:rPr>
        <w:br/>
        <w:t xml:space="preserve">Adelelmo Ruggieri, </w:t>
      </w:r>
      <w:r w:rsidRPr="00F21A6F">
        <w:rPr>
          <w:rStyle w:val="Enfasicorsivo"/>
          <w:rFonts w:asciiTheme="minorHAnsi" w:hAnsiTheme="minorHAnsi" w:cstheme="minorHAnsi"/>
          <w:sz w:val="16"/>
          <w:szCs w:val="16"/>
        </w:rPr>
        <w:t>Val d’Ete Vivo</w:t>
      </w:r>
      <w:r w:rsidRPr="00F21A6F">
        <w:rPr>
          <w:rFonts w:asciiTheme="minorHAnsi" w:hAnsiTheme="minorHAnsi" w:cstheme="minorHAnsi"/>
          <w:sz w:val="16"/>
          <w:szCs w:val="16"/>
        </w:rPr>
        <w:br/>
        <w:t xml:space="preserve">Giorgia Serughetti, </w:t>
      </w:r>
      <w:r w:rsidRPr="00F21A6F">
        <w:rPr>
          <w:rStyle w:val="Enfasicorsivo"/>
          <w:rFonts w:asciiTheme="minorHAnsi" w:hAnsiTheme="minorHAnsi" w:cstheme="minorHAnsi"/>
          <w:sz w:val="16"/>
          <w:szCs w:val="16"/>
        </w:rPr>
        <w:t xml:space="preserve">Il realismo delle </w:t>
      </w:r>
      <w:r w:rsidRPr="00F21A6F">
        <w:rPr>
          <w:rStyle w:val="Enfasicorsivo"/>
          <w:rFonts w:asciiTheme="minorHAnsi" w:hAnsiTheme="minorHAnsi" w:cstheme="minorHAnsi"/>
          <w:sz w:val="16"/>
          <w:szCs w:val="16"/>
        </w:rPr>
        <w:t>frontiere aperte</w:t>
      </w:r>
      <w:r w:rsidRPr="00F21A6F">
        <w:rPr>
          <w:rFonts w:asciiTheme="minorHAnsi" w:hAnsiTheme="minorHAnsi" w:cstheme="minorHAnsi"/>
          <w:sz w:val="16"/>
          <w:szCs w:val="16"/>
        </w:rPr>
        <w:br/>
        <w:t xml:space="preserve">Walter Siti, </w:t>
      </w:r>
      <w:r w:rsidRPr="00F21A6F">
        <w:rPr>
          <w:rStyle w:val="Enfasicorsivo"/>
          <w:rFonts w:asciiTheme="minorHAnsi" w:hAnsiTheme="minorHAnsi" w:cstheme="minorHAnsi"/>
          <w:sz w:val="16"/>
          <w:szCs w:val="16"/>
        </w:rPr>
        <w:t>Un nichilista da bar</w:t>
      </w:r>
      <w:r w:rsidRPr="00F21A6F">
        <w:rPr>
          <w:rFonts w:asciiTheme="minorHAnsi" w:hAnsiTheme="minorHAnsi" w:cstheme="minorHAnsi"/>
          <w:sz w:val="16"/>
          <w:szCs w:val="16"/>
        </w:rPr>
        <w:br/>
        <w:t xml:space="preserve">Fabio Stassi, </w:t>
      </w:r>
      <w:r w:rsidRPr="00F21A6F">
        <w:rPr>
          <w:rStyle w:val="Enfasicorsivo"/>
          <w:rFonts w:asciiTheme="minorHAnsi" w:hAnsiTheme="minorHAnsi" w:cstheme="minorHAnsi"/>
          <w:sz w:val="16"/>
          <w:szCs w:val="16"/>
        </w:rPr>
        <w:t>Robert Spofforth</w:t>
      </w:r>
      <w:r w:rsidRPr="00F21A6F">
        <w:rPr>
          <w:rFonts w:asciiTheme="minorHAnsi" w:hAnsiTheme="minorHAnsi" w:cstheme="minorHAnsi"/>
          <w:sz w:val="16"/>
          <w:szCs w:val="16"/>
        </w:rPr>
        <w:br/>
        <w:t xml:space="preserve">David Szalay, </w:t>
      </w:r>
      <w:r w:rsidRPr="00F21A6F">
        <w:rPr>
          <w:rStyle w:val="Enfasicorsivo"/>
          <w:rFonts w:asciiTheme="minorHAnsi" w:hAnsiTheme="minorHAnsi" w:cstheme="minorHAnsi"/>
          <w:sz w:val="16"/>
          <w:szCs w:val="16"/>
        </w:rPr>
        <w:t>Geografia</w:t>
      </w:r>
      <w:r w:rsidRPr="00F21A6F">
        <w:rPr>
          <w:rFonts w:asciiTheme="minorHAnsi" w:hAnsiTheme="minorHAnsi" w:cstheme="minorHAnsi"/>
          <w:sz w:val="16"/>
          <w:szCs w:val="16"/>
        </w:rPr>
        <w:br/>
        <w:t xml:space="preserve">Dubravka Ugrešić, </w:t>
      </w:r>
      <w:r w:rsidRPr="00F21A6F">
        <w:rPr>
          <w:rStyle w:val="Enfasicorsivo"/>
          <w:rFonts w:asciiTheme="minorHAnsi" w:hAnsiTheme="minorHAnsi" w:cstheme="minorHAnsi"/>
          <w:sz w:val="16"/>
          <w:szCs w:val="16"/>
        </w:rPr>
        <w:t xml:space="preserve">There’s No Place Like </w:t>
      </w:r>
      <w:r w:rsidRPr="00F21A6F">
        <w:rPr>
          <w:rStyle w:val="Enfasicorsivo"/>
          <w:rFonts w:asciiTheme="minorHAnsi" w:hAnsiTheme="minorHAnsi" w:cstheme="minorHAnsi"/>
          <w:sz w:val="16"/>
          <w:szCs w:val="16"/>
        </w:rPr>
        <w:t>Home</w:t>
      </w:r>
      <w:r w:rsidRPr="00F21A6F">
        <w:rPr>
          <w:rFonts w:asciiTheme="minorHAnsi" w:hAnsiTheme="minorHAnsi" w:cstheme="minorHAnsi"/>
          <w:sz w:val="16"/>
          <w:szCs w:val="16"/>
        </w:rPr>
        <w:br/>
        <w:t xml:space="preserve">Juan Gabriel Vásquez, </w:t>
      </w:r>
      <w:r w:rsidRPr="00F21A6F">
        <w:rPr>
          <w:rStyle w:val="Enfasicorsivo"/>
          <w:rFonts w:asciiTheme="minorHAnsi" w:hAnsiTheme="minorHAnsi" w:cstheme="minorHAnsi"/>
          <w:sz w:val="16"/>
          <w:szCs w:val="16"/>
        </w:rPr>
        <w:t>Vita pubblica, privata e segreta</w:t>
      </w:r>
    </w:p>
    <w:p w14:paraId="37216721" w14:textId="77777777" w:rsidR="00A016DE" w:rsidRPr="00F21A6F" w:rsidRDefault="00A016DE" w:rsidP="00A016DE">
      <w:pPr>
        <w:spacing w:after="0" w:line="240" w:lineRule="auto"/>
        <w:jc w:val="both"/>
        <w:rPr>
          <w:rFonts w:cstheme="minorHAnsi"/>
          <w:sz w:val="16"/>
          <w:szCs w:val="16"/>
        </w:rPr>
        <w:sectPr w:rsidR="00A016DE" w:rsidRPr="00F21A6F" w:rsidSect="00A016DE">
          <w:type w:val="continuous"/>
          <w:pgSz w:w="11906" w:h="16838"/>
          <w:pgMar w:top="1417" w:right="1134" w:bottom="1134" w:left="1134" w:header="708" w:footer="708" w:gutter="0"/>
          <w:cols w:num="3" w:space="708"/>
          <w:docGrid w:linePitch="360"/>
        </w:sectPr>
      </w:pPr>
    </w:p>
    <w:p w14:paraId="28235A4B" w14:textId="7517FF4C" w:rsidR="00B303B8" w:rsidRPr="00F21A6F" w:rsidRDefault="00B303B8" w:rsidP="00A016DE">
      <w:pPr>
        <w:spacing w:after="0" w:line="240" w:lineRule="auto"/>
        <w:jc w:val="both"/>
        <w:rPr>
          <w:rFonts w:cstheme="minorHAnsi"/>
          <w:sz w:val="16"/>
          <w:szCs w:val="16"/>
        </w:rPr>
      </w:pPr>
      <w:hyperlink r:id="rId22" w:anchor="descrizione" w:history="1">
        <w:r w:rsidRPr="00F21A6F">
          <w:rPr>
            <w:rStyle w:val="Collegamentoipertestuale"/>
            <w:rFonts w:cstheme="minorHAnsi"/>
            <w:sz w:val="16"/>
            <w:szCs w:val="16"/>
          </w:rPr>
          <w:t>https://www.feltrinellieditore.it/opera/opera/sotto-il-vulcano--ideenarrazioniimmaginari--rivista-trimestrale---nr--3/#descrizione</w:t>
        </w:r>
      </w:hyperlink>
    </w:p>
    <w:p w14:paraId="46D687D4" w14:textId="77777777" w:rsidR="00B303B8" w:rsidRPr="00F21A6F" w:rsidRDefault="00B303B8" w:rsidP="00A016DE">
      <w:pPr>
        <w:spacing w:after="0" w:line="240" w:lineRule="auto"/>
        <w:jc w:val="both"/>
        <w:rPr>
          <w:rFonts w:cstheme="minorHAnsi"/>
          <w:sz w:val="16"/>
          <w:szCs w:val="16"/>
        </w:rPr>
      </w:pPr>
    </w:p>
    <w:p w14:paraId="092BB37B" w14:textId="40D55F1C" w:rsidR="00AE54BE" w:rsidRPr="00F21A6F" w:rsidRDefault="00B303B8" w:rsidP="00A016DE">
      <w:pPr>
        <w:spacing w:after="0" w:line="240" w:lineRule="auto"/>
        <w:jc w:val="both"/>
        <w:rPr>
          <w:rFonts w:cstheme="minorHAnsi"/>
          <w:sz w:val="16"/>
          <w:szCs w:val="16"/>
        </w:rPr>
      </w:pPr>
      <w:r w:rsidRPr="00F21A6F">
        <w:rPr>
          <w:rFonts w:cstheme="minorHAnsi"/>
          <w:b/>
          <w:bCs/>
          <w:sz w:val="16"/>
          <w:szCs w:val="16"/>
        </w:rPr>
        <w:t>N. 4.</w:t>
      </w:r>
      <w:r w:rsidRPr="00F21A6F">
        <w:rPr>
          <w:rFonts w:cstheme="minorHAnsi"/>
          <w:sz w:val="16"/>
          <w:szCs w:val="16"/>
        </w:rPr>
        <w:t xml:space="preserve"> </w:t>
      </w:r>
      <w:r w:rsidR="00AE54BE" w:rsidRPr="00F21A6F">
        <w:rPr>
          <w:rFonts w:cstheme="minorHAnsi"/>
          <w:sz w:val="16"/>
          <w:szCs w:val="16"/>
        </w:rPr>
        <w:t xml:space="preserve">Claudia Durastanti e Marino Sinibaldi hanno scelto come titolo per la parte centrale di questo </w:t>
      </w:r>
      <w:proofErr w:type="gramStart"/>
      <w:r w:rsidR="00AE54BE" w:rsidRPr="00F21A6F">
        <w:rPr>
          <w:rFonts w:cstheme="minorHAnsi"/>
          <w:sz w:val="16"/>
          <w:szCs w:val="16"/>
        </w:rPr>
        <w:t>numero</w:t>
      </w:r>
      <w:proofErr w:type="gramEnd"/>
      <w:r w:rsidR="00AE54BE" w:rsidRPr="00F21A6F">
        <w:rPr>
          <w:rFonts w:cstheme="minorHAnsi"/>
          <w:sz w:val="16"/>
          <w:szCs w:val="16"/>
        </w:rPr>
        <w:t xml:space="preserve"> Tutto esaurito e hanno invitato undici autori e autrici, italiani e stranieri, a raccontare il loro punto di vista su questo momento in cui l'umanità sembra aver consumato quasi del tutto le risorse del pianeta, ma anche quelle individuali e relazionali. Hanno risposto attraverso gli articoli, i racconti, i memoir, le riflessioni, le interviste, le poesie e il graphic novel che trovate in queste pagine, a fianco ai contributi delle nostre firme abituali." </w:t>
      </w:r>
      <w:hyperlink r:id="rId23" w:history="1">
        <w:r w:rsidR="00AE54BE" w:rsidRPr="00F21A6F">
          <w:rPr>
            <w:rStyle w:val="Collegamentoipertestuale"/>
            <w:rFonts w:cstheme="minorHAnsi"/>
            <w:sz w:val="16"/>
            <w:szCs w:val="16"/>
          </w:rPr>
          <w:t>https://www.ibs.it/sotto-vulcano-ideenarrazioniimmaginari-rivista-trimestrale-libro-vari/e/9788807493300?lgw_code=1122-B9788807493300&amp;gclid=CjwKCAjwzY2bBhB6EiwAPpUpZjGIqAYzEWJK1X6C4DPbp-zslWBafDsT9MVL0jKJ0B_EYoUwPO6T5RoCxRgQAvD_BwE</w:t>
        </w:r>
      </w:hyperlink>
    </w:p>
    <w:p w14:paraId="177E2273" w14:textId="77777777" w:rsidR="00A016DE" w:rsidRPr="00F21A6F" w:rsidRDefault="00A016DE" w:rsidP="00A016DE">
      <w:pPr>
        <w:pStyle w:val="NormaleWeb"/>
        <w:spacing w:before="0" w:beforeAutospacing="0" w:after="0" w:afterAutospacing="0"/>
        <w:rPr>
          <w:rStyle w:val="Enfasigrassetto"/>
          <w:rFonts w:asciiTheme="minorHAnsi" w:hAnsiTheme="minorHAnsi" w:cstheme="minorHAnsi"/>
          <w:sz w:val="16"/>
          <w:szCs w:val="16"/>
        </w:rPr>
        <w:sectPr w:rsidR="00A016DE" w:rsidRPr="00F21A6F" w:rsidSect="00A016DE">
          <w:type w:val="continuous"/>
          <w:pgSz w:w="11906" w:h="16838"/>
          <w:pgMar w:top="1417" w:right="1134" w:bottom="1134" w:left="1134" w:header="708" w:footer="708" w:gutter="0"/>
          <w:cols w:space="708"/>
          <w:docGrid w:linePitch="360"/>
        </w:sectPr>
      </w:pPr>
    </w:p>
    <w:p w14:paraId="15814169" w14:textId="77777777" w:rsidR="00B303B8" w:rsidRPr="00F21A6F" w:rsidRDefault="00B303B8" w:rsidP="00A016DE">
      <w:pPr>
        <w:pStyle w:val="NormaleWeb"/>
        <w:spacing w:before="0" w:beforeAutospacing="0" w:after="0" w:afterAutospacing="0"/>
        <w:rPr>
          <w:rFonts w:asciiTheme="minorHAnsi" w:hAnsiTheme="minorHAnsi" w:cstheme="minorHAnsi"/>
          <w:sz w:val="16"/>
          <w:szCs w:val="16"/>
        </w:rPr>
      </w:pPr>
      <w:r w:rsidRPr="00F21A6F">
        <w:rPr>
          <w:rStyle w:val="Enfasigrassetto"/>
          <w:rFonts w:asciiTheme="minorHAnsi" w:hAnsiTheme="minorHAnsi" w:cstheme="minorHAnsi"/>
          <w:sz w:val="16"/>
          <w:szCs w:val="16"/>
        </w:rPr>
        <w:t>Indice</w:t>
      </w:r>
    </w:p>
    <w:p w14:paraId="1AB70342" w14:textId="77777777" w:rsidR="00B303B8" w:rsidRPr="00F21A6F" w:rsidRDefault="00B303B8" w:rsidP="00A016DE">
      <w:pPr>
        <w:pStyle w:val="NormaleWeb"/>
        <w:spacing w:before="0" w:beforeAutospacing="0" w:after="0" w:afterAutospacing="0"/>
        <w:rPr>
          <w:rFonts w:asciiTheme="minorHAnsi" w:hAnsiTheme="minorHAnsi" w:cstheme="minorHAnsi"/>
          <w:sz w:val="16"/>
          <w:szCs w:val="16"/>
        </w:rPr>
      </w:pPr>
      <w:r w:rsidRPr="00F21A6F">
        <w:rPr>
          <w:rFonts w:asciiTheme="minorHAnsi" w:hAnsiTheme="minorHAnsi" w:cstheme="minorHAnsi"/>
          <w:sz w:val="16"/>
          <w:szCs w:val="16"/>
        </w:rPr>
        <w:t>Andrea Bajani</w:t>
      </w:r>
      <w:r w:rsidRPr="00F21A6F">
        <w:rPr>
          <w:rFonts w:asciiTheme="minorHAnsi" w:hAnsiTheme="minorHAnsi" w:cstheme="minorHAnsi"/>
          <w:sz w:val="16"/>
          <w:szCs w:val="16"/>
        </w:rPr>
        <w:br/>
        <w:t>Marco Balzano</w:t>
      </w:r>
      <w:r w:rsidRPr="00F21A6F">
        <w:rPr>
          <w:rFonts w:asciiTheme="minorHAnsi" w:hAnsiTheme="minorHAnsi" w:cstheme="minorHAnsi"/>
          <w:sz w:val="16"/>
          <w:szCs w:val="16"/>
        </w:rPr>
        <w:br/>
        <w:t>Toni Bruno</w:t>
      </w:r>
      <w:r w:rsidRPr="00F21A6F">
        <w:rPr>
          <w:rFonts w:asciiTheme="minorHAnsi" w:hAnsiTheme="minorHAnsi" w:cstheme="minorHAnsi"/>
          <w:sz w:val="16"/>
          <w:szCs w:val="16"/>
        </w:rPr>
        <w:br/>
        <w:t>Maria Grazia Calandrone</w:t>
      </w:r>
      <w:r w:rsidRPr="00F21A6F">
        <w:rPr>
          <w:rFonts w:asciiTheme="minorHAnsi" w:hAnsiTheme="minorHAnsi" w:cstheme="minorHAnsi"/>
          <w:sz w:val="16"/>
          <w:szCs w:val="16"/>
        </w:rPr>
        <w:br/>
        <w:t>Elisa Casseri</w:t>
      </w:r>
      <w:r w:rsidRPr="00F21A6F">
        <w:rPr>
          <w:rFonts w:asciiTheme="minorHAnsi" w:hAnsiTheme="minorHAnsi" w:cstheme="minorHAnsi"/>
          <w:sz w:val="16"/>
          <w:szCs w:val="16"/>
        </w:rPr>
        <w:br/>
        <w:t>Joshua Cohen</w:t>
      </w:r>
      <w:r w:rsidRPr="00F21A6F">
        <w:rPr>
          <w:rFonts w:asciiTheme="minorHAnsi" w:hAnsiTheme="minorHAnsi" w:cstheme="minorHAnsi"/>
          <w:sz w:val="16"/>
          <w:szCs w:val="16"/>
        </w:rPr>
        <w:br/>
        <w:t>Pietro Del Soldà</w:t>
      </w:r>
      <w:r w:rsidRPr="00F21A6F">
        <w:rPr>
          <w:rFonts w:asciiTheme="minorHAnsi" w:hAnsiTheme="minorHAnsi" w:cstheme="minorHAnsi"/>
          <w:sz w:val="16"/>
          <w:szCs w:val="16"/>
        </w:rPr>
        <w:br/>
      </w:r>
      <w:r w:rsidRPr="00F21A6F">
        <w:rPr>
          <w:rFonts w:asciiTheme="minorHAnsi" w:hAnsiTheme="minorHAnsi" w:cstheme="minorHAnsi"/>
          <w:sz w:val="16"/>
          <w:szCs w:val="16"/>
        </w:rPr>
        <w:t>Fabio Deotto</w:t>
      </w:r>
      <w:r w:rsidRPr="00F21A6F">
        <w:rPr>
          <w:rFonts w:asciiTheme="minorHAnsi" w:hAnsiTheme="minorHAnsi" w:cstheme="minorHAnsi"/>
          <w:sz w:val="16"/>
          <w:szCs w:val="16"/>
        </w:rPr>
        <w:br/>
        <w:t>Paola Dubini</w:t>
      </w:r>
      <w:r w:rsidRPr="00F21A6F">
        <w:rPr>
          <w:rFonts w:asciiTheme="minorHAnsi" w:hAnsiTheme="minorHAnsi" w:cstheme="minorHAnsi"/>
          <w:sz w:val="16"/>
          <w:szCs w:val="16"/>
        </w:rPr>
        <w:br/>
        <w:t>Didier Fassin</w:t>
      </w:r>
      <w:r w:rsidRPr="00F21A6F">
        <w:rPr>
          <w:rFonts w:asciiTheme="minorHAnsi" w:hAnsiTheme="minorHAnsi" w:cstheme="minorHAnsi"/>
          <w:sz w:val="16"/>
          <w:szCs w:val="16"/>
        </w:rPr>
        <w:br/>
        <w:t>Silvia Ferrara</w:t>
      </w:r>
      <w:r w:rsidRPr="00F21A6F">
        <w:rPr>
          <w:rFonts w:asciiTheme="minorHAnsi" w:hAnsiTheme="minorHAnsi" w:cstheme="minorHAnsi"/>
          <w:sz w:val="16"/>
          <w:szCs w:val="16"/>
        </w:rPr>
        <w:br/>
        <w:t>Ilaria Gaspari</w:t>
      </w:r>
      <w:r w:rsidRPr="00F21A6F">
        <w:rPr>
          <w:rFonts w:asciiTheme="minorHAnsi" w:hAnsiTheme="minorHAnsi" w:cstheme="minorHAnsi"/>
          <w:sz w:val="16"/>
          <w:szCs w:val="16"/>
        </w:rPr>
        <w:br/>
        <w:t>Fabio Genovesi</w:t>
      </w:r>
      <w:r w:rsidRPr="00F21A6F">
        <w:rPr>
          <w:rFonts w:asciiTheme="minorHAnsi" w:hAnsiTheme="minorHAnsi" w:cstheme="minorHAnsi"/>
          <w:sz w:val="16"/>
          <w:szCs w:val="16"/>
        </w:rPr>
        <w:br/>
        <w:t>Ilya Kaminsky</w:t>
      </w:r>
      <w:r w:rsidRPr="00F21A6F">
        <w:rPr>
          <w:rFonts w:asciiTheme="minorHAnsi" w:hAnsiTheme="minorHAnsi" w:cstheme="minorHAnsi"/>
          <w:sz w:val="16"/>
          <w:szCs w:val="16"/>
        </w:rPr>
        <w:br/>
        <w:t>Alexandra Kleeman</w:t>
      </w:r>
      <w:r w:rsidRPr="00F21A6F">
        <w:rPr>
          <w:rFonts w:asciiTheme="minorHAnsi" w:hAnsiTheme="minorHAnsi" w:cstheme="minorHAnsi"/>
          <w:sz w:val="16"/>
          <w:szCs w:val="16"/>
        </w:rPr>
        <w:br/>
      </w:r>
      <w:r w:rsidRPr="00F21A6F">
        <w:rPr>
          <w:rFonts w:asciiTheme="minorHAnsi" w:hAnsiTheme="minorHAnsi" w:cstheme="minorHAnsi"/>
          <w:sz w:val="16"/>
          <w:szCs w:val="16"/>
        </w:rPr>
        <w:t>Vincenzo Latronico</w:t>
      </w:r>
      <w:r w:rsidRPr="00F21A6F">
        <w:rPr>
          <w:rFonts w:asciiTheme="minorHAnsi" w:hAnsiTheme="minorHAnsi" w:cstheme="minorHAnsi"/>
          <w:sz w:val="16"/>
          <w:szCs w:val="16"/>
        </w:rPr>
        <w:br/>
        <w:t>Valentina Maini</w:t>
      </w:r>
      <w:r w:rsidRPr="00F21A6F">
        <w:rPr>
          <w:rFonts w:asciiTheme="minorHAnsi" w:hAnsiTheme="minorHAnsi" w:cstheme="minorHAnsi"/>
          <w:sz w:val="16"/>
          <w:szCs w:val="16"/>
        </w:rPr>
        <w:br/>
        <w:t>Vito Mancuso</w:t>
      </w:r>
      <w:r w:rsidRPr="00F21A6F">
        <w:rPr>
          <w:rFonts w:asciiTheme="minorHAnsi" w:hAnsiTheme="minorHAnsi" w:cstheme="minorHAnsi"/>
          <w:sz w:val="16"/>
          <w:szCs w:val="16"/>
        </w:rPr>
        <w:br/>
        <w:t>Luca Molinari</w:t>
      </w:r>
      <w:r w:rsidRPr="00F21A6F">
        <w:rPr>
          <w:rFonts w:asciiTheme="minorHAnsi" w:hAnsiTheme="minorHAnsi" w:cstheme="minorHAnsi"/>
          <w:sz w:val="16"/>
          <w:szCs w:val="16"/>
        </w:rPr>
        <w:br/>
        <w:t>Francesco Orzés</w:t>
      </w:r>
      <w:r w:rsidRPr="00F21A6F">
        <w:rPr>
          <w:rFonts w:asciiTheme="minorHAnsi" w:hAnsiTheme="minorHAnsi" w:cstheme="minorHAnsi"/>
          <w:sz w:val="16"/>
          <w:szCs w:val="16"/>
        </w:rPr>
        <w:br/>
        <w:t>Katja Petrowskaja</w:t>
      </w:r>
      <w:r w:rsidRPr="00F21A6F">
        <w:rPr>
          <w:rFonts w:asciiTheme="minorHAnsi" w:hAnsiTheme="minorHAnsi" w:cstheme="minorHAnsi"/>
          <w:sz w:val="16"/>
          <w:szCs w:val="16"/>
        </w:rPr>
        <w:br/>
        <w:t>Telmo Pievani</w:t>
      </w:r>
      <w:r w:rsidRPr="00F21A6F">
        <w:rPr>
          <w:rFonts w:asciiTheme="minorHAnsi" w:hAnsiTheme="minorHAnsi" w:cstheme="minorHAnsi"/>
          <w:sz w:val="16"/>
          <w:szCs w:val="16"/>
        </w:rPr>
        <w:br/>
        <w:t>Laura Pugno</w:t>
      </w:r>
      <w:r w:rsidRPr="00F21A6F">
        <w:rPr>
          <w:rFonts w:asciiTheme="minorHAnsi" w:hAnsiTheme="minorHAnsi" w:cstheme="minorHAnsi"/>
          <w:sz w:val="16"/>
          <w:szCs w:val="16"/>
        </w:rPr>
        <w:br/>
      </w:r>
      <w:r w:rsidRPr="00F21A6F">
        <w:rPr>
          <w:rFonts w:asciiTheme="minorHAnsi" w:hAnsiTheme="minorHAnsi" w:cstheme="minorHAnsi"/>
          <w:sz w:val="16"/>
          <w:szCs w:val="16"/>
        </w:rPr>
        <w:t>Ingo Schulze</w:t>
      </w:r>
      <w:r w:rsidRPr="00F21A6F">
        <w:rPr>
          <w:rFonts w:asciiTheme="minorHAnsi" w:hAnsiTheme="minorHAnsi" w:cstheme="minorHAnsi"/>
          <w:sz w:val="16"/>
          <w:szCs w:val="16"/>
        </w:rPr>
        <w:br/>
        <w:t>Giorgia Serughetti</w:t>
      </w:r>
      <w:r w:rsidRPr="00F21A6F">
        <w:rPr>
          <w:rFonts w:asciiTheme="minorHAnsi" w:hAnsiTheme="minorHAnsi" w:cstheme="minorHAnsi"/>
          <w:sz w:val="16"/>
          <w:szCs w:val="16"/>
        </w:rPr>
        <w:br/>
        <w:t>Walter Siti</w:t>
      </w:r>
      <w:r w:rsidRPr="00F21A6F">
        <w:rPr>
          <w:rFonts w:asciiTheme="minorHAnsi" w:hAnsiTheme="minorHAnsi" w:cstheme="minorHAnsi"/>
          <w:sz w:val="16"/>
          <w:szCs w:val="16"/>
        </w:rPr>
        <w:br/>
        <w:t>Fabio Stassi</w:t>
      </w:r>
      <w:r w:rsidRPr="00F21A6F">
        <w:rPr>
          <w:rFonts w:asciiTheme="minorHAnsi" w:hAnsiTheme="minorHAnsi" w:cstheme="minorHAnsi"/>
          <w:sz w:val="16"/>
          <w:szCs w:val="16"/>
        </w:rPr>
        <w:br/>
        <w:t>Olga Tokarczuk</w:t>
      </w:r>
      <w:r w:rsidRPr="00F21A6F">
        <w:rPr>
          <w:rFonts w:asciiTheme="minorHAnsi" w:hAnsiTheme="minorHAnsi" w:cstheme="minorHAnsi"/>
          <w:sz w:val="16"/>
          <w:szCs w:val="16"/>
        </w:rPr>
        <w:br/>
        <w:t>Luigi Zoja</w:t>
      </w:r>
    </w:p>
    <w:p w14:paraId="5CFC57DD" w14:textId="77777777" w:rsidR="00A016DE" w:rsidRPr="00F21A6F" w:rsidRDefault="00A016DE" w:rsidP="00A016DE">
      <w:pPr>
        <w:spacing w:after="0" w:line="240" w:lineRule="auto"/>
        <w:jc w:val="both"/>
        <w:rPr>
          <w:rFonts w:cstheme="minorHAnsi"/>
          <w:sz w:val="16"/>
          <w:szCs w:val="16"/>
        </w:rPr>
        <w:sectPr w:rsidR="00A016DE" w:rsidRPr="00F21A6F" w:rsidSect="00F21A6F">
          <w:type w:val="continuous"/>
          <w:pgSz w:w="11906" w:h="16838"/>
          <w:pgMar w:top="1417" w:right="1134" w:bottom="1134" w:left="1134" w:header="708" w:footer="708" w:gutter="0"/>
          <w:cols w:num="4" w:space="709"/>
          <w:docGrid w:linePitch="360"/>
        </w:sectPr>
      </w:pPr>
    </w:p>
    <w:p w14:paraId="54AE7DB4" w14:textId="5D4E32B5" w:rsidR="00B303B8" w:rsidRPr="00F21A6F" w:rsidRDefault="00B303B8" w:rsidP="00A016DE">
      <w:pPr>
        <w:spacing w:after="0" w:line="240" w:lineRule="auto"/>
        <w:jc w:val="both"/>
        <w:rPr>
          <w:rStyle w:val="Collegamentoipertestuale"/>
          <w:rFonts w:cstheme="minorHAnsi"/>
          <w:sz w:val="16"/>
          <w:szCs w:val="16"/>
        </w:rPr>
      </w:pPr>
      <w:hyperlink r:id="rId24" w:anchor="descrizione" w:history="1">
        <w:r w:rsidRPr="00F21A6F">
          <w:rPr>
            <w:rStyle w:val="Collegamentoipertestuale"/>
            <w:rFonts w:cstheme="minorHAnsi"/>
            <w:sz w:val="16"/>
            <w:szCs w:val="16"/>
          </w:rPr>
          <w:t>https://www.feltrinellieditore.it/opera/opera/sotto-il-vulcano--ideenarrazioniimmaginari--rivista-trimestrale--nr--4--tutto-esaurito/#descrizione</w:t>
        </w:r>
      </w:hyperlink>
    </w:p>
    <w:p w14:paraId="24396B34" w14:textId="77777777" w:rsidR="00FC3FE6" w:rsidRPr="00F21A6F" w:rsidRDefault="00FC3FE6" w:rsidP="00FC3FE6">
      <w:pPr>
        <w:spacing w:after="0" w:line="240" w:lineRule="auto"/>
        <w:jc w:val="both"/>
        <w:rPr>
          <w:rStyle w:val="Collegamentoipertestuale"/>
          <w:rFonts w:cstheme="minorHAnsi"/>
          <w:sz w:val="16"/>
          <w:szCs w:val="16"/>
        </w:rPr>
      </w:pPr>
    </w:p>
    <w:p w14:paraId="25E26C92" w14:textId="15AEB259" w:rsidR="00F21A6F" w:rsidRPr="00F21A6F" w:rsidRDefault="00F21A6F" w:rsidP="00F21A6F">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b/>
          <w:bCs/>
          <w:sz w:val="16"/>
          <w:szCs w:val="16"/>
        </w:rPr>
        <w:t xml:space="preserve">N. 5. </w:t>
      </w:r>
      <w:r w:rsidRPr="00F21A6F">
        <w:rPr>
          <w:rFonts w:asciiTheme="minorHAnsi" w:hAnsiTheme="minorHAnsi" w:cstheme="minorHAnsi"/>
          <w:sz w:val="16"/>
          <w:szCs w:val="16"/>
        </w:rPr>
        <w:t xml:space="preserve">Esistono argomenti e comportamenti – sociali, tecnologici, relazionali – per battezzare </w:t>
      </w:r>
      <w:r w:rsidRPr="00F21A6F">
        <w:rPr>
          <w:rFonts w:asciiTheme="minorHAnsi" w:hAnsiTheme="minorHAnsi" w:cstheme="minorHAnsi"/>
          <w:i/>
          <w:iCs/>
          <w:sz w:val="16"/>
          <w:szCs w:val="16"/>
        </w:rPr>
        <w:t xml:space="preserve">Selfismo </w:t>
      </w:r>
      <w:r w:rsidRPr="00F21A6F">
        <w:rPr>
          <w:rFonts w:asciiTheme="minorHAnsi" w:hAnsiTheme="minorHAnsi" w:cstheme="minorHAnsi"/>
          <w:sz w:val="16"/>
          <w:szCs w:val="16"/>
        </w:rPr>
        <w:t>l’epoca in cui viviamo, in cui tutto sembra fondarsi sull’Io e sulla sua rappresentazione pubblica? È la domanda che, nella parte monografica, Giacomo Papi e Marino Sinibaldi hanno rivolto a dodici autrici e autori, italiani e stranieri. La risposta è declinata attraverso gli articoli, i racconti, i memoir, le riflessioni, l’intervista, il poemetto e il graphic novel che trovate in queste pagine, accanto ai contributi delle nostre firme abituali.</w:t>
      </w:r>
    </w:p>
    <w:p w14:paraId="2B793EA1" w14:textId="77777777" w:rsidR="00F21A6F" w:rsidRPr="00F21A6F" w:rsidRDefault="00F21A6F" w:rsidP="00F21A6F">
      <w:pPr>
        <w:pStyle w:val="NormaleWeb"/>
        <w:spacing w:before="0" w:beforeAutospacing="0" w:after="0" w:afterAutospacing="0"/>
        <w:jc w:val="both"/>
        <w:rPr>
          <w:rFonts w:asciiTheme="minorHAnsi" w:hAnsiTheme="minorHAnsi" w:cstheme="minorHAnsi"/>
          <w:sz w:val="16"/>
          <w:szCs w:val="16"/>
        </w:rPr>
        <w:sectPr w:rsidR="00F21A6F" w:rsidRPr="00F21A6F" w:rsidSect="00A016DE">
          <w:type w:val="continuous"/>
          <w:pgSz w:w="11906" w:h="16838"/>
          <w:pgMar w:top="1417" w:right="1134" w:bottom="1134" w:left="1134" w:header="708" w:footer="708" w:gutter="0"/>
          <w:cols w:space="708"/>
          <w:docGrid w:linePitch="360"/>
        </w:sectPr>
      </w:pPr>
    </w:p>
    <w:p w14:paraId="7A6BD96E" w14:textId="77777777" w:rsidR="00F21A6F" w:rsidRPr="00F21A6F" w:rsidRDefault="00F21A6F" w:rsidP="00F21A6F">
      <w:pPr>
        <w:pStyle w:val="NormaleWeb"/>
        <w:spacing w:before="0" w:beforeAutospacing="0" w:after="0" w:afterAutospacing="0"/>
        <w:rPr>
          <w:rFonts w:asciiTheme="minorHAnsi" w:hAnsiTheme="minorHAnsi" w:cstheme="minorHAnsi"/>
          <w:sz w:val="16"/>
          <w:szCs w:val="16"/>
        </w:rPr>
      </w:pPr>
      <w:r w:rsidRPr="00F21A6F">
        <w:rPr>
          <w:rFonts w:asciiTheme="minorHAnsi" w:hAnsiTheme="minorHAnsi" w:cstheme="minorHAnsi"/>
          <w:sz w:val="16"/>
          <w:szCs w:val="16"/>
        </w:rPr>
        <w:t>Antonella Anedda</w:t>
      </w:r>
      <w:r w:rsidRPr="00F21A6F">
        <w:rPr>
          <w:rFonts w:asciiTheme="minorHAnsi" w:hAnsiTheme="minorHAnsi" w:cstheme="minorHAnsi"/>
          <w:sz w:val="16"/>
          <w:szCs w:val="16"/>
        </w:rPr>
        <w:br/>
        <w:t>Margaret Atwood</w:t>
      </w:r>
      <w:r w:rsidRPr="00F21A6F">
        <w:rPr>
          <w:rFonts w:asciiTheme="minorHAnsi" w:hAnsiTheme="minorHAnsi" w:cstheme="minorHAnsi"/>
          <w:sz w:val="16"/>
          <w:szCs w:val="16"/>
        </w:rPr>
        <w:br/>
        <w:t>Andrea Bajani</w:t>
      </w:r>
      <w:r w:rsidRPr="00F21A6F">
        <w:rPr>
          <w:rFonts w:asciiTheme="minorHAnsi" w:hAnsiTheme="minorHAnsi" w:cstheme="minorHAnsi"/>
          <w:sz w:val="16"/>
          <w:szCs w:val="16"/>
        </w:rPr>
        <w:br/>
        <w:t>Marco Balzano</w:t>
      </w:r>
      <w:r w:rsidRPr="00F21A6F">
        <w:rPr>
          <w:rFonts w:asciiTheme="minorHAnsi" w:hAnsiTheme="minorHAnsi" w:cstheme="minorHAnsi"/>
          <w:sz w:val="16"/>
          <w:szCs w:val="16"/>
        </w:rPr>
        <w:br/>
        <w:t>Gianfranco Bettin</w:t>
      </w:r>
      <w:r w:rsidRPr="00F21A6F">
        <w:rPr>
          <w:rFonts w:asciiTheme="minorHAnsi" w:hAnsiTheme="minorHAnsi" w:cstheme="minorHAnsi"/>
          <w:sz w:val="16"/>
          <w:szCs w:val="16"/>
        </w:rPr>
        <w:br/>
        <w:t>Laura Boella</w:t>
      </w:r>
      <w:r w:rsidRPr="00F21A6F">
        <w:rPr>
          <w:rFonts w:asciiTheme="minorHAnsi" w:hAnsiTheme="minorHAnsi" w:cstheme="minorHAnsi"/>
          <w:sz w:val="16"/>
          <w:szCs w:val="16"/>
        </w:rPr>
        <w:br/>
        <w:t>Filippo Ceccarelli</w:t>
      </w:r>
      <w:r w:rsidRPr="00F21A6F">
        <w:rPr>
          <w:rFonts w:asciiTheme="minorHAnsi" w:hAnsiTheme="minorHAnsi" w:cstheme="minorHAnsi"/>
          <w:sz w:val="16"/>
          <w:szCs w:val="16"/>
        </w:rPr>
        <w:br/>
        <w:t>Lea Ferrari</w:t>
      </w:r>
      <w:r w:rsidRPr="00F21A6F">
        <w:rPr>
          <w:rFonts w:asciiTheme="minorHAnsi" w:hAnsiTheme="minorHAnsi" w:cstheme="minorHAnsi"/>
          <w:sz w:val="16"/>
          <w:szCs w:val="16"/>
        </w:rPr>
        <w:br/>
      </w:r>
      <w:r w:rsidRPr="00F21A6F">
        <w:rPr>
          <w:rFonts w:asciiTheme="minorHAnsi" w:hAnsiTheme="minorHAnsi" w:cstheme="minorHAnsi"/>
          <w:sz w:val="16"/>
          <w:szCs w:val="16"/>
        </w:rPr>
        <w:t>Vittorio Gallese</w:t>
      </w:r>
      <w:r w:rsidRPr="00F21A6F">
        <w:rPr>
          <w:rFonts w:asciiTheme="minorHAnsi" w:hAnsiTheme="minorHAnsi" w:cstheme="minorHAnsi"/>
          <w:sz w:val="16"/>
          <w:szCs w:val="16"/>
        </w:rPr>
        <w:br/>
        <w:t>Chiara Gamberale</w:t>
      </w:r>
      <w:r w:rsidRPr="00F21A6F">
        <w:rPr>
          <w:rFonts w:asciiTheme="minorHAnsi" w:hAnsiTheme="minorHAnsi" w:cstheme="minorHAnsi"/>
          <w:sz w:val="16"/>
          <w:szCs w:val="16"/>
        </w:rPr>
        <w:br/>
        <w:t>Ilaria Gaspari</w:t>
      </w:r>
      <w:r w:rsidRPr="00F21A6F">
        <w:rPr>
          <w:rFonts w:asciiTheme="minorHAnsi" w:hAnsiTheme="minorHAnsi" w:cstheme="minorHAnsi"/>
          <w:sz w:val="16"/>
          <w:szCs w:val="16"/>
        </w:rPr>
        <w:br/>
        <w:t>Fabio Genovesi</w:t>
      </w:r>
      <w:r w:rsidRPr="00F21A6F">
        <w:rPr>
          <w:rFonts w:asciiTheme="minorHAnsi" w:hAnsiTheme="minorHAnsi" w:cstheme="minorHAnsi"/>
          <w:sz w:val="16"/>
          <w:szCs w:val="16"/>
        </w:rPr>
        <w:br/>
        <w:t>Laura Imai Messina</w:t>
      </w:r>
      <w:r w:rsidRPr="00F21A6F">
        <w:rPr>
          <w:rFonts w:asciiTheme="minorHAnsi" w:hAnsiTheme="minorHAnsi" w:cstheme="minorHAnsi"/>
          <w:sz w:val="16"/>
          <w:szCs w:val="16"/>
        </w:rPr>
        <w:br/>
        <w:t>Karl Ove Knausgård</w:t>
      </w:r>
      <w:r w:rsidRPr="00F21A6F">
        <w:rPr>
          <w:rFonts w:asciiTheme="minorHAnsi" w:hAnsiTheme="minorHAnsi" w:cstheme="minorHAnsi"/>
          <w:sz w:val="16"/>
          <w:szCs w:val="16"/>
        </w:rPr>
        <w:br/>
        <w:t>Vittorio Lingiardi</w:t>
      </w:r>
      <w:r w:rsidRPr="00F21A6F">
        <w:rPr>
          <w:rFonts w:asciiTheme="minorHAnsi" w:hAnsiTheme="minorHAnsi" w:cstheme="minorHAnsi"/>
          <w:sz w:val="16"/>
          <w:szCs w:val="16"/>
        </w:rPr>
        <w:br/>
        <w:t>Mariarosa Mancuso</w:t>
      </w:r>
      <w:r w:rsidRPr="00F21A6F">
        <w:rPr>
          <w:rFonts w:asciiTheme="minorHAnsi" w:hAnsiTheme="minorHAnsi" w:cstheme="minorHAnsi"/>
          <w:sz w:val="16"/>
          <w:szCs w:val="16"/>
        </w:rPr>
        <w:br/>
      </w:r>
      <w:r w:rsidRPr="00F21A6F">
        <w:rPr>
          <w:rFonts w:asciiTheme="minorHAnsi" w:hAnsiTheme="minorHAnsi" w:cstheme="minorHAnsi"/>
          <w:sz w:val="16"/>
          <w:szCs w:val="16"/>
        </w:rPr>
        <w:t>Giada Messetti</w:t>
      </w:r>
      <w:r w:rsidRPr="00F21A6F">
        <w:rPr>
          <w:rFonts w:asciiTheme="minorHAnsi" w:hAnsiTheme="minorHAnsi" w:cstheme="minorHAnsi"/>
          <w:sz w:val="16"/>
          <w:szCs w:val="16"/>
        </w:rPr>
        <w:br/>
        <w:t>Guadalupe Nettel</w:t>
      </w:r>
      <w:r w:rsidRPr="00F21A6F">
        <w:rPr>
          <w:rFonts w:asciiTheme="minorHAnsi" w:hAnsiTheme="minorHAnsi" w:cstheme="minorHAnsi"/>
          <w:sz w:val="16"/>
          <w:szCs w:val="16"/>
        </w:rPr>
        <w:br/>
        <w:t>Aldo Nove</w:t>
      </w:r>
      <w:r w:rsidRPr="00F21A6F">
        <w:rPr>
          <w:rFonts w:asciiTheme="minorHAnsi" w:hAnsiTheme="minorHAnsi" w:cstheme="minorHAnsi"/>
          <w:sz w:val="16"/>
          <w:szCs w:val="16"/>
        </w:rPr>
        <w:br/>
        <w:t>Telmo Pievani</w:t>
      </w:r>
      <w:r w:rsidRPr="00F21A6F">
        <w:rPr>
          <w:rFonts w:asciiTheme="minorHAnsi" w:hAnsiTheme="minorHAnsi" w:cstheme="minorHAnsi"/>
          <w:sz w:val="16"/>
          <w:szCs w:val="16"/>
        </w:rPr>
        <w:br/>
        <w:t>Elisa Ruotolo</w:t>
      </w:r>
      <w:r w:rsidRPr="00F21A6F">
        <w:rPr>
          <w:rFonts w:asciiTheme="minorHAnsi" w:hAnsiTheme="minorHAnsi" w:cstheme="minorHAnsi"/>
          <w:sz w:val="16"/>
          <w:szCs w:val="16"/>
        </w:rPr>
        <w:br/>
        <w:t>Michele Serra</w:t>
      </w:r>
      <w:r w:rsidRPr="00F21A6F">
        <w:rPr>
          <w:rFonts w:asciiTheme="minorHAnsi" w:hAnsiTheme="minorHAnsi" w:cstheme="minorHAnsi"/>
          <w:sz w:val="16"/>
          <w:szCs w:val="16"/>
        </w:rPr>
        <w:br/>
        <w:t>Giorgia Serughetti</w:t>
      </w:r>
      <w:r w:rsidRPr="00F21A6F">
        <w:rPr>
          <w:rFonts w:asciiTheme="minorHAnsi" w:hAnsiTheme="minorHAnsi" w:cstheme="minorHAnsi"/>
          <w:sz w:val="16"/>
          <w:szCs w:val="16"/>
        </w:rPr>
        <w:br/>
        <w:t>Walter Siti</w:t>
      </w:r>
      <w:r w:rsidRPr="00F21A6F">
        <w:rPr>
          <w:rFonts w:asciiTheme="minorHAnsi" w:hAnsiTheme="minorHAnsi" w:cstheme="minorHAnsi"/>
          <w:sz w:val="16"/>
          <w:szCs w:val="16"/>
        </w:rPr>
        <w:br/>
      </w:r>
      <w:r w:rsidRPr="00F21A6F">
        <w:rPr>
          <w:rFonts w:asciiTheme="minorHAnsi" w:hAnsiTheme="minorHAnsi" w:cstheme="minorHAnsi"/>
          <w:sz w:val="16"/>
          <w:szCs w:val="16"/>
        </w:rPr>
        <w:t>Bruce Sterling</w:t>
      </w:r>
      <w:r w:rsidRPr="00F21A6F">
        <w:rPr>
          <w:rFonts w:asciiTheme="minorHAnsi" w:hAnsiTheme="minorHAnsi" w:cstheme="minorHAnsi"/>
          <w:sz w:val="16"/>
          <w:szCs w:val="16"/>
        </w:rPr>
        <w:br/>
        <w:t>Enrico Terrinoni</w:t>
      </w:r>
      <w:r w:rsidRPr="00F21A6F">
        <w:rPr>
          <w:rFonts w:asciiTheme="minorHAnsi" w:hAnsiTheme="minorHAnsi" w:cstheme="minorHAnsi"/>
          <w:sz w:val="16"/>
          <w:szCs w:val="16"/>
        </w:rPr>
        <w:br/>
        <w:t>Carlotta Vagnoli</w:t>
      </w:r>
      <w:r w:rsidRPr="00F21A6F">
        <w:rPr>
          <w:rFonts w:asciiTheme="minorHAnsi" w:hAnsiTheme="minorHAnsi" w:cstheme="minorHAnsi"/>
          <w:sz w:val="16"/>
          <w:szCs w:val="16"/>
        </w:rPr>
        <w:br/>
        <w:t>Juan Gabriel Vásquez</w:t>
      </w:r>
      <w:r w:rsidRPr="00F21A6F">
        <w:rPr>
          <w:rFonts w:asciiTheme="minorHAnsi" w:hAnsiTheme="minorHAnsi" w:cstheme="minorHAnsi"/>
          <w:sz w:val="16"/>
          <w:szCs w:val="16"/>
        </w:rPr>
        <w:br/>
        <w:t>Silvia Ziche</w:t>
      </w:r>
    </w:p>
    <w:p w14:paraId="65646281" w14:textId="77777777" w:rsidR="00F21A6F" w:rsidRPr="00F21A6F" w:rsidRDefault="00F21A6F" w:rsidP="00F21A6F">
      <w:pPr>
        <w:pStyle w:val="NormaleWeb"/>
        <w:spacing w:before="0" w:beforeAutospacing="0" w:after="0" w:afterAutospacing="0"/>
        <w:jc w:val="both"/>
        <w:rPr>
          <w:rFonts w:asciiTheme="minorHAnsi" w:hAnsiTheme="minorHAnsi" w:cstheme="minorHAnsi"/>
          <w:sz w:val="16"/>
          <w:szCs w:val="16"/>
        </w:rPr>
        <w:sectPr w:rsidR="00F21A6F" w:rsidRPr="00F21A6F" w:rsidSect="00F21A6F">
          <w:type w:val="continuous"/>
          <w:pgSz w:w="11906" w:h="16838"/>
          <w:pgMar w:top="1417" w:right="1134" w:bottom="1134" w:left="1134" w:header="708" w:footer="708" w:gutter="0"/>
          <w:cols w:num="4" w:space="709"/>
          <w:docGrid w:linePitch="360"/>
        </w:sectPr>
      </w:pPr>
    </w:p>
    <w:p w14:paraId="42E92B22" w14:textId="4693BAE7" w:rsidR="00F21A6F" w:rsidRPr="00F21A6F" w:rsidRDefault="00F21A6F" w:rsidP="00F21A6F">
      <w:pPr>
        <w:pStyle w:val="NormaleWeb"/>
        <w:spacing w:before="0" w:beforeAutospacing="0" w:after="0" w:afterAutospacing="0"/>
        <w:jc w:val="both"/>
        <w:rPr>
          <w:rFonts w:asciiTheme="minorHAnsi" w:hAnsiTheme="minorHAnsi" w:cstheme="minorHAnsi"/>
          <w:sz w:val="16"/>
          <w:szCs w:val="16"/>
        </w:rPr>
      </w:pPr>
      <w:hyperlink r:id="rId25" w:history="1">
        <w:r w:rsidRPr="00F21A6F">
          <w:rPr>
            <w:rStyle w:val="Collegamentoipertestuale"/>
            <w:rFonts w:asciiTheme="minorHAnsi" w:hAnsiTheme="minorHAnsi" w:cstheme="minorHAnsi"/>
            <w:sz w:val="16"/>
            <w:szCs w:val="16"/>
          </w:rPr>
          <w:t>https://www.feltrinellieditore.it/opera/sotto-il-vulcano-5--ideenarrazioniimmaginari--rivista-trimestrale--gli-inizi/</w:t>
        </w:r>
      </w:hyperlink>
      <w:r w:rsidRPr="00F21A6F">
        <w:rPr>
          <w:rFonts w:asciiTheme="minorHAnsi" w:hAnsiTheme="minorHAnsi" w:cstheme="minorHAnsi"/>
          <w:sz w:val="16"/>
          <w:szCs w:val="16"/>
        </w:rPr>
        <w:t>.</w:t>
      </w:r>
    </w:p>
    <w:p w14:paraId="1A69C8E7" w14:textId="77777777" w:rsidR="00F21A6F" w:rsidRPr="00F21A6F" w:rsidRDefault="00F21A6F" w:rsidP="00F21A6F">
      <w:pPr>
        <w:pStyle w:val="NormaleWeb"/>
        <w:spacing w:before="0" w:beforeAutospacing="0" w:after="0" w:afterAutospacing="0"/>
        <w:jc w:val="both"/>
        <w:rPr>
          <w:rFonts w:asciiTheme="minorHAnsi" w:hAnsiTheme="minorHAnsi" w:cstheme="minorHAnsi"/>
          <w:sz w:val="16"/>
          <w:szCs w:val="16"/>
        </w:rPr>
      </w:pPr>
    </w:p>
    <w:p w14:paraId="15BBD80C" w14:textId="6A072C0E" w:rsidR="00F21A6F" w:rsidRPr="00F21A6F" w:rsidRDefault="00F21A6F" w:rsidP="00F21A6F">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b/>
          <w:bCs/>
          <w:sz w:val="16"/>
          <w:szCs w:val="16"/>
        </w:rPr>
        <w:t xml:space="preserve">N.6. </w:t>
      </w:r>
      <w:r w:rsidRPr="00F21A6F">
        <w:rPr>
          <w:rFonts w:asciiTheme="minorHAnsi" w:hAnsiTheme="minorHAnsi" w:cstheme="minorHAnsi"/>
          <w:sz w:val="16"/>
          <w:szCs w:val="16"/>
        </w:rPr>
        <w:t xml:space="preserve">Nella parte centrale di questo numero, che Francesca Mannocchi, giornalista, scrittrice e documentarista, cura al fianco di Marino Sinibaldi, ci occupiamo dei </w:t>
      </w:r>
      <w:r w:rsidRPr="00F21A6F">
        <w:rPr>
          <w:rFonts w:asciiTheme="minorHAnsi" w:hAnsiTheme="minorHAnsi" w:cstheme="minorHAnsi"/>
          <w:i/>
          <w:iCs/>
          <w:sz w:val="16"/>
          <w:szCs w:val="16"/>
        </w:rPr>
        <w:t>Conflitti</w:t>
      </w:r>
      <w:r w:rsidRPr="00F21A6F">
        <w:rPr>
          <w:rFonts w:asciiTheme="minorHAnsi" w:hAnsiTheme="minorHAnsi" w:cstheme="minorHAnsi"/>
          <w:sz w:val="16"/>
          <w:szCs w:val="16"/>
        </w:rPr>
        <w:t>, non solo bellici, che sembrano caratterizzare in particolare gli ultimi anni, e dei dubbi salutari che dovrebbero suscitare. A parlarci di Ucraina, di diritto alla vita e alla morte, di informazione e disinformazione, di democrazia e di generazioni a confronto sono, come sempre, scrittori, filosofi, poeti, giornalisti e disegnatori attraverso racconti, memoir, riflessioni, graphic novel e interviste.</w:t>
      </w:r>
    </w:p>
    <w:p w14:paraId="267039FA" w14:textId="77777777" w:rsidR="00F21A6F" w:rsidRPr="00F21A6F" w:rsidRDefault="00F21A6F" w:rsidP="00F21A6F">
      <w:pPr>
        <w:pStyle w:val="NormaleWeb"/>
        <w:spacing w:before="0" w:beforeAutospacing="0" w:after="0" w:afterAutospacing="0"/>
        <w:jc w:val="both"/>
        <w:rPr>
          <w:rFonts w:asciiTheme="minorHAnsi" w:hAnsiTheme="minorHAnsi" w:cstheme="minorHAnsi"/>
          <w:sz w:val="16"/>
          <w:szCs w:val="16"/>
        </w:rPr>
        <w:sectPr w:rsidR="00F21A6F" w:rsidRPr="00F21A6F" w:rsidSect="00A016DE">
          <w:type w:val="continuous"/>
          <w:pgSz w:w="11906" w:h="16838"/>
          <w:pgMar w:top="1417" w:right="1134" w:bottom="1134" w:left="1134" w:header="708" w:footer="708" w:gutter="0"/>
          <w:cols w:space="708"/>
          <w:docGrid w:linePitch="360"/>
        </w:sectPr>
      </w:pPr>
    </w:p>
    <w:p w14:paraId="625C1235" w14:textId="77777777" w:rsidR="00F21A6F" w:rsidRPr="00F21A6F" w:rsidRDefault="00F21A6F" w:rsidP="00F21A6F">
      <w:pPr>
        <w:pStyle w:val="NormaleWeb"/>
        <w:spacing w:before="0" w:beforeAutospacing="0" w:after="0" w:afterAutospacing="0"/>
        <w:rPr>
          <w:rFonts w:asciiTheme="minorHAnsi" w:hAnsiTheme="minorHAnsi" w:cstheme="minorHAnsi"/>
          <w:sz w:val="16"/>
          <w:szCs w:val="16"/>
        </w:rPr>
      </w:pPr>
      <w:r w:rsidRPr="00F21A6F">
        <w:rPr>
          <w:rFonts w:asciiTheme="minorHAnsi" w:hAnsiTheme="minorHAnsi" w:cstheme="minorHAnsi"/>
          <w:sz w:val="16"/>
          <w:szCs w:val="16"/>
        </w:rPr>
        <w:t>Andrea Bajani</w:t>
      </w:r>
      <w:r w:rsidRPr="00F21A6F">
        <w:rPr>
          <w:rFonts w:asciiTheme="minorHAnsi" w:hAnsiTheme="minorHAnsi" w:cstheme="minorHAnsi"/>
          <w:sz w:val="16"/>
          <w:szCs w:val="16"/>
        </w:rPr>
        <w:br/>
        <w:t>Marco Balzano</w:t>
      </w:r>
      <w:r w:rsidRPr="00F21A6F">
        <w:rPr>
          <w:rFonts w:asciiTheme="minorHAnsi" w:hAnsiTheme="minorHAnsi" w:cstheme="minorHAnsi"/>
          <w:sz w:val="16"/>
          <w:szCs w:val="16"/>
        </w:rPr>
        <w:br/>
        <w:t>Alessandro Bergonzoni</w:t>
      </w:r>
      <w:r w:rsidRPr="00F21A6F">
        <w:rPr>
          <w:rFonts w:asciiTheme="minorHAnsi" w:hAnsiTheme="minorHAnsi" w:cstheme="minorHAnsi"/>
          <w:sz w:val="16"/>
          <w:szCs w:val="16"/>
        </w:rPr>
        <w:br/>
        <w:t>Giulio Blasi</w:t>
      </w:r>
      <w:r w:rsidRPr="00F21A6F">
        <w:rPr>
          <w:rFonts w:asciiTheme="minorHAnsi" w:hAnsiTheme="minorHAnsi" w:cstheme="minorHAnsi"/>
          <w:sz w:val="16"/>
          <w:szCs w:val="16"/>
        </w:rPr>
        <w:br/>
        <w:t>Paola Caridi</w:t>
      </w:r>
      <w:r w:rsidRPr="00F21A6F">
        <w:rPr>
          <w:rFonts w:asciiTheme="minorHAnsi" w:hAnsiTheme="minorHAnsi" w:cstheme="minorHAnsi"/>
          <w:sz w:val="16"/>
          <w:szCs w:val="16"/>
        </w:rPr>
        <w:br/>
        <w:t>Umberto Curi</w:t>
      </w:r>
      <w:r w:rsidRPr="00F21A6F">
        <w:rPr>
          <w:rFonts w:asciiTheme="minorHAnsi" w:hAnsiTheme="minorHAnsi" w:cstheme="minorHAnsi"/>
          <w:sz w:val="16"/>
          <w:szCs w:val="16"/>
        </w:rPr>
        <w:br/>
        <w:t>Milo De Angelis</w:t>
      </w:r>
      <w:r w:rsidRPr="00F21A6F">
        <w:rPr>
          <w:rFonts w:asciiTheme="minorHAnsi" w:hAnsiTheme="minorHAnsi" w:cstheme="minorHAnsi"/>
          <w:sz w:val="16"/>
          <w:szCs w:val="16"/>
        </w:rPr>
        <w:br/>
        <w:t>Pietro Del Soldà</w:t>
      </w:r>
      <w:r w:rsidRPr="00F21A6F">
        <w:rPr>
          <w:rFonts w:asciiTheme="minorHAnsi" w:hAnsiTheme="minorHAnsi" w:cstheme="minorHAnsi"/>
          <w:sz w:val="16"/>
          <w:szCs w:val="16"/>
        </w:rPr>
        <w:br/>
      </w:r>
      <w:r w:rsidRPr="00F21A6F">
        <w:rPr>
          <w:rFonts w:asciiTheme="minorHAnsi" w:hAnsiTheme="minorHAnsi" w:cstheme="minorHAnsi"/>
          <w:sz w:val="16"/>
          <w:szCs w:val="16"/>
        </w:rPr>
        <w:t>Janine di Giovanni</w:t>
      </w:r>
      <w:r w:rsidRPr="00F21A6F">
        <w:rPr>
          <w:rFonts w:asciiTheme="minorHAnsi" w:hAnsiTheme="minorHAnsi" w:cstheme="minorHAnsi"/>
          <w:sz w:val="16"/>
          <w:szCs w:val="16"/>
        </w:rPr>
        <w:br/>
        <w:t>Donatella Di Pietrantonio</w:t>
      </w:r>
      <w:r w:rsidRPr="00F21A6F">
        <w:rPr>
          <w:rFonts w:asciiTheme="minorHAnsi" w:hAnsiTheme="minorHAnsi" w:cstheme="minorHAnsi"/>
          <w:sz w:val="16"/>
          <w:szCs w:val="16"/>
        </w:rPr>
        <w:br/>
        <w:t>Silvia Ferrara</w:t>
      </w:r>
      <w:r w:rsidRPr="00F21A6F">
        <w:rPr>
          <w:rFonts w:asciiTheme="minorHAnsi" w:hAnsiTheme="minorHAnsi" w:cstheme="minorHAnsi"/>
          <w:sz w:val="16"/>
          <w:szCs w:val="16"/>
        </w:rPr>
        <w:br/>
        <w:t>Manuele Fior</w:t>
      </w:r>
      <w:r w:rsidRPr="00F21A6F">
        <w:rPr>
          <w:rFonts w:asciiTheme="minorHAnsi" w:hAnsiTheme="minorHAnsi" w:cstheme="minorHAnsi"/>
          <w:sz w:val="16"/>
          <w:szCs w:val="16"/>
        </w:rPr>
        <w:br/>
        <w:t>Ilaria Gaspari</w:t>
      </w:r>
      <w:r w:rsidRPr="00F21A6F">
        <w:rPr>
          <w:rFonts w:asciiTheme="minorHAnsi" w:hAnsiTheme="minorHAnsi" w:cstheme="minorHAnsi"/>
          <w:sz w:val="16"/>
          <w:szCs w:val="16"/>
        </w:rPr>
        <w:br/>
        <w:t>Eva Giovannini</w:t>
      </w:r>
      <w:r w:rsidRPr="00F21A6F">
        <w:rPr>
          <w:rFonts w:asciiTheme="minorHAnsi" w:hAnsiTheme="minorHAnsi" w:cstheme="minorHAnsi"/>
          <w:sz w:val="16"/>
          <w:szCs w:val="16"/>
        </w:rPr>
        <w:br/>
        <w:t>Igort</w:t>
      </w:r>
      <w:r w:rsidRPr="00F21A6F">
        <w:rPr>
          <w:rFonts w:asciiTheme="minorHAnsi" w:hAnsiTheme="minorHAnsi" w:cstheme="minorHAnsi"/>
          <w:sz w:val="16"/>
          <w:szCs w:val="16"/>
        </w:rPr>
        <w:br/>
        <w:t>Ben Lerner</w:t>
      </w:r>
      <w:r w:rsidRPr="00F21A6F">
        <w:rPr>
          <w:rFonts w:asciiTheme="minorHAnsi" w:hAnsiTheme="minorHAnsi" w:cstheme="minorHAnsi"/>
          <w:sz w:val="16"/>
          <w:szCs w:val="16"/>
        </w:rPr>
        <w:br/>
      </w:r>
      <w:r w:rsidRPr="00F21A6F">
        <w:rPr>
          <w:rFonts w:asciiTheme="minorHAnsi" w:hAnsiTheme="minorHAnsi" w:cstheme="minorHAnsi"/>
          <w:sz w:val="16"/>
          <w:szCs w:val="16"/>
        </w:rPr>
        <w:t>Luca Molinari</w:t>
      </w:r>
      <w:r w:rsidRPr="00F21A6F">
        <w:rPr>
          <w:rFonts w:asciiTheme="minorHAnsi" w:hAnsiTheme="minorHAnsi" w:cstheme="minorHAnsi"/>
          <w:sz w:val="16"/>
          <w:szCs w:val="16"/>
        </w:rPr>
        <w:br/>
        <w:t>Telmo Pievani</w:t>
      </w:r>
      <w:r w:rsidRPr="00F21A6F">
        <w:rPr>
          <w:rFonts w:asciiTheme="minorHAnsi" w:hAnsiTheme="minorHAnsi" w:cstheme="minorHAnsi"/>
          <w:sz w:val="16"/>
          <w:szCs w:val="16"/>
        </w:rPr>
        <w:br/>
        <w:t>Rosella Postorino</w:t>
      </w:r>
      <w:r w:rsidRPr="00F21A6F">
        <w:rPr>
          <w:rFonts w:asciiTheme="minorHAnsi" w:hAnsiTheme="minorHAnsi" w:cstheme="minorHAnsi"/>
          <w:sz w:val="16"/>
          <w:szCs w:val="16"/>
        </w:rPr>
        <w:br/>
        <w:t>Massimo Recalcati</w:t>
      </w:r>
      <w:r w:rsidRPr="00F21A6F">
        <w:rPr>
          <w:rFonts w:asciiTheme="minorHAnsi" w:hAnsiTheme="minorHAnsi" w:cstheme="minorHAnsi"/>
          <w:sz w:val="16"/>
          <w:szCs w:val="16"/>
        </w:rPr>
        <w:br/>
        <w:t>Maria Ressa</w:t>
      </w:r>
      <w:r w:rsidRPr="00F21A6F">
        <w:rPr>
          <w:rFonts w:asciiTheme="minorHAnsi" w:hAnsiTheme="minorHAnsi" w:cstheme="minorHAnsi"/>
          <w:sz w:val="16"/>
          <w:szCs w:val="16"/>
        </w:rPr>
        <w:br/>
        <w:t>Francesca Rossi</w:t>
      </w:r>
      <w:r w:rsidRPr="00F21A6F">
        <w:rPr>
          <w:rFonts w:asciiTheme="minorHAnsi" w:hAnsiTheme="minorHAnsi" w:cstheme="minorHAnsi"/>
          <w:sz w:val="16"/>
          <w:szCs w:val="16"/>
        </w:rPr>
        <w:br/>
        <w:t>Laura Santi</w:t>
      </w:r>
      <w:r w:rsidRPr="00F21A6F">
        <w:rPr>
          <w:rFonts w:asciiTheme="minorHAnsi" w:hAnsiTheme="minorHAnsi" w:cstheme="minorHAnsi"/>
          <w:sz w:val="16"/>
          <w:szCs w:val="16"/>
        </w:rPr>
        <w:br/>
        <w:t>Davide Schiavon</w:t>
      </w:r>
      <w:r w:rsidRPr="00F21A6F">
        <w:rPr>
          <w:rFonts w:asciiTheme="minorHAnsi" w:hAnsiTheme="minorHAnsi" w:cstheme="minorHAnsi"/>
          <w:sz w:val="16"/>
          <w:szCs w:val="16"/>
        </w:rPr>
        <w:br/>
      </w:r>
      <w:r w:rsidRPr="00F21A6F">
        <w:rPr>
          <w:rFonts w:asciiTheme="minorHAnsi" w:hAnsiTheme="minorHAnsi" w:cstheme="minorHAnsi"/>
          <w:sz w:val="16"/>
          <w:szCs w:val="16"/>
        </w:rPr>
        <w:t>Daria Serenko</w:t>
      </w:r>
      <w:r w:rsidRPr="00F21A6F">
        <w:rPr>
          <w:rFonts w:asciiTheme="minorHAnsi" w:hAnsiTheme="minorHAnsi" w:cstheme="minorHAnsi"/>
          <w:sz w:val="16"/>
          <w:szCs w:val="16"/>
        </w:rPr>
        <w:br/>
        <w:t>Giorgia Serughetti</w:t>
      </w:r>
      <w:r w:rsidRPr="00F21A6F">
        <w:rPr>
          <w:rFonts w:asciiTheme="minorHAnsi" w:hAnsiTheme="minorHAnsi" w:cstheme="minorHAnsi"/>
          <w:sz w:val="16"/>
          <w:szCs w:val="16"/>
        </w:rPr>
        <w:br/>
        <w:t>Walter Siti</w:t>
      </w:r>
      <w:r w:rsidRPr="00F21A6F">
        <w:rPr>
          <w:rFonts w:asciiTheme="minorHAnsi" w:hAnsiTheme="minorHAnsi" w:cstheme="minorHAnsi"/>
          <w:sz w:val="16"/>
          <w:szCs w:val="16"/>
        </w:rPr>
        <w:br/>
        <w:t>Fabio Stassi</w:t>
      </w:r>
      <w:r w:rsidRPr="00F21A6F">
        <w:rPr>
          <w:rFonts w:asciiTheme="minorHAnsi" w:hAnsiTheme="minorHAnsi" w:cstheme="minorHAnsi"/>
          <w:sz w:val="16"/>
          <w:szCs w:val="16"/>
        </w:rPr>
        <w:br/>
        <w:t>Ece Temelkuran</w:t>
      </w:r>
    </w:p>
    <w:p w14:paraId="3A6D00DD" w14:textId="77777777" w:rsidR="00F21A6F" w:rsidRPr="00F21A6F" w:rsidRDefault="00F21A6F" w:rsidP="00FC3FE6">
      <w:pPr>
        <w:pStyle w:val="NormaleWeb"/>
        <w:spacing w:before="0" w:beforeAutospacing="0" w:after="0" w:afterAutospacing="0"/>
        <w:jc w:val="both"/>
        <w:rPr>
          <w:rFonts w:asciiTheme="minorHAnsi" w:hAnsiTheme="minorHAnsi" w:cstheme="minorHAnsi"/>
          <w:sz w:val="16"/>
          <w:szCs w:val="16"/>
        </w:rPr>
        <w:sectPr w:rsidR="00F21A6F" w:rsidRPr="00F21A6F" w:rsidSect="00F21A6F">
          <w:type w:val="continuous"/>
          <w:pgSz w:w="11906" w:h="16838"/>
          <w:pgMar w:top="1417" w:right="1134" w:bottom="1134" w:left="1134" w:header="708" w:footer="708" w:gutter="0"/>
          <w:cols w:num="4" w:space="709"/>
          <w:docGrid w:linePitch="360"/>
        </w:sectPr>
      </w:pPr>
    </w:p>
    <w:p w14:paraId="19567074" w14:textId="69BC5FF0" w:rsidR="00F21A6F" w:rsidRPr="00F21A6F" w:rsidRDefault="00F21A6F" w:rsidP="00FC3FE6">
      <w:pPr>
        <w:pStyle w:val="NormaleWeb"/>
        <w:spacing w:before="0" w:beforeAutospacing="0" w:after="0" w:afterAutospacing="0"/>
        <w:jc w:val="both"/>
        <w:rPr>
          <w:rFonts w:asciiTheme="minorHAnsi" w:hAnsiTheme="minorHAnsi" w:cstheme="minorHAnsi"/>
          <w:sz w:val="16"/>
          <w:szCs w:val="16"/>
        </w:rPr>
      </w:pPr>
      <w:hyperlink r:id="rId26" w:history="1">
        <w:r w:rsidRPr="00F21A6F">
          <w:rPr>
            <w:rStyle w:val="Collegamentoipertestuale"/>
            <w:rFonts w:asciiTheme="minorHAnsi" w:hAnsiTheme="minorHAnsi" w:cstheme="minorHAnsi"/>
            <w:sz w:val="16"/>
            <w:szCs w:val="16"/>
          </w:rPr>
          <w:t>https://www.feltrinellieditore.it/opera/sotto-il-vulcano--ideenarrazioniimmaginari--rivista-trimestrale--nr--6-conflitti/</w:t>
        </w:r>
      </w:hyperlink>
      <w:r w:rsidRPr="00F21A6F">
        <w:rPr>
          <w:rFonts w:asciiTheme="minorHAnsi" w:hAnsiTheme="minorHAnsi" w:cstheme="minorHAnsi"/>
          <w:sz w:val="16"/>
          <w:szCs w:val="16"/>
        </w:rPr>
        <w:t>.</w:t>
      </w:r>
    </w:p>
    <w:p w14:paraId="0B4FB0B7" w14:textId="77777777" w:rsidR="00F21A6F" w:rsidRPr="00F21A6F" w:rsidRDefault="00F21A6F" w:rsidP="00FC3FE6">
      <w:pPr>
        <w:pStyle w:val="NormaleWeb"/>
        <w:spacing w:before="0" w:beforeAutospacing="0" w:after="0" w:afterAutospacing="0"/>
        <w:jc w:val="both"/>
        <w:rPr>
          <w:rFonts w:asciiTheme="minorHAnsi" w:hAnsiTheme="minorHAnsi" w:cstheme="minorHAnsi"/>
          <w:sz w:val="16"/>
          <w:szCs w:val="16"/>
        </w:rPr>
      </w:pPr>
    </w:p>
    <w:p w14:paraId="09D153E8" w14:textId="15D12BE1" w:rsidR="00FC3FE6" w:rsidRPr="00F21A6F" w:rsidRDefault="00FC3FE6" w:rsidP="00FC3FE6">
      <w:pPr>
        <w:pStyle w:val="NormaleWeb"/>
        <w:spacing w:before="0" w:beforeAutospacing="0" w:after="0" w:afterAutospacing="0"/>
        <w:jc w:val="both"/>
        <w:rPr>
          <w:rFonts w:asciiTheme="minorHAnsi" w:hAnsiTheme="minorHAnsi" w:cstheme="minorHAnsi"/>
          <w:sz w:val="16"/>
          <w:szCs w:val="16"/>
        </w:rPr>
      </w:pPr>
      <w:r w:rsidRPr="00F21A6F">
        <w:rPr>
          <w:rFonts w:asciiTheme="minorHAnsi" w:hAnsiTheme="minorHAnsi" w:cstheme="minorHAnsi"/>
          <w:b/>
          <w:bCs/>
          <w:sz w:val="16"/>
          <w:szCs w:val="16"/>
        </w:rPr>
        <w:t xml:space="preserve">N. 7 </w:t>
      </w:r>
      <w:r w:rsidRPr="00F21A6F">
        <w:rPr>
          <w:rFonts w:asciiTheme="minorHAnsi" w:hAnsiTheme="minorHAnsi" w:cstheme="minorHAnsi"/>
          <w:sz w:val="16"/>
          <w:szCs w:val="16"/>
        </w:rPr>
        <w:t>l settimo numero della rivista trimestrale diretta da Marino Sinibaldi ha come curatore lo scrittore e giornalista Paolo Giordano e affronta il tema dei “Sopravvissuti”. La sequenza di crisi che ci ha colpito in questi ultimi anni – economica, sanitaria, sociale, geopolitica – ci ha abituato a convivere con una precarietà che pare ormai strutturale. Illustrazioni di Alberto Casagrande.</w:t>
      </w:r>
    </w:p>
    <w:p w14:paraId="3E8CB2C3" w14:textId="7D78D7BA" w:rsidR="00FC3FE6" w:rsidRPr="00F21A6F" w:rsidRDefault="00FC3FE6" w:rsidP="00FC3FE6">
      <w:pPr>
        <w:spacing w:after="0" w:line="240" w:lineRule="auto"/>
        <w:jc w:val="both"/>
        <w:rPr>
          <w:rFonts w:eastAsia="Times New Roman" w:cstheme="minorHAnsi"/>
          <w:sz w:val="16"/>
          <w:szCs w:val="16"/>
          <w:lang w:eastAsia="it-IT"/>
        </w:rPr>
      </w:pPr>
      <w:r w:rsidRPr="00F21A6F">
        <w:rPr>
          <w:rFonts w:eastAsia="Times New Roman" w:cstheme="minorHAnsi"/>
          <w:sz w:val="16"/>
          <w:szCs w:val="16"/>
          <w:lang w:eastAsia="it-IT"/>
        </w:rPr>
        <w:t xml:space="preserve">Al centro di questo numero parliamo di Sopravvissuti, il tema scelto da Paolo Giordano, scrittore e giornalista, vincitore del Premio Strega 2008, insieme a Marino Sinibaldi. A raccontarci le diverse sfumature di una condizione che in quest’epoca sembra improvvisamente riguardare tutti, anche l’Occidente un tempo benestante, sono come sempre scrittori, scienziati, attivisti, poeti, fumettisti e giornalisti attraverso racconti, memoir, riflessioni, graphic novel e interviste. Accanto a loro, le rubriche degli autori che accompagnano la rivista fin dal primo numero. </w:t>
      </w:r>
      <w:hyperlink r:id="rId27" w:history="1">
        <w:r w:rsidRPr="00F21A6F">
          <w:rPr>
            <w:rStyle w:val="Collegamentoipertestuale"/>
            <w:rFonts w:eastAsia="Times New Roman" w:cstheme="minorHAnsi"/>
            <w:sz w:val="16"/>
            <w:szCs w:val="16"/>
            <w:lang w:eastAsia="it-IT"/>
          </w:rPr>
          <w:t>https://www.ibs.it/sotto-vulcano-ideenarrazioniimmaginari-rivista-trimestrale-libro-vari/e/9788807493560?lgw_code=1122-B9788807493560&amp;gclid=Cj0KCQjw_5unBhCMARIsACZyzS32Y3ELswM5E68WRwEw5-uziFQqrQoxt1aqQeUq7TcvJMGA8G2_mtoaAsHVEALw_wcB</w:t>
        </w:r>
      </w:hyperlink>
    </w:p>
    <w:p w14:paraId="197D4E53" w14:textId="77777777" w:rsidR="00FC3FE6" w:rsidRPr="00F21A6F" w:rsidRDefault="00FC3FE6" w:rsidP="00FC3FE6">
      <w:pPr>
        <w:spacing w:after="0" w:line="240" w:lineRule="auto"/>
        <w:jc w:val="both"/>
        <w:rPr>
          <w:rFonts w:eastAsia="Times New Roman" w:cstheme="minorHAnsi"/>
          <w:sz w:val="16"/>
          <w:szCs w:val="16"/>
          <w:lang w:eastAsia="it-IT"/>
        </w:rPr>
      </w:pPr>
    </w:p>
    <w:p w14:paraId="6217F3CC" w14:textId="59162CEA" w:rsidR="00FC3FE6" w:rsidRPr="00F21A6F" w:rsidRDefault="00FC3FE6" w:rsidP="00FC3FE6">
      <w:pPr>
        <w:spacing w:after="0" w:line="240" w:lineRule="auto"/>
        <w:jc w:val="both"/>
        <w:rPr>
          <w:rFonts w:eastAsia="Times New Roman" w:cstheme="minorHAnsi"/>
          <w:sz w:val="16"/>
          <w:szCs w:val="16"/>
          <w:lang w:eastAsia="it-IT"/>
        </w:rPr>
      </w:pPr>
      <w:r w:rsidRPr="00F21A6F">
        <w:rPr>
          <w:rFonts w:eastAsia="Times New Roman" w:cstheme="minorHAnsi"/>
          <w:b/>
          <w:bCs/>
          <w:sz w:val="16"/>
          <w:szCs w:val="16"/>
          <w:lang w:eastAsia="it-IT"/>
        </w:rPr>
        <w:t xml:space="preserve">N. 8 </w:t>
      </w:r>
      <w:r w:rsidRPr="00F21A6F">
        <w:rPr>
          <w:rFonts w:eastAsia="Times New Roman" w:cstheme="minorHAnsi"/>
          <w:sz w:val="16"/>
          <w:szCs w:val="16"/>
          <w:lang w:eastAsia="it-IT"/>
        </w:rPr>
        <w:t>Che cosa significa iniziare, o ricominciare, nel mondo d’oggi? Dove sono le nostre origini? Da dove vengono le nostre idee e le nostre invenzioni? Sono alcune delle domande a cui, sotto la spinta di Valeria Parrella e Marino Sinibaldi, cerca di rispondere l’ottavo numero della nostra rivista.</w:t>
      </w:r>
    </w:p>
    <w:p w14:paraId="0A2F85D5" w14:textId="3117C4F6" w:rsidR="00FC3FE6" w:rsidRPr="00F21A6F" w:rsidRDefault="00FC3FE6" w:rsidP="00FC3FE6">
      <w:pPr>
        <w:spacing w:after="0" w:line="240" w:lineRule="auto"/>
        <w:jc w:val="both"/>
        <w:rPr>
          <w:rFonts w:cstheme="minorHAnsi"/>
          <w:sz w:val="16"/>
          <w:szCs w:val="16"/>
        </w:rPr>
      </w:pPr>
      <w:r w:rsidRPr="00F21A6F">
        <w:rPr>
          <w:rFonts w:eastAsia="Times New Roman" w:cstheme="minorHAnsi"/>
          <w:sz w:val="16"/>
          <w:szCs w:val="16"/>
          <w:lang w:eastAsia="it-IT"/>
        </w:rPr>
        <w:t xml:space="preserve">"Sotto il vulcano" è una rivista trimestrale che, nell’arco di una serie di dieci numeri, si propone di mostrare, documentare, raccontare e reimmaginare la realtà. La scommessa è che da traumi come quelli che stiamo vivendo nascano pensieri e narrazioni nuove. Il proposito è di raccoglierli e, senza promettere risposte, aprire uno spazio in cui le domande più profonde, serie, affascinanti vengano a galla e trovino voce. Che cosa significa iniziare, o ricominciare, nel mondo d’oggi? Dove si collocano le nostre origini? Da dove vengono le nostre idee, le nostre invenzioni, i nostri sogni? Sono alcune delle domande che Valeria Parrella, autrice di romanzi, racconti, sceneggiature e opere teatrali, e Marino Sinibaldi hanno rivolto agli autori invitati in questo numero: scrittori, scienziati, poeti, fumettisti e giornalisti, ma anche astronauti, atleti e musicisti. Accanto a loro, le rubriche che accompagnano la rivista fin dal primo numero. Chiara Alessi, Massimo Ammaniti, Andrea Bajani, Marco Balzano, Tiziano Bonini, Chiara Bottici, Pierferdinando Buttaro, Jonathan Coe, Samantha Cristoforetti, Pietro Del Soldà, Annie Ernaux, Adriano Favole, Silvia Ferrara, Ilaria Gaspari, Georgi Gospodinov, Zoe Guindani, Antonella Lattanzi, Franco Lorenzoni, Luca Molinari, Paolo Nori, Federica Pellegrini, Telmo Pievani, </w:t>
      </w:r>
      <w:r w:rsidRPr="00F21A6F">
        <w:rPr>
          <w:rFonts w:eastAsia="Times New Roman" w:cstheme="minorHAnsi"/>
          <w:sz w:val="16"/>
          <w:szCs w:val="16"/>
          <w:lang w:eastAsia="it-IT"/>
        </w:rPr>
        <w:lastRenderedPageBreak/>
        <w:t>Nicola Piovani, Maurizio Rosenzweig, Jacopo Sartori, Giorgia Serughetti, Walter Siti, Fabio Stassi, Alessandro Tamburini, Guido Tonelli, Anne Waldman, Gabriel Zuchtriegel.</w:t>
      </w:r>
      <w:r w:rsidRPr="00F21A6F">
        <w:rPr>
          <w:rFonts w:cstheme="minorHAnsi"/>
          <w:sz w:val="16"/>
          <w:szCs w:val="16"/>
        </w:rPr>
        <w:t xml:space="preserve"> </w:t>
      </w:r>
      <w:hyperlink r:id="rId28" w:history="1">
        <w:r w:rsidRPr="00F21A6F">
          <w:rPr>
            <w:rStyle w:val="Collegamentoipertestuale"/>
            <w:rFonts w:eastAsia="Times New Roman" w:cstheme="minorHAnsi"/>
            <w:sz w:val="16"/>
            <w:szCs w:val="16"/>
            <w:lang w:eastAsia="it-IT"/>
          </w:rPr>
          <w:t>https://www.ibs.it/sotto-vulcano-ideenarrazioniimmaginari-rivista-trimestrale-libro-vari/e/9788807493652?lgw_code=1122-B9788807493652&amp;gclid=Cj0KCQjw_5unBhCMARIsACZyzS2StCcNyOZpZ3pHD_5Htm-0l_8JSrR9u0N-FZ0EpuDVVIeqBQbcqz4aAm4EEALw_wcB</w:t>
        </w:r>
      </w:hyperlink>
    </w:p>
    <w:p w14:paraId="60249D30" w14:textId="77777777" w:rsidR="001844F7" w:rsidRPr="00F21A6F" w:rsidRDefault="001844F7" w:rsidP="00FC3FE6">
      <w:pPr>
        <w:spacing w:after="0" w:line="240" w:lineRule="auto"/>
        <w:jc w:val="both"/>
        <w:rPr>
          <w:rFonts w:cstheme="minorHAnsi"/>
          <w:sz w:val="16"/>
          <w:szCs w:val="16"/>
        </w:rPr>
      </w:pPr>
    </w:p>
    <w:p w14:paraId="0D5F0A78" w14:textId="77777777" w:rsidR="001844F7" w:rsidRPr="00F21A6F" w:rsidRDefault="001844F7" w:rsidP="001844F7">
      <w:pPr>
        <w:spacing w:after="0"/>
        <w:jc w:val="both"/>
        <w:rPr>
          <w:rFonts w:cstheme="minorHAnsi"/>
          <w:sz w:val="16"/>
          <w:szCs w:val="16"/>
        </w:rPr>
      </w:pPr>
      <w:r w:rsidRPr="00F21A6F">
        <w:rPr>
          <w:rFonts w:cstheme="minorHAnsi"/>
          <w:b/>
          <w:bCs/>
          <w:sz w:val="16"/>
          <w:szCs w:val="16"/>
        </w:rPr>
        <w:t>Extra 2023</w:t>
      </w:r>
      <w:r w:rsidRPr="00F21A6F">
        <w:rPr>
          <w:rFonts w:cstheme="minorHAnsi"/>
          <w:sz w:val="16"/>
          <w:szCs w:val="16"/>
        </w:rPr>
        <w:t xml:space="preserve">. </w:t>
      </w:r>
      <w:r w:rsidRPr="00F21A6F">
        <w:rPr>
          <w:rFonts w:cstheme="minorHAnsi"/>
          <w:sz w:val="16"/>
          <w:szCs w:val="16"/>
        </w:rPr>
        <w:t>Nell’ultimo decennio, soprattutto, i fumetti si sono rivelati come la forma di narrazione più adatta a raccontare la nostra epoca, parlando senza snobismi a un pubblico sempre più vasto ed eterogeneo. Per questo, forse, come Marino Sinibaldi e Tito Faraci hanno deciso di intitolare questo numero, I fumetti ci salveranno. O, perlomeno, stanno salvando la possibilità di raccontare storie. Come dimostrano, a volte anche contraddicendo l’assunto, gli autori che sono stati invitati a partecipare.</w:t>
      </w:r>
    </w:p>
    <w:p w14:paraId="33C8A000" w14:textId="77777777" w:rsidR="001844F7" w:rsidRPr="00F21A6F" w:rsidRDefault="001844F7" w:rsidP="001844F7">
      <w:pPr>
        <w:spacing w:after="0" w:line="240" w:lineRule="auto"/>
        <w:jc w:val="both"/>
        <w:rPr>
          <w:rFonts w:cstheme="minorHAnsi"/>
          <w:sz w:val="16"/>
          <w:szCs w:val="16"/>
        </w:rPr>
        <w:sectPr w:rsidR="001844F7" w:rsidRPr="00F21A6F" w:rsidSect="00A016DE">
          <w:type w:val="continuous"/>
          <w:pgSz w:w="11906" w:h="16838"/>
          <w:pgMar w:top="1417" w:right="1134" w:bottom="1134" w:left="1134" w:header="708" w:footer="708" w:gutter="0"/>
          <w:cols w:space="708"/>
          <w:docGrid w:linePitch="360"/>
        </w:sectPr>
      </w:pPr>
    </w:p>
    <w:p w14:paraId="22585AEA" w14:textId="77777777" w:rsidR="001844F7" w:rsidRPr="001844F7" w:rsidRDefault="001844F7" w:rsidP="001844F7">
      <w:pPr>
        <w:spacing w:after="0" w:line="240" w:lineRule="auto"/>
        <w:rPr>
          <w:rFonts w:cstheme="minorHAnsi"/>
          <w:sz w:val="16"/>
          <w:szCs w:val="16"/>
        </w:rPr>
      </w:pPr>
      <w:r w:rsidRPr="001844F7">
        <w:rPr>
          <w:rFonts w:cstheme="minorHAnsi"/>
          <w:sz w:val="16"/>
          <w:szCs w:val="16"/>
        </w:rPr>
        <w:t>Francesco Artibani con Dylan Dog</w:t>
      </w:r>
    </w:p>
    <w:p w14:paraId="32A47835" w14:textId="77777777" w:rsidR="001844F7" w:rsidRPr="001844F7" w:rsidRDefault="001844F7" w:rsidP="001844F7">
      <w:pPr>
        <w:spacing w:after="0" w:line="240" w:lineRule="auto"/>
        <w:rPr>
          <w:rFonts w:cstheme="minorHAnsi"/>
          <w:sz w:val="16"/>
          <w:szCs w:val="16"/>
        </w:rPr>
      </w:pPr>
      <w:r w:rsidRPr="001844F7">
        <w:rPr>
          <w:rFonts w:cstheme="minorHAnsi"/>
          <w:sz w:val="16"/>
          <w:szCs w:val="16"/>
        </w:rPr>
        <w:t>Marco Balzano</w:t>
      </w:r>
      <w:r w:rsidRPr="001844F7">
        <w:rPr>
          <w:rFonts w:cstheme="minorHAnsi"/>
          <w:sz w:val="16"/>
          <w:szCs w:val="16"/>
        </w:rPr>
        <w:br/>
        <w:t>Boris Battaglia</w:t>
      </w:r>
      <w:r w:rsidRPr="001844F7">
        <w:rPr>
          <w:rFonts w:cstheme="minorHAnsi"/>
          <w:sz w:val="16"/>
          <w:szCs w:val="16"/>
        </w:rPr>
        <w:br/>
        <w:t>Alessandro Bilotta</w:t>
      </w:r>
      <w:r w:rsidRPr="001844F7">
        <w:rPr>
          <w:rFonts w:cstheme="minorHAnsi"/>
          <w:sz w:val="16"/>
          <w:szCs w:val="16"/>
        </w:rPr>
        <w:br/>
        <w:t>Lelio Bonaccorso</w:t>
      </w:r>
      <w:r w:rsidRPr="001844F7">
        <w:rPr>
          <w:rFonts w:cstheme="minorHAnsi"/>
          <w:sz w:val="16"/>
          <w:szCs w:val="16"/>
        </w:rPr>
        <w:br/>
        <w:t>Dario Bressanini</w:t>
      </w:r>
      <w:r w:rsidRPr="001844F7">
        <w:rPr>
          <w:rFonts w:cstheme="minorHAnsi"/>
          <w:sz w:val="16"/>
          <w:szCs w:val="16"/>
        </w:rPr>
        <w:br/>
        <w:t>Francesco Cattani</w:t>
      </w:r>
      <w:r w:rsidRPr="001844F7">
        <w:rPr>
          <w:rFonts w:cstheme="minorHAnsi"/>
          <w:sz w:val="16"/>
          <w:szCs w:val="16"/>
        </w:rPr>
        <w:br/>
        <w:t>Matilde Ciullini</w:t>
      </w:r>
      <w:r w:rsidRPr="001844F7">
        <w:rPr>
          <w:rFonts w:cstheme="minorHAnsi"/>
          <w:sz w:val="16"/>
          <w:szCs w:val="16"/>
        </w:rPr>
        <w:br/>
        <w:t>Fratelli D’Innocenzo</w:t>
      </w:r>
      <w:r w:rsidRPr="001844F7">
        <w:rPr>
          <w:rFonts w:cstheme="minorHAnsi"/>
          <w:sz w:val="16"/>
          <w:szCs w:val="16"/>
        </w:rPr>
        <w:br/>
        <w:t>Dottor Pira</w:t>
      </w:r>
      <w:r w:rsidRPr="001844F7">
        <w:rPr>
          <w:rFonts w:cstheme="minorHAnsi"/>
          <w:sz w:val="16"/>
          <w:szCs w:val="16"/>
        </w:rPr>
        <w:br/>
      </w:r>
      <w:r w:rsidRPr="001844F7">
        <w:rPr>
          <w:rFonts w:cstheme="minorHAnsi"/>
          <w:sz w:val="16"/>
          <w:szCs w:val="16"/>
        </w:rPr>
        <w:t>Silvia Ferrara</w:t>
      </w:r>
      <w:r w:rsidRPr="001844F7">
        <w:rPr>
          <w:rFonts w:cstheme="minorHAnsi"/>
          <w:sz w:val="16"/>
          <w:szCs w:val="16"/>
        </w:rPr>
        <w:br/>
        <w:t>Fumettibrutti</w:t>
      </w:r>
      <w:r w:rsidRPr="001844F7">
        <w:rPr>
          <w:rFonts w:cstheme="minorHAnsi"/>
          <w:sz w:val="16"/>
          <w:szCs w:val="16"/>
        </w:rPr>
        <w:br/>
        <w:t>Sergio Gerasi con Valentina</w:t>
      </w:r>
      <w:r w:rsidRPr="001844F7">
        <w:rPr>
          <w:rFonts w:cstheme="minorHAnsi"/>
          <w:sz w:val="16"/>
          <w:szCs w:val="16"/>
        </w:rPr>
        <w:br/>
        <w:t>Paolo Interdonato</w:t>
      </w:r>
      <w:r w:rsidRPr="001844F7">
        <w:rPr>
          <w:rFonts w:cstheme="minorHAnsi"/>
          <w:sz w:val="16"/>
          <w:szCs w:val="16"/>
        </w:rPr>
        <w:br/>
        <w:t>Grazia La Padula</w:t>
      </w:r>
      <w:r w:rsidRPr="001844F7">
        <w:rPr>
          <w:rFonts w:cstheme="minorHAnsi"/>
          <w:sz w:val="16"/>
          <w:szCs w:val="16"/>
        </w:rPr>
        <w:br/>
        <w:t>Tanino Liberatore</w:t>
      </w:r>
      <w:r w:rsidRPr="001844F7">
        <w:rPr>
          <w:rFonts w:cstheme="minorHAnsi"/>
          <w:sz w:val="16"/>
          <w:szCs w:val="16"/>
        </w:rPr>
        <w:br/>
        <w:t>Federica Lippi</w:t>
      </w:r>
      <w:r w:rsidRPr="001844F7">
        <w:rPr>
          <w:rFonts w:cstheme="minorHAnsi"/>
          <w:sz w:val="16"/>
          <w:szCs w:val="16"/>
        </w:rPr>
        <w:br/>
        <w:t>Milo Manara</w:t>
      </w:r>
      <w:r w:rsidRPr="001844F7">
        <w:rPr>
          <w:rFonts w:cstheme="minorHAnsi"/>
          <w:sz w:val="16"/>
          <w:szCs w:val="16"/>
        </w:rPr>
        <w:br/>
        <w:t>Luca Molinari</w:t>
      </w:r>
      <w:r w:rsidRPr="001844F7">
        <w:rPr>
          <w:rFonts w:cstheme="minorHAnsi"/>
          <w:sz w:val="16"/>
          <w:szCs w:val="16"/>
        </w:rPr>
        <w:br/>
        <w:t>Officina Infernale</w:t>
      </w:r>
      <w:r w:rsidRPr="001844F7">
        <w:rPr>
          <w:rFonts w:cstheme="minorHAnsi"/>
          <w:sz w:val="16"/>
          <w:szCs w:val="16"/>
        </w:rPr>
        <w:br/>
      </w:r>
      <w:r w:rsidRPr="001844F7">
        <w:rPr>
          <w:rFonts w:cstheme="minorHAnsi"/>
          <w:sz w:val="16"/>
          <w:szCs w:val="16"/>
        </w:rPr>
        <w:t>Leo Ortolani</w:t>
      </w:r>
      <w:r w:rsidRPr="001844F7">
        <w:rPr>
          <w:rFonts w:cstheme="minorHAnsi"/>
          <w:sz w:val="16"/>
          <w:szCs w:val="16"/>
        </w:rPr>
        <w:br/>
        <w:t>Francesco Piccolo</w:t>
      </w:r>
      <w:r w:rsidRPr="001844F7">
        <w:rPr>
          <w:rFonts w:cstheme="minorHAnsi"/>
          <w:sz w:val="16"/>
          <w:szCs w:val="16"/>
        </w:rPr>
        <w:br/>
        <w:t>Marco Rizzo</w:t>
      </w:r>
      <w:r w:rsidRPr="001844F7">
        <w:rPr>
          <w:rFonts w:cstheme="minorHAnsi"/>
          <w:sz w:val="16"/>
          <w:szCs w:val="16"/>
        </w:rPr>
        <w:br/>
        <w:t>Sio</w:t>
      </w:r>
      <w:r w:rsidRPr="001844F7">
        <w:rPr>
          <w:rFonts w:cstheme="minorHAnsi"/>
          <w:sz w:val="16"/>
          <w:szCs w:val="16"/>
        </w:rPr>
        <w:br/>
        <w:t>Fabio Stassi</w:t>
      </w:r>
      <w:r w:rsidRPr="001844F7">
        <w:rPr>
          <w:rFonts w:cstheme="minorHAnsi"/>
          <w:sz w:val="16"/>
          <w:szCs w:val="16"/>
        </w:rPr>
        <w:br/>
        <w:t>Matteo Stefanelli</w:t>
      </w:r>
      <w:r w:rsidRPr="001844F7">
        <w:rPr>
          <w:rFonts w:cstheme="minorHAnsi"/>
          <w:sz w:val="16"/>
          <w:szCs w:val="16"/>
        </w:rPr>
        <w:br/>
        <w:t>Davide Toffolo</w:t>
      </w:r>
      <w:r w:rsidRPr="001844F7">
        <w:rPr>
          <w:rFonts w:cstheme="minorHAnsi"/>
          <w:sz w:val="16"/>
          <w:szCs w:val="16"/>
        </w:rPr>
        <w:br/>
        <w:t>Vanna Vinci</w:t>
      </w:r>
      <w:r w:rsidRPr="001844F7">
        <w:rPr>
          <w:rFonts w:cstheme="minorHAnsi"/>
          <w:sz w:val="16"/>
          <w:szCs w:val="16"/>
        </w:rPr>
        <w:br/>
        <w:t>Wallie</w:t>
      </w:r>
      <w:r w:rsidRPr="001844F7">
        <w:rPr>
          <w:rFonts w:cstheme="minorHAnsi"/>
          <w:sz w:val="16"/>
          <w:szCs w:val="16"/>
        </w:rPr>
        <w:br/>
        <w:t>Zerocalcare</w:t>
      </w:r>
    </w:p>
    <w:p w14:paraId="32AEF292" w14:textId="77777777" w:rsidR="001844F7" w:rsidRPr="00F21A6F" w:rsidRDefault="001844F7" w:rsidP="00FC3FE6">
      <w:pPr>
        <w:spacing w:after="0" w:line="240" w:lineRule="auto"/>
        <w:jc w:val="both"/>
        <w:rPr>
          <w:rFonts w:eastAsia="Times New Roman" w:cstheme="minorHAnsi"/>
          <w:b/>
          <w:bCs/>
          <w:sz w:val="16"/>
          <w:szCs w:val="16"/>
          <w:lang w:eastAsia="it-IT"/>
        </w:rPr>
        <w:sectPr w:rsidR="001844F7" w:rsidRPr="00F21A6F" w:rsidSect="001844F7">
          <w:type w:val="continuous"/>
          <w:pgSz w:w="11906" w:h="16838"/>
          <w:pgMar w:top="1417" w:right="1134" w:bottom="1134" w:left="1134" w:header="708" w:footer="708" w:gutter="0"/>
          <w:cols w:num="3" w:space="708"/>
          <w:docGrid w:linePitch="360"/>
        </w:sectPr>
      </w:pPr>
    </w:p>
    <w:p w14:paraId="17B45F66" w14:textId="6AA461BE" w:rsidR="001844F7" w:rsidRPr="00F21A6F" w:rsidRDefault="001844F7" w:rsidP="00FC3FE6">
      <w:pPr>
        <w:spacing w:after="0" w:line="240" w:lineRule="auto"/>
        <w:jc w:val="both"/>
        <w:rPr>
          <w:rFonts w:eastAsia="Times New Roman" w:cstheme="minorHAnsi"/>
          <w:b/>
          <w:bCs/>
          <w:sz w:val="16"/>
          <w:szCs w:val="16"/>
          <w:lang w:eastAsia="it-IT"/>
        </w:rPr>
      </w:pPr>
    </w:p>
    <w:p w14:paraId="39E7BCE1" w14:textId="5F545D03" w:rsidR="00FC3FE6" w:rsidRPr="00F21A6F" w:rsidRDefault="00F21A6F" w:rsidP="00FC3FE6">
      <w:pPr>
        <w:spacing w:after="0" w:line="240" w:lineRule="auto"/>
        <w:jc w:val="both"/>
        <w:rPr>
          <w:rFonts w:cstheme="minorHAnsi"/>
          <w:sz w:val="16"/>
          <w:szCs w:val="16"/>
        </w:rPr>
      </w:pPr>
      <w:r w:rsidRPr="00F21A6F">
        <w:rPr>
          <w:rFonts w:cstheme="minorHAnsi"/>
          <w:b/>
          <w:bCs/>
          <w:sz w:val="16"/>
          <w:szCs w:val="16"/>
        </w:rPr>
        <w:t>N.9.</w:t>
      </w:r>
      <w:r w:rsidRPr="00F21A6F">
        <w:rPr>
          <w:rFonts w:cstheme="minorHAnsi"/>
          <w:sz w:val="16"/>
          <w:szCs w:val="16"/>
        </w:rPr>
        <w:t xml:space="preserve"> </w:t>
      </w:r>
      <w:r w:rsidRPr="00F21A6F">
        <w:rPr>
          <w:rFonts w:cstheme="minorHAnsi"/>
          <w:sz w:val="16"/>
          <w:szCs w:val="16"/>
        </w:rPr>
        <w:t xml:space="preserve">Per questo numero Rosella Postorino, editor e scrittrice i cui romanzi hanno ricevuto numerosi riconoscimenti nazionali e internazionali, e Marino Sinibaldi hanno scelto come tema centrale la creazione, nelle sue molte declinazioni, da come è nato il mondo alla maternità e alla responsabilità di mettere al mondo esseri mortali, dal mistero dell’invenzione artistica fino alla “decreazione” – lo spazio che, ritraendoci, possiamo lasciare all’altro. A esplorare questi orizzonti sono scrittori, filosofi, teologi, registi, fumettisti, artisti e giornalisti. Accanto a loro, gli autori che, con le loro rubriche, </w:t>
      </w:r>
      <w:proofErr w:type="gramStart"/>
      <w:r w:rsidRPr="00F21A6F">
        <w:rPr>
          <w:rFonts w:cstheme="minorHAnsi"/>
          <w:sz w:val="16"/>
          <w:szCs w:val="16"/>
        </w:rPr>
        <w:t>accompagnano  la</w:t>
      </w:r>
      <w:proofErr w:type="gramEnd"/>
      <w:r w:rsidRPr="00F21A6F">
        <w:rPr>
          <w:rFonts w:cstheme="minorHAnsi"/>
          <w:sz w:val="16"/>
          <w:szCs w:val="16"/>
        </w:rPr>
        <w:t xml:space="preserve"> rivista fin dalla nascita.</w:t>
      </w:r>
      <w:r w:rsidRPr="00F21A6F">
        <w:rPr>
          <w:rFonts w:cstheme="minorHAnsi"/>
          <w:sz w:val="16"/>
          <w:szCs w:val="16"/>
        </w:rPr>
        <w:t xml:space="preserve"> </w:t>
      </w:r>
      <w:hyperlink r:id="rId29" w:history="1">
        <w:r w:rsidRPr="00F21A6F">
          <w:rPr>
            <w:rStyle w:val="Collegamentoipertestuale"/>
            <w:rFonts w:cstheme="minorHAnsi"/>
            <w:sz w:val="16"/>
            <w:szCs w:val="16"/>
          </w:rPr>
          <w:t>https://www.feltrinellieditore.it/opera/sotto-il-vulcano--ideenarrazioniimmaginari--rivista-trimestrale--nr-9-creazione-di-aa-vv/</w:t>
        </w:r>
      </w:hyperlink>
      <w:r w:rsidRPr="00F21A6F">
        <w:rPr>
          <w:rFonts w:cstheme="minorHAnsi"/>
          <w:sz w:val="16"/>
          <w:szCs w:val="16"/>
        </w:rPr>
        <w:t xml:space="preserve">. </w:t>
      </w:r>
    </w:p>
    <w:p w14:paraId="3D2C30D0" w14:textId="77777777" w:rsidR="00F21A6F" w:rsidRPr="00F21A6F" w:rsidRDefault="00F21A6F" w:rsidP="00FC3FE6">
      <w:pPr>
        <w:spacing w:after="0" w:line="240" w:lineRule="auto"/>
        <w:jc w:val="both"/>
        <w:rPr>
          <w:rFonts w:cstheme="minorHAnsi"/>
          <w:sz w:val="16"/>
          <w:szCs w:val="16"/>
        </w:rPr>
      </w:pPr>
    </w:p>
    <w:p w14:paraId="1B0027F6" w14:textId="77777777" w:rsidR="00F21A6F" w:rsidRPr="00F21A6F" w:rsidRDefault="00F21A6F" w:rsidP="00FC3FE6">
      <w:pPr>
        <w:spacing w:after="0" w:line="240" w:lineRule="auto"/>
        <w:jc w:val="both"/>
        <w:rPr>
          <w:rFonts w:cstheme="minorHAnsi"/>
          <w:sz w:val="16"/>
          <w:szCs w:val="16"/>
        </w:rPr>
      </w:pPr>
      <w:r w:rsidRPr="00F21A6F">
        <w:rPr>
          <w:rFonts w:cstheme="minorHAnsi"/>
          <w:b/>
          <w:bCs/>
          <w:sz w:val="16"/>
          <w:szCs w:val="16"/>
        </w:rPr>
        <w:t xml:space="preserve">N.10. </w:t>
      </w:r>
      <w:r w:rsidRPr="00F21A6F">
        <w:rPr>
          <w:rFonts w:cstheme="minorHAnsi"/>
          <w:sz w:val="16"/>
          <w:szCs w:val="16"/>
        </w:rPr>
        <w:t xml:space="preserve">Giunti alla fine di questo percorso, abbiamo chiesto a questi compagni di strada di riprendere e rilanciare le riflessioni sviluppate nel numero di cui erano stati condirettori. Ne è nata una serie di </w:t>
      </w:r>
      <w:r w:rsidRPr="00F21A6F">
        <w:rPr>
          <w:rFonts w:cstheme="minorHAnsi"/>
          <w:i/>
          <w:iCs/>
          <w:sz w:val="16"/>
          <w:szCs w:val="16"/>
        </w:rPr>
        <w:t xml:space="preserve">Visioni </w:t>
      </w:r>
      <w:r w:rsidRPr="00F21A6F">
        <w:rPr>
          <w:rFonts w:cstheme="minorHAnsi"/>
          <w:sz w:val="16"/>
          <w:szCs w:val="16"/>
        </w:rPr>
        <w:t>possibili, di tentativi di valorizzare le contraddizioni di quest’epoca difficile come un fattore di movimento, come una premessa di trasformazione. Come una sorta di eredità aperta al futuro.</w:t>
      </w:r>
      <w:r w:rsidRPr="00F21A6F">
        <w:rPr>
          <w:rFonts w:cstheme="minorHAnsi"/>
          <w:sz w:val="16"/>
          <w:szCs w:val="16"/>
        </w:rPr>
        <w:t xml:space="preserve"> </w:t>
      </w:r>
      <w:hyperlink r:id="rId30" w:history="1">
        <w:r w:rsidRPr="00F21A6F">
          <w:rPr>
            <w:rStyle w:val="Collegamentoipertestuale"/>
            <w:rFonts w:cstheme="minorHAnsi"/>
            <w:sz w:val="16"/>
            <w:szCs w:val="16"/>
          </w:rPr>
          <w:t>https://www.feltrinellieditore.it/opera/sotto-il-vulcano--ideenarrazioniimmaginari--rivista-trimestrale--nr-10-visioni/</w:t>
        </w:r>
      </w:hyperlink>
      <w:r w:rsidRPr="00F21A6F">
        <w:rPr>
          <w:rFonts w:cstheme="minorHAnsi"/>
          <w:sz w:val="16"/>
          <w:szCs w:val="16"/>
        </w:rPr>
        <w:t>.</w:t>
      </w:r>
    </w:p>
    <w:p w14:paraId="4488B053" w14:textId="77777777" w:rsidR="00F21A6F" w:rsidRPr="00F21A6F" w:rsidRDefault="00F21A6F" w:rsidP="00FC3FE6">
      <w:pPr>
        <w:spacing w:after="0" w:line="240" w:lineRule="auto"/>
        <w:jc w:val="both"/>
        <w:rPr>
          <w:rFonts w:cstheme="minorHAnsi"/>
          <w:sz w:val="16"/>
          <w:szCs w:val="16"/>
        </w:rPr>
      </w:pPr>
    </w:p>
    <w:p w14:paraId="037A0928" w14:textId="2D36B9C4" w:rsidR="00F21A6F" w:rsidRPr="00F21A6F" w:rsidRDefault="00F21A6F" w:rsidP="00F21A6F">
      <w:pPr>
        <w:spacing w:after="0" w:line="240" w:lineRule="auto"/>
        <w:jc w:val="both"/>
        <w:rPr>
          <w:rFonts w:cstheme="minorHAnsi"/>
          <w:sz w:val="16"/>
          <w:szCs w:val="16"/>
        </w:rPr>
      </w:pPr>
      <w:r w:rsidRPr="00F21A6F">
        <w:rPr>
          <w:rFonts w:cstheme="minorHAnsi"/>
          <w:b/>
          <w:bCs/>
          <w:sz w:val="16"/>
          <w:szCs w:val="16"/>
        </w:rPr>
        <w:t xml:space="preserve">Annuario 2025. </w:t>
      </w:r>
      <w:r w:rsidRPr="00F21A6F">
        <w:rPr>
          <w:rFonts w:cstheme="minorHAnsi"/>
          <w:sz w:val="16"/>
          <w:szCs w:val="16"/>
        </w:rPr>
        <w:t xml:space="preserve">Abbiamo a lungo discusso se il titolo di questo volume richiedesse o no il punto interrogativo, se cioè non fosse meglio porre una domanda: “Che fine ha fatto la verità?”. Se alla fine il punto interrogativo è scomparso non è perché sappiamo dove è finita la verità ma perché, anche grazie ai racconti, le riflessioni, le storie e le idee qui raccolte, forse sappiamo dove cercarla. </w:t>
      </w:r>
    </w:p>
    <w:p w14:paraId="7BBE076A" w14:textId="66991015" w:rsidR="00F21A6F" w:rsidRPr="00F21A6F" w:rsidRDefault="00F21A6F" w:rsidP="00F21A6F">
      <w:pPr>
        <w:spacing w:after="0" w:line="240" w:lineRule="auto"/>
        <w:jc w:val="both"/>
        <w:rPr>
          <w:rFonts w:cstheme="minorHAnsi"/>
          <w:sz w:val="16"/>
          <w:szCs w:val="16"/>
        </w:rPr>
      </w:pPr>
      <w:r w:rsidRPr="00F21A6F">
        <w:rPr>
          <w:rFonts w:cstheme="minorHAnsi"/>
          <w:sz w:val="16"/>
          <w:szCs w:val="16"/>
        </w:rPr>
        <w:t>Contributi di: Emanuela Anechoum, Andrea Bajani, Emanuela Bologna, Giovanni De Mauro, Carol Ann Duffy, Jenny Erpenbeck, Anna Foa, Marco Gambaro, Vera Gheno, Aleksandar Hemon, Deborah Levy, Giada Messetti, Yascha Mounk, Naomi Oreskes, Alberto Puliafito, Roberto Saviano, Luca Sofri, Marco Villa.</w:t>
      </w:r>
      <w:r w:rsidRPr="00F21A6F">
        <w:rPr>
          <w:rFonts w:cstheme="minorHAnsi"/>
          <w:sz w:val="16"/>
          <w:szCs w:val="16"/>
        </w:rPr>
        <w:t xml:space="preserve"> </w:t>
      </w:r>
      <w:hyperlink r:id="rId31" w:history="1">
        <w:r w:rsidRPr="00F21A6F">
          <w:rPr>
            <w:rStyle w:val="Collegamentoipertestuale"/>
            <w:rFonts w:cstheme="minorHAnsi"/>
            <w:sz w:val="16"/>
            <w:szCs w:val="16"/>
          </w:rPr>
          <w:t>https://www.ibs.it/sotto-vulcano-ideenarrazioniimmaginari-annuario-2025-libro-vari/e/9788807493904?gad_source=1&amp;gad_campaignid=21001038679&amp;gclid=CjwKCAjw7_DEBhAeEiwAWKiCCy7WGB0nH8F2LUD4wu7Ksjp82uYGQ_2--_uS1MS8331KY4pgUB6nRRoCz5sQAvD_BwE</w:t>
        </w:r>
      </w:hyperlink>
      <w:r w:rsidRPr="00F21A6F">
        <w:rPr>
          <w:rFonts w:cstheme="minorHAnsi"/>
          <w:sz w:val="16"/>
          <w:szCs w:val="16"/>
        </w:rPr>
        <w:t xml:space="preserve">. </w:t>
      </w:r>
    </w:p>
    <w:p w14:paraId="7B38D3BB" w14:textId="0E4744C3" w:rsidR="00F21A6F" w:rsidRPr="00F21A6F" w:rsidRDefault="00F21A6F" w:rsidP="00FC3FE6">
      <w:pPr>
        <w:spacing w:after="0" w:line="240" w:lineRule="auto"/>
        <w:jc w:val="both"/>
        <w:rPr>
          <w:rFonts w:cstheme="minorHAnsi"/>
          <w:sz w:val="18"/>
          <w:szCs w:val="18"/>
        </w:rPr>
      </w:pPr>
      <w:r w:rsidRPr="00F21A6F">
        <w:rPr>
          <w:rFonts w:cstheme="minorHAnsi"/>
          <w:sz w:val="18"/>
          <w:szCs w:val="18"/>
        </w:rPr>
        <w:t xml:space="preserve"> </w:t>
      </w:r>
    </w:p>
    <w:sectPr w:rsidR="00F21A6F" w:rsidRPr="00F21A6F" w:rsidSect="00A016DE">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95178"/>
    <w:rsid w:val="001844F7"/>
    <w:rsid w:val="00367BD3"/>
    <w:rsid w:val="00795178"/>
    <w:rsid w:val="00890EFC"/>
    <w:rsid w:val="008B4C01"/>
    <w:rsid w:val="00947713"/>
    <w:rsid w:val="009D54AB"/>
    <w:rsid w:val="009F54EE"/>
    <w:rsid w:val="009F6288"/>
    <w:rsid w:val="00A016DE"/>
    <w:rsid w:val="00AB4517"/>
    <w:rsid w:val="00AE54BE"/>
    <w:rsid w:val="00B303B8"/>
    <w:rsid w:val="00E47299"/>
    <w:rsid w:val="00F21A6F"/>
    <w:rsid w:val="00FC3F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E2A3"/>
  <w15:chartTrackingRefBased/>
  <w15:docId w15:val="{63A7154E-5EE8-429C-8A95-C44C79CBF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947713"/>
    <w:rPr>
      <w:color w:val="0000FF"/>
      <w:u w:val="single"/>
    </w:rPr>
  </w:style>
  <w:style w:type="character" w:styleId="Menzionenonrisolta">
    <w:name w:val="Unresolved Mention"/>
    <w:basedOn w:val="Carpredefinitoparagrafo"/>
    <w:uiPriority w:val="99"/>
    <w:semiHidden/>
    <w:unhideWhenUsed/>
    <w:rsid w:val="00AE54BE"/>
    <w:rPr>
      <w:color w:val="605E5C"/>
      <w:shd w:val="clear" w:color="auto" w:fill="E1DFDD"/>
    </w:rPr>
  </w:style>
  <w:style w:type="paragraph" w:styleId="NormaleWeb">
    <w:name w:val="Normal (Web)"/>
    <w:basedOn w:val="Normale"/>
    <w:uiPriority w:val="99"/>
    <w:semiHidden/>
    <w:unhideWhenUsed/>
    <w:rsid w:val="00B303B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B303B8"/>
    <w:rPr>
      <w:b/>
      <w:bCs/>
    </w:rPr>
  </w:style>
  <w:style w:type="character" w:styleId="Enfasicorsivo">
    <w:name w:val="Emphasis"/>
    <w:basedOn w:val="Carpredefinitoparagrafo"/>
    <w:uiPriority w:val="20"/>
    <w:qFormat/>
    <w:rsid w:val="00B303B8"/>
    <w:rPr>
      <w:i/>
      <w:iCs/>
    </w:rPr>
  </w:style>
  <w:style w:type="character" w:customStyle="1" w:styleId="cc-em-show-more">
    <w:name w:val="cc-em-show-more"/>
    <w:basedOn w:val="Carpredefinitoparagrafo"/>
    <w:rsid w:val="00FC3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046560">
      <w:bodyDiv w:val="1"/>
      <w:marLeft w:val="0"/>
      <w:marRight w:val="0"/>
      <w:marTop w:val="0"/>
      <w:marBottom w:val="0"/>
      <w:divBdr>
        <w:top w:val="none" w:sz="0" w:space="0" w:color="auto"/>
        <w:left w:val="none" w:sz="0" w:space="0" w:color="auto"/>
        <w:bottom w:val="none" w:sz="0" w:space="0" w:color="auto"/>
        <w:right w:val="none" w:sz="0" w:space="0" w:color="auto"/>
      </w:divBdr>
    </w:div>
    <w:div w:id="599870432">
      <w:bodyDiv w:val="1"/>
      <w:marLeft w:val="0"/>
      <w:marRight w:val="0"/>
      <w:marTop w:val="0"/>
      <w:marBottom w:val="0"/>
      <w:divBdr>
        <w:top w:val="none" w:sz="0" w:space="0" w:color="auto"/>
        <w:left w:val="none" w:sz="0" w:space="0" w:color="auto"/>
        <w:bottom w:val="none" w:sz="0" w:space="0" w:color="auto"/>
        <w:right w:val="none" w:sz="0" w:space="0" w:color="auto"/>
      </w:divBdr>
      <w:divsChild>
        <w:div w:id="94207423">
          <w:marLeft w:val="0"/>
          <w:marRight w:val="0"/>
          <w:marTop w:val="0"/>
          <w:marBottom w:val="0"/>
          <w:divBdr>
            <w:top w:val="none" w:sz="0" w:space="0" w:color="auto"/>
            <w:left w:val="none" w:sz="0" w:space="0" w:color="auto"/>
            <w:bottom w:val="none" w:sz="0" w:space="0" w:color="auto"/>
            <w:right w:val="none" w:sz="0" w:space="0" w:color="auto"/>
          </w:divBdr>
        </w:div>
      </w:divsChild>
    </w:div>
    <w:div w:id="626860451">
      <w:bodyDiv w:val="1"/>
      <w:marLeft w:val="0"/>
      <w:marRight w:val="0"/>
      <w:marTop w:val="0"/>
      <w:marBottom w:val="0"/>
      <w:divBdr>
        <w:top w:val="none" w:sz="0" w:space="0" w:color="auto"/>
        <w:left w:val="none" w:sz="0" w:space="0" w:color="auto"/>
        <w:bottom w:val="none" w:sz="0" w:space="0" w:color="auto"/>
        <w:right w:val="none" w:sz="0" w:space="0" w:color="auto"/>
      </w:divBdr>
    </w:div>
    <w:div w:id="659776303">
      <w:bodyDiv w:val="1"/>
      <w:marLeft w:val="0"/>
      <w:marRight w:val="0"/>
      <w:marTop w:val="0"/>
      <w:marBottom w:val="0"/>
      <w:divBdr>
        <w:top w:val="none" w:sz="0" w:space="0" w:color="auto"/>
        <w:left w:val="none" w:sz="0" w:space="0" w:color="auto"/>
        <w:bottom w:val="none" w:sz="0" w:space="0" w:color="auto"/>
        <w:right w:val="none" w:sz="0" w:space="0" w:color="auto"/>
      </w:divBdr>
    </w:div>
    <w:div w:id="1090002097">
      <w:bodyDiv w:val="1"/>
      <w:marLeft w:val="0"/>
      <w:marRight w:val="0"/>
      <w:marTop w:val="0"/>
      <w:marBottom w:val="0"/>
      <w:divBdr>
        <w:top w:val="none" w:sz="0" w:space="0" w:color="auto"/>
        <w:left w:val="none" w:sz="0" w:space="0" w:color="auto"/>
        <w:bottom w:val="none" w:sz="0" w:space="0" w:color="auto"/>
        <w:right w:val="none" w:sz="0" w:space="0" w:color="auto"/>
      </w:divBdr>
    </w:div>
    <w:div w:id="1421415957">
      <w:bodyDiv w:val="1"/>
      <w:marLeft w:val="0"/>
      <w:marRight w:val="0"/>
      <w:marTop w:val="0"/>
      <w:marBottom w:val="0"/>
      <w:divBdr>
        <w:top w:val="none" w:sz="0" w:space="0" w:color="auto"/>
        <w:left w:val="none" w:sz="0" w:space="0" w:color="auto"/>
        <w:bottom w:val="none" w:sz="0" w:space="0" w:color="auto"/>
        <w:right w:val="none" w:sz="0" w:space="0" w:color="auto"/>
      </w:divBdr>
      <w:divsChild>
        <w:div w:id="717626275">
          <w:marLeft w:val="0"/>
          <w:marRight w:val="0"/>
          <w:marTop w:val="0"/>
          <w:marBottom w:val="0"/>
          <w:divBdr>
            <w:top w:val="none" w:sz="0" w:space="0" w:color="auto"/>
            <w:left w:val="none" w:sz="0" w:space="0" w:color="auto"/>
            <w:bottom w:val="none" w:sz="0" w:space="0" w:color="auto"/>
            <w:right w:val="none" w:sz="0" w:space="0" w:color="auto"/>
          </w:divBdr>
        </w:div>
        <w:div w:id="1518154547">
          <w:marLeft w:val="0"/>
          <w:marRight w:val="0"/>
          <w:marTop w:val="0"/>
          <w:marBottom w:val="0"/>
          <w:divBdr>
            <w:top w:val="none" w:sz="0" w:space="0" w:color="auto"/>
            <w:left w:val="none" w:sz="0" w:space="0" w:color="auto"/>
            <w:bottom w:val="none" w:sz="0" w:space="0" w:color="auto"/>
            <w:right w:val="none" w:sz="0" w:space="0" w:color="auto"/>
          </w:divBdr>
        </w:div>
      </w:divsChild>
    </w:div>
    <w:div w:id="1821846606">
      <w:bodyDiv w:val="1"/>
      <w:marLeft w:val="0"/>
      <w:marRight w:val="0"/>
      <w:marTop w:val="0"/>
      <w:marBottom w:val="0"/>
      <w:divBdr>
        <w:top w:val="none" w:sz="0" w:space="0" w:color="auto"/>
        <w:left w:val="none" w:sz="0" w:space="0" w:color="auto"/>
        <w:bottom w:val="none" w:sz="0" w:space="0" w:color="auto"/>
        <w:right w:val="none" w:sz="0" w:space="0" w:color="auto"/>
      </w:divBdr>
      <w:divsChild>
        <w:div w:id="581333634">
          <w:marLeft w:val="0"/>
          <w:marRight w:val="0"/>
          <w:marTop w:val="0"/>
          <w:marBottom w:val="0"/>
          <w:divBdr>
            <w:top w:val="none" w:sz="0" w:space="0" w:color="auto"/>
            <w:left w:val="none" w:sz="0" w:space="0" w:color="auto"/>
            <w:bottom w:val="none" w:sz="0" w:space="0" w:color="auto"/>
            <w:right w:val="none" w:sz="0" w:space="0" w:color="auto"/>
          </w:divBdr>
        </w:div>
        <w:div w:id="426080584">
          <w:marLeft w:val="0"/>
          <w:marRight w:val="0"/>
          <w:marTop w:val="0"/>
          <w:marBottom w:val="0"/>
          <w:divBdr>
            <w:top w:val="none" w:sz="0" w:space="0" w:color="auto"/>
            <w:left w:val="none" w:sz="0" w:space="0" w:color="auto"/>
            <w:bottom w:val="none" w:sz="0" w:space="0" w:color="auto"/>
            <w:right w:val="none" w:sz="0" w:space="0" w:color="auto"/>
          </w:divBdr>
        </w:div>
      </w:divsChild>
    </w:div>
    <w:div w:id="186223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opac.sbn.it/c/opac/view?id=BMC0007024" TargetMode="External"/><Relationship Id="rId26" Type="http://schemas.openxmlformats.org/officeDocument/2006/relationships/hyperlink" Target="https://www.feltrinellieditore.it/opera/sotto-il-vulcano--ideenarrazioniimmaginari--rivista-trimestrale--nr--6-conflitti/" TargetMode="External"/><Relationship Id="rId3" Type="http://schemas.openxmlformats.org/officeDocument/2006/relationships/webSettings" Target="webSettings.xml"/><Relationship Id="rId21" Type="http://schemas.openxmlformats.org/officeDocument/2006/relationships/hyperlink" Target="https://www.ibs.it/sotto-vulcano-ideenarrazioniimmaginari-rivista-trimestrale-libro-vari/e/9788807493249?lgw_code=1122-B9788807493249&amp;gclid=CjwKCAjwzY2bBhB6EiwAPpUpZtAhQCoQ-Y3_uzljkD8k4SDzToGeAgWhU_pInShn5k531zsnBfhXSxoCsTYQAvD_BwE"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s://opac.sbn.it/c/opac/view?id=VIA0489928" TargetMode="External"/><Relationship Id="rId25" Type="http://schemas.openxmlformats.org/officeDocument/2006/relationships/hyperlink" Target="https://www.feltrinellieditore.it/opera/sotto-il-vulcano-5--ideenarrazioniimmaginari--rivista-trimestrale--gli-inizi/"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opac.sbn.it/c/opac/view?id=VIA0483655" TargetMode="External"/><Relationship Id="rId20" Type="http://schemas.openxmlformats.org/officeDocument/2006/relationships/hyperlink" Target="https://www.feltrinellieditore.it/opera/opera/sotto-il-vulcano--ideenarrazioniimmaginari--rivista-trimestrale---nr--2--metamorfosi/" TargetMode="External"/><Relationship Id="rId29" Type="http://schemas.openxmlformats.org/officeDocument/2006/relationships/hyperlink" Target="https://www.feltrinellieditore.it/opera/sotto-il-vulcano--ideenarrazioniimmaginari--rivista-trimestrale--nr-9-creazione-di-aa-vv/"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hyperlink" Target="https://www.feltrinellieditore.it/opera/opera/sotto-il-vulcano--ideenarrazioniimmaginari--rivista-trimestrale--nr--4--tutto-esaurito/" TargetMode="Externa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opac.sbn.it/c/opac/view?id=VIA0483651" TargetMode="External"/><Relationship Id="rId23" Type="http://schemas.openxmlformats.org/officeDocument/2006/relationships/hyperlink" Target="https://www.ibs.it/sotto-vulcano-ideenarrazioniimmaginari-rivista-trimestrale-libro-vari/e/9788807493300?lgw_code=1122-B9788807493300&amp;gclid=CjwKCAjwzY2bBhB6EiwAPpUpZjGIqAYzEWJK1X6C4DPbp-zslWBafDsT9MVL0jKJ0B_EYoUwPO6T5RoCxRgQAvD_BwE" TargetMode="External"/><Relationship Id="rId28" Type="http://schemas.openxmlformats.org/officeDocument/2006/relationships/hyperlink" Target="https://www.ibs.it/sotto-vulcano-ideenarrazioniimmaginari-rivista-trimestrale-libro-vari/e/9788807493652?lgw_code=1122-B9788807493652&amp;gclid=Cj0KCQjw_5unBhCMARIsACZyzS2StCcNyOZpZ3pHD_5Htm-0l_8JSrR9u0N-FZ0EpuDVVIeqBQbcqz4aAm4EEALw_wcB" TargetMode="External"/><Relationship Id="rId10" Type="http://schemas.openxmlformats.org/officeDocument/2006/relationships/image" Target="media/image7.png"/><Relationship Id="rId19" Type="http://schemas.openxmlformats.org/officeDocument/2006/relationships/hyperlink" Target="https://www.feltrinellieditore.it/opera/opera/sotto-il-vulcano-nr--1/" TargetMode="External"/><Relationship Id="rId31" Type="http://schemas.openxmlformats.org/officeDocument/2006/relationships/hyperlink" Target="https://www.ibs.it/sotto-vulcano-ideenarrazioniimmaginari-annuario-2025-libro-vari/e/9788807493904?gad_source=1&amp;gad_campaignid=21001038679&amp;gclid=CjwKCAjw7_DEBhAeEiwAWKiCCy7WGB0nH8F2LUD4wu7Ksjp82uYGQ_2--_uS1MS8331KY4pgUB6nRRoCz5sQAvD_BwE"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www.feltrinellieditore.it/opera/opera/sotto-il-vulcano--ideenarrazioniimmaginari--rivista-trimestrale---nr--3/" TargetMode="External"/><Relationship Id="rId27" Type="http://schemas.openxmlformats.org/officeDocument/2006/relationships/hyperlink" Target="https://www.ibs.it/sotto-vulcano-ideenarrazioniimmaginari-rivista-trimestrale-libro-vari/e/9788807493560?lgw_code=1122-B9788807493560&amp;gclid=Cj0KCQjw_5unBhCMARIsACZyzS32Y3ELswM5E68WRwEw5-uziFQqrQoxt1aqQeUq7TcvJMGA8G2_mtoaAsHVEALw_wcB" TargetMode="External"/><Relationship Id="rId30" Type="http://schemas.openxmlformats.org/officeDocument/2006/relationships/hyperlink" Target="https://www.feltrinellieditore.it/opera/sotto-il-vulcano--ideenarrazioniimmaginari--rivista-trimestrale--nr-10-visioni/" TargetMode="External"/><Relationship Id="rId8"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3338</Words>
  <Characters>19031</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9</cp:revision>
  <dcterms:created xsi:type="dcterms:W3CDTF">2022-11-03T18:30:00Z</dcterms:created>
  <dcterms:modified xsi:type="dcterms:W3CDTF">2025-08-14T05:22:00Z</dcterms:modified>
</cp:coreProperties>
</file>