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1014" w14:textId="5BD76407" w:rsidR="00F56875" w:rsidRPr="00D812D6" w:rsidRDefault="00F56875" w:rsidP="00D812D6">
      <w:pPr>
        <w:spacing w:after="0" w:line="240" w:lineRule="auto"/>
        <w:jc w:val="both"/>
        <w:rPr>
          <w:rFonts w:cstheme="minorHAnsi"/>
          <w:i/>
          <w:sz w:val="16"/>
          <w:szCs w:val="16"/>
        </w:rPr>
      </w:pPr>
      <w:bookmarkStart w:id="0" w:name="_Hlk216106693"/>
      <w:r w:rsidRPr="00D812D6">
        <w:rPr>
          <w:rFonts w:cstheme="minorHAnsi"/>
          <w:b/>
          <w:color w:val="C00000"/>
          <w:sz w:val="44"/>
          <w:szCs w:val="44"/>
        </w:rPr>
        <w:t>D1033</w:t>
      </w:r>
      <w:r w:rsidRPr="00D812D6">
        <w:rPr>
          <w:rFonts w:cstheme="minorHAnsi"/>
          <w:b/>
          <w:color w:val="C00000"/>
          <w:sz w:val="44"/>
          <w:szCs w:val="44"/>
        </w:rPr>
        <w:t>3</w:t>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i/>
          <w:sz w:val="16"/>
          <w:szCs w:val="16"/>
        </w:rPr>
        <w:t xml:space="preserve">Scheda creata il </w:t>
      </w:r>
      <w:r w:rsidRPr="00D812D6">
        <w:rPr>
          <w:rFonts w:cstheme="minorHAnsi"/>
          <w:i/>
          <w:sz w:val="16"/>
          <w:szCs w:val="16"/>
        </w:rPr>
        <w:t>15</w:t>
      </w:r>
      <w:r w:rsidRPr="00D812D6">
        <w:rPr>
          <w:rFonts w:cstheme="minorHAnsi"/>
          <w:i/>
          <w:sz w:val="16"/>
          <w:szCs w:val="16"/>
        </w:rPr>
        <w:t xml:space="preserve"> gennaio 2026</w:t>
      </w:r>
    </w:p>
    <w:bookmarkEnd w:id="0"/>
    <w:p w14:paraId="74909D76" w14:textId="63463796" w:rsidR="00EB4C68" w:rsidRPr="00D812D6" w:rsidRDefault="00025EA7" w:rsidP="00D812D6">
      <w:pPr>
        <w:spacing w:after="0" w:line="240" w:lineRule="auto"/>
        <w:jc w:val="center"/>
        <w:rPr>
          <w:rFonts w:cstheme="minorHAnsi"/>
          <w:b/>
          <w:color w:val="C00000"/>
          <w:sz w:val="44"/>
          <w:szCs w:val="44"/>
        </w:rPr>
      </w:pPr>
      <w:r w:rsidRPr="00D812D6">
        <w:rPr>
          <w:rFonts w:cstheme="minorHAnsi"/>
          <w:b/>
          <w:color w:val="C00000"/>
          <w:sz w:val="44"/>
          <w:szCs w:val="44"/>
        </w:rPr>
        <w:drawing>
          <wp:inline distT="0" distB="0" distL="0" distR="0" wp14:anchorId="328A409A" wp14:editId="2A4CC52D">
            <wp:extent cx="1508400" cy="2160000"/>
            <wp:effectExtent l="0" t="0" r="0" b="0"/>
            <wp:docPr id="1235180000"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80000" name="Immagine 1" descr="Immagine che contiene testo, schermata, Carattere, logo&#10;&#10;Il contenuto generato dall'IA potrebbe non essere corretto."/>
                    <pic:cNvPicPr/>
                  </pic:nvPicPr>
                  <pic:blipFill>
                    <a:blip r:embed="rId4"/>
                    <a:stretch>
                      <a:fillRect/>
                    </a:stretch>
                  </pic:blipFill>
                  <pic:spPr>
                    <a:xfrm>
                      <a:off x="0" y="0"/>
                      <a:ext cx="1508400" cy="2160000"/>
                    </a:xfrm>
                    <a:prstGeom prst="rect">
                      <a:avLst/>
                    </a:prstGeom>
                  </pic:spPr>
                </pic:pic>
              </a:graphicData>
            </a:graphic>
          </wp:inline>
        </w:drawing>
      </w:r>
      <w:r w:rsidR="00EB4C68" w:rsidRPr="00D812D6">
        <w:rPr>
          <w:rFonts w:cstheme="minorHAnsi"/>
          <w:b/>
          <w:color w:val="C00000"/>
          <w:sz w:val="44"/>
          <w:szCs w:val="44"/>
        </w:rPr>
        <w:drawing>
          <wp:inline distT="0" distB="0" distL="0" distR="0" wp14:anchorId="03BCC134" wp14:editId="5E350CA3">
            <wp:extent cx="1494000" cy="2160000"/>
            <wp:effectExtent l="0" t="0" r="0" b="0"/>
            <wp:docPr id="618243674" name="Immagine 1" descr="Immagine che contiene testo, schermata,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43674" name="Immagine 1" descr="Immagine che contiene testo, schermata, logo, Carattere&#10;&#10;Il contenuto generato dall'IA potrebbe non essere corretto."/>
                    <pic:cNvPicPr/>
                  </pic:nvPicPr>
                  <pic:blipFill>
                    <a:blip r:embed="rId5"/>
                    <a:stretch>
                      <a:fillRect/>
                    </a:stretch>
                  </pic:blipFill>
                  <pic:spPr>
                    <a:xfrm>
                      <a:off x="0" y="0"/>
                      <a:ext cx="1494000" cy="2160000"/>
                    </a:xfrm>
                    <a:prstGeom prst="rect">
                      <a:avLst/>
                    </a:prstGeom>
                  </pic:spPr>
                </pic:pic>
              </a:graphicData>
            </a:graphic>
          </wp:inline>
        </w:drawing>
      </w:r>
      <w:r w:rsidRPr="00D812D6">
        <w:rPr>
          <w:rFonts w:cstheme="minorHAnsi"/>
          <w:b/>
          <w:noProof/>
          <w:color w:val="C00000"/>
          <w:sz w:val="44"/>
          <w:szCs w:val="44"/>
        </w:rPr>
        <w:drawing>
          <wp:inline distT="0" distB="0" distL="0" distR="0" wp14:anchorId="26B7C8A2" wp14:editId="6D69DE9A">
            <wp:extent cx="1555200" cy="2160000"/>
            <wp:effectExtent l="0" t="0" r="6985" b="0"/>
            <wp:docPr id="20882551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5200" cy="2160000"/>
                    </a:xfrm>
                    <a:prstGeom prst="rect">
                      <a:avLst/>
                    </a:prstGeom>
                    <a:noFill/>
                  </pic:spPr>
                </pic:pic>
              </a:graphicData>
            </a:graphic>
          </wp:inline>
        </w:drawing>
      </w:r>
      <w:r w:rsidR="00EB4C68" w:rsidRPr="00D812D6">
        <w:rPr>
          <w:rFonts w:cstheme="minorHAnsi"/>
          <w:b/>
          <w:noProof/>
          <w:color w:val="C00000"/>
          <w:sz w:val="44"/>
          <w:szCs w:val="44"/>
        </w:rPr>
        <w:drawing>
          <wp:inline distT="0" distB="0" distL="0" distR="0" wp14:anchorId="63048387" wp14:editId="1A7F3D7D">
            <wp:extent cx="1944000" cy="2520000"/>
            <wp:effectExtent l="0" t="0" r="0" b="0"/>
            <wp:docPr id="4512331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000" cy="2520000"/>
                    </a:xfrm>
                    <a:prstGeom prst="rect">
                      <a:avLst/>
                    </a:prstGeom>
                    <a:noFill/>
                  </pic:spPr>
                </pic:pic>
              </a:graphicData>
            </a:graphic>
          </wp:inline>
        </w:drawing>
      </w:r>
      <w:r w:rsidR="00EB4C68" w:rsidRPr="00D812D6">
        <w:rPr>
          <w:rFonts w:cstheme="minorHAnsi"/>
          <w:b/>
          <w:noProof/>
          <w:color w:val="C00000"/>
          <w:sz w:val="44"/>
          <w:szCs w:val="44"/>
        </w:rPr>
        <w:drawing>
          <wp:inline distT="0" distB="0" distL="0" distR="0" wp14:anchorId="5386C932" wp14:editId="3C0B6AB9">
            <wp:extent cx="1695600" cy="2520000"/>
            <wp:effectExtent l="0" t="0" r="0" b="0"/>
            <wp:docPr id="18266019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600" cy="2520000"/>
                    </a:xfrm>
                    <a:prstGeom prst="rect">
                      <a:avLst/>
                    </a:prstGeom>
                    <a:noFill/>
                  </pic:spPr>
                </pic:pic>
              </a:graphicData>
            </a:graphic>
          </wp:inline>
        </w:drawing>
      </w:r>
    </w:p>
    <w:p w14:paraId="5A529014" w14:textId="5450C09D" w:rsidR="00F56875" w:rsidRPr="00D812D6" w:rsidRDefault="00F56875" w:rsidP="00D812D6">
      <w:pPr>
        <w:spacing w:after="0" w:line="240" w:lineRule="auto"/>
        <w:jc w:val="both"/>
        <w:rPr>
          <w:rFonts w:cstheme="minorHAnsi"/>
          <w:b/>
          <w:color w:val="C00000"/>
          <w:sz w:val="44"/>
          <w:szCs w:val="44"/>
        </w:rPr>
      </w:pPr>
      <w:r w:rsidRPr="00D812D6">
        <w:rPr>
          <w:rFonts w:cstheme="minorHAnsi"/>
          <w:b/>
          <w:color w:val="C00000"/>
          <w:sz w:val="44"/>
          <w:szCs w:val="44"/>
        </w:rPr>
        <w:t xml:space="preserve">Descrizione </w:t>
      </w:r>
      <w:r w:rsidR="00D812D6">
        <w:rPr>
          <w:rFonts w:cstheme="minorHAnsi"/>
          <w:b/>
          <w:color w:val="C00000"/>
          <w:sz w:val="44"/>
          <w:szCs w:val="44"/>
        </w:rPr>
        <w:t>storico-</w:t>
      </w:r>
      <w:r w:rsidRPr="00D812D6">
        <w:rPr>
          <w:rFonts w:cstheme="minorHAnsi"/>
          <w:b/>
          <w:color w:val="C00000"/>
          <w:sz w:val="44"/>
          <w:szCs w:val="44"/>
        </w:rPr>
        <w:t>bibliografica</w:t>
      </w:r>
    </w:p>
    <w:p w14:paraId="6529C82F" w14:textId="2F8B5295" w:rsidR="00EB4C68" w:rsidRPr="00D812D6" w:rsidRDefault="00EB4C68" w:rsidP="00D812D6">
      <w:pPr>
        <w:spacing w:after="0" w:line="240" w:lineRule="auto"/>
        <w:jc w:val="both"/>
        <w:rPr>
          <w:rFonts w:cstheme="minorHAnsi"/>
        </w:rPr>
      </w:pPr>
      <w:r w:rsidRPr="00D812D6">
        <w:rPr>
          <w:rFonts w:cstheme="minorHAnsi"/>
        </w:rPr>
        <w:t>*</w:t>
      </w:r>
      <w:r w:rsidRPr="00D812D6">
        <w:rPr>
          <w:rFonts w:cstheme="minorHAnsi"/>
          <w:b/>
          <w:bCs/>
        </w:rPr>
        <w:t xml:space="preserve">Global </w:t>
      </w:r>
      <w:proofErr w:type="spellStart"/>
      <w:r w:rsidRPr="00D812D6">
        <w:rPr>
          <w:rFonts w:cstheme="minorHAnsi"/>
          <w:b/>
          <w:bCs/>
        </w:rPr>
        <w:t>Entrepreneurship</w:t>
      </w:r>
      <w:proofErr w:type="spellEnd"/>
      <w:r w:rsidRPr="00D812D6">
        <w:rPr>
          <w:rFonts w:cstheme="minorHAnsi"/>
          <w:b/>
          <w:bCs/>
        </w:rPr>
        <w:t xml:space="preserve"> </w:t>
      </w:r>
      <w:r w:rsidRPr="00D812D6">
        <w:rPr>
          <w:rFonts w:cstheme="minorHAnsi"/>
          <w:b/>
          <w:bCs/>
        </w:rPr>
        <w:t>Monitor Italia</w:t>
      </w:r>
      <w:r w:rsidRPr="00D812D6">
        <w:rPr>
          <w:rFonts w:cstheme="minorHAnsi"/>
        </w:rPr>
        <w:t>. – 201</w:t>
      </w:r>
      <w:r w:rsidRPr="00D812D6">
        <w:rPr>
          <w:rFonts w:cstheme="minorHAnsi"/>
        </w:rPr>
        <w:t>8</w:t>
      </w:r>
      <w:r w:rsidRPr="00D812D6">
        <w:rPr>
          <w:rFonts w:cstheme="minorHAnsi"/>
        </w:rPr>
        <w:t xml:space="preserve">. - </w:t>
      </w:r>
      <w:proofErr w:type="gramStart"/>
      <w:r w:rsidR="00025EA7" w:rsidRPr="00D812D6">
        <w:rPr>
          <w:rFonts w:cstheme="minorHAnsi"/>
        </w:rPr>
        <w:t>Ancona</w:t>
      </w:r>
      <w:r w:rsidRPr="00D812D6">
        <w:rPr>
          <w:rFonts w:cstheme="minorHAnsi"/>
        </w:rPr>
        <w:t xml:space="preserve"> :</w:t>
      </w:r>
      <w:proofErr w:type="gramEnd"/>
      <w:r w:rsidRPr="00D812D6">
        <w:rPr>
          <w:rFonts w:cstheme="minorHAnsi"/>
        </w:rPr>
        <w:t xml:space="preserve"> </w:t>
      </w:r>
      <w:r w:rsidR="00025EA7" w:rsidRPr="00D812D6">
        <w:rPr>
          <w:rFonts w:cstheme="minorHAnsi"/>
        </w:rPr>
        <w:t>[s.n.]</w:t>
      </w:r>
      <w:r w:rsidRPr="00D812D6">
        <w:rPr>
          <w:rFonts w:cstheme="minorHAnsi"/>
        </w:rPr>
        <w:t>, 20</w:t>
      </w:r>
      <w:r w:rsidR="00025EA7" w:rsidRPr="00D812D6">
        <w:rPr>
          <w:rFonts w:cstheme="minorHAnsi"/>
        </w:rPr>
        <w:t>18</w:t>
      </w:r>
      <w:r w:rsidRPr="00D812D6">
        <w:rPr>
          <w:rFonts w:cstheme="minorHAnsi"/>
        </w:rPr>
        <w:t xml:space="preserve">. – </w:t>
      </w:r>
      <w:r w:rsidR="00025EA7" w:rsidRPr="00D812D6">
        <w:rPr>
          <w:rFonts w:cstheme="minorHAnsi"/>
        </w:rPr>
        <w:t>1</w:t>
      </w:r>
      <w:r w:rsidRPr="00D812D6">
        <w:rPr>
          <w:rFonts w:cstheme="minorHAnsi"/>
        </w:rPr>
        <w:t xml:space="preserve"> </w:t>
      </w:r>
      <w:proofErr w:type="gramStart"/>
      <w:r w:rsidRPr="00D812D6">
        <w:rPr>
          <w:rFonts w:cstheme="minorHAnsi"/>
        </w:rPr>
        <w:t>volum</w:t>
      </w:r>
      <w:r w:rsidR="00025EA7" w:rsidRPr="00D812D6">
        <w:rPr>
          <w:rFonts w:cstheme="minorHAnsi"/>
        </w:rPr>
        <w:t>e ;</w:t>
      </w:r>
      <w:proofErr w:type="gramEnd"/>
      <w:r w:rsidR="00025EA7" w:rsidRPr="00D812D6">
        <w:rPr>
          <w:rFonts w:cstheme="minorHAnsi"/>
        </w:rPr>
        <w:t xml:space="preserve"> 31 p</w:t>
      </w:r>
      <w:r w:rsidRPr="00D812D6">
        <w:rPr>
          <w:rFonts w:cstheme="minorHAnsi"/>
        </w:rPr>
        <w:t xml:space="preserve">. ((Annuale. – </w:t>
      </w:r>
      <w:r w:rsidR="00025EA7" w:rsidRPr="00D812D6">
        <w:rPr>
          <w:rFonts w:cstheme="minorHAnsi"/>
        </w:rPr>
        <w:t xml:space="preserve">In testa alla copertina: </w:t>
      </w:r>
      <w:r w:rsidR="00025EA7" w:rsidRPr="00D812D6">
        <w:rPr>
          <w:rFonts w:cstheme="minorHAnsi"/>
        </w:rPr>
        <w:t>Fondazione Aristide Merloni</w:t>
      </w:r>
      <w:r w:rsidR="00025EA7" w:rsidRPr="00D812D6">
        <w:rPr>
          <w:rFonts w:cstheme="minorHAnsi"/>
        </w:rPr>
        <w:t xml:space="preserve">; Università Politecnica delle Marche. - </w:t>
      </w:r>
      <w:r w:rsidRPr="00D812D6">
        <w:rPr>
          <w:rFonts w:cstheme="minorHAnsi"/>
        </w:rPr>
        <w:t xml:space="preserve">Disponibile anche online </w:t>
      </w:r>
    </w:p>
    <w:p w14:paraId="0702CE3C" w14:textId="6025BD00" w:rsidR="00025EA7" w:rsidRPr="00D812D6" w:rsidRDefault="00025EA7" w:rsidP="00D812D6">
      <w:pPr>
        <w:spacing w:after="0" w:line="240" w:lineRule="auto"/>
        <w:jc w:val="both"/>
        <w:rPr>
          <w:rFonts w:cstheme="minorHAnsi"/>
        </w:rPr>
      </w:pPr>
      <w:r w:rsidRPr="00D812D6">
        <w:rPr>
          <w:rFonts w:cstheme="minorHAnsi"/>
        </w:rPr>
        <w:t>Autore: Fondazione Aristide Merloni</w:t>
      </w:r>
      <w:r w:rsidRPr="00D812D6">
        <w:rPr>
          <w:rFonts w:cstheme="minorHAnsi"/>
        </w:rPr>
        <w:t xml:space="preserve">; </w:t>
      </w:r>
      <w:r w:rsidRPr="00D812D6">
        <w:rPr>
          <w:rFonts w:cstheme="minorHAnsi"/>
        </w:rPr>
        <w:t>Università Politecnica delle Marche</w:t>
      </w:r>
    </w:p>
    <w:p w14:paraId="69EBA242" w14:textId="654AC0C4" w:rsidR="00025EA7" w:rsidRPr="00D812D6" w:rsidRDefault="00025EA7" w:rsidP="00D812D6">
      <w:pPr>
        <w:spacing w:after="0" w:line="240" w:lineRule="auto"/>
        <w:jc w:val="both"/>
        <w:rPr>
          <w:rFonts w:cstheme="minorHAnsi"/>
        </w:rPr>
      </w:pPr>
      <w:r w:rsidRPr="00D812D6">
        <w:rPr>
          <w:rFonts w:cstheme="minorHAnsi"/>
          <w:b/>
          <w:bCs/>
          <w:color w:val="C00000"/>
        </w:rPr>
        <w:t>Copia digitale</w:t>
      </w:r>
      <w:r w:rsidRPr="00D812D6">
        <w:rPr>
          <w:rFonts w:cstheme="minorHAnsi"/>
        </w:rPr>
        <w:t xml:space="preserve">: </w:t>
      </w:r>
      <w:hyperlink r:id="rId9" w:history="1">
        <w:r w:rsidRPr="00D812D6">
          <w:rPr>
            <w:rStyle w:val="Collegamentoipertestuale"/>
            <w:rFonts w:cstheme="minorHAnsi"/>
          </w:rPr>
          <w:t>2018</w:t>
        </w:r>
      </w:hyperlink>
    </w:p>
    <w:p w14:paraId="70F9A9F4" w14:textId="77777777" w:rsidR="00D812D6" w:rsidRDefault="00D812D6" w:rsidP="00D812D6">
      <w:pPr>
        <w:spacing w:after="0" w:line="240" w:lineRule="auto"/>
        <w:jc w:val="both"/>
        <w:rPr>
          <w:rFonts w:cstheme="minorHAnsi"/>
        </w:rPr>
      </w:pPr>
    </w:p>
    <w:p w14:paraId="59F89DD5" w14:textId="38FA2F69" w:rsidR="00F56875" w:rsidRPr="00D812D6" w:rsidRDefault="00F56875" w:rsidP="00D812D6">
      <w:pPr>
        <w:spacing w:after="0" w:line="240" w:lineRule="auto"/>
        <w:jc w:val="both"/>
        <w:rPr>
          <w:rFonts w:cstheme="minorHAnsi"/>
        </w:rPr>
      </w:pPr>
      <w:r w:rsidRPr="00D812D6">
        <w:rPr>
          <w:rFonts w:cstheme="minorHAnsi"/>
        </w:rPr>
        <w:t>*</w:t>
      </w:r>
      <w:r w:rsidRPr="00D812D6">
        <w:rPr>
          <w:rFonts w:cstheme="minorHAnsi"/>
          <w:b/>
          <w:bCs/>
        </w:rPr>
        <w:t>R</w:t>
      </w:r>
      <w:r w:rsidRPr="00D812D6">
        <w:rPr>
          <w:rFonts w:cstheme="minorHAnsi"/>
          <w:b/>
          <w:bCs/>
        </w:rPr>
        <w:t xml:space="preserve">apporto GEM </w:t>
      </w:r>
      <w:r w:rsidRPr="00D812D6">
        <w:rPr>
          <w:rFonts w:cstheme="minorHAnsi"/>
          <w:b/>
          <w:bCs/>
        </w:rPr>
        <w:t>Italia</w:t>
      </w:r>
      <w:r w:rsidRPr="00D812D6">
        <w:rPr>
          <w:rFonts w:cstheme="minorHAnsi"/>
        </w:rPr>
        <w:t xml:space="preserve">... / </w:t>
      </w:r>
      <w:r w:rsidRPr="00D812D6">
        <w:rPr>
          <w:rFonts w:cstheme="minorHAnsi"/>
        </w:rPr>
        <w:t>Fondazione Aristide Merloni</w:t>
      </w:r>
      <w:r w:rsidRPr="00D812D6">
        <w:rPr>
          <w:rFonts w:cstheme="minorHAnsi"/>
        </w:rPr>
        <w:t>. – 20</w:t>
      </w:r>
      <w:r w:rsidRPr="00D812D6">
        <w:rPr>
          <w:rFonts w:cstheme="minorHAnsi"/>
        </w:rPr>
        <w:t>19</w:t>
      </w:r>
      <w:r w:rsidRPr="00D812D6">
        <w:rPr>
          <w:rFonts w:cstheme="minorHAnsi"/>
        </w:rPr>
        <w:t>/20</w:t>
      </w:r>
      <w:r w:rsidRPr="00D812D6">
        <w:rPr>
          <w:rFonts w:cstheme="minorHAnsi"/>
        </w:rPr>
        <w:t>20</w:t>
      </w:r>
      <w:r w:rsidR="00EB4C68" w:rsidRPr="00D812D6">
        <w:rPr>
          <w:rFonts w:cstheme="minorHAnsi"/>
        </w:rPr>
        <w:t>-202</w:t>
      </w:r>
      <w:r w:rsidR="00025EA7" w:rsidRPr="00D812D6">
        <w:rPr>
          <w:rFonts w:cstheme="minorHAnsi"/>
        </w:rPr>
        <w:t>1</w:t>
      </w:r>
      <w:r w:rsidR="00EB4C68" w:rsidRPr="00D812D6">
        <w:rPr>
          <w:rFonts w:cstheme="minorHAnsi"/>
        </w:rPr>
        <w:t>/202</w:t>
      </w:r>
      <w:r w:rsidR="00025EA7" w:rsidRPr="00D812D6">
        <w:rPr>
          <w:rFonts w:cstheme="minorHAnsi"/>
        </w:rPr>
        <w:t>2</w:t>
      </w:r>
      <w:r w:rsidRPr="00D812D6">
        <w:rPr>
          <w:rFonts w:cstheme="minorHAnsi"/>
        </w:rPr>
        <w:t xml:space="preserve">. - </w:t>
      </w:r>
      <w:proofErr w:type="gramStart"/>
      <w:r w:rsidRPr="00D812D6">
        <w:rPr>
          <w:rFonts w:cstheme="minorHAnsi"/>
        </w:rPr>
        <w:t>Fabriano</w:t>
      </w:r>
      <w:r w:rsidRPr="00D812D6">
        <w:rPr>
          <w:rFonts w:cstheme="minorHAnsi"/>
        </w:rPr>
        <w:t xml:space="preserve"> :</w:t>
      </w:r>
      <w:proofErr w:type="gramEnd"/>
      <w:r w:rsidRPr="00D812D6">
        <w:rPr>
          <w:rFonts w:cstheme="minorHAnsi"/>
        </w:rPr>
        <w:t xml:space="preserve"> </w:t>
      </w:r>
      <w:r w:rsidRPr="00D812D6">
        <w:rPr>
          <w:rFonts w:cstheme="minorHAnsi"/>
        </w:rPr>
        <w:t>Dedalo Comunicazione visiva</w:t>
      </w:r>
      <w:r w:rsidRPr="00D812D6">
        <w:rPr>
          <w:rFonts w:cstheme="minorHAnsi"/>
        </w:rPr>
        <w:t>, 202</w:t>
      </w:r>
      <w:r w:rsidRPr="00D812D6">
        <w:rPr>
          <w:rFonts w:cstheme="minorHAnsi"/>
        </w:rPr>
        <w:t>0</w:t>
      </w:r>
      <w:r w:rsidR="00EB4C68" w:rsidRPr="00D812D6">
        <w:rPr>
          <w:rFonts w:cstheme="minorHAnsi"/>
        </w:rPr>
        <w:t>-202</w:t>
      </w:r>
      <w:r w:rsidR="00025EA7" w:rsidRPr="00D812D6">
        <w:rPr>
          <w:rFonts w:cstheme="minorHAnsi"/>
        </w:rPr>
        <w:t>2</w:t>
      </w:r>
      <w:r w:rsidRPr="00D812D6">
        <w:rPr>
          <w:rFonts w:cstheme="minorHAnsi"/>
        </w:rPr>
        <w:t xml:space="preserve">. </w:t>
      </w:r>
      <w:r w:rsidRPr="00D812D6">
        <w:rPr>
          <w:rFonts w:cstheme="minorHAnsi"/>
        </w:rPr>
        <w:t>–</w:t>
      </w:r>
      <w:r w:rsidRPr="00D812D6">
        <w:rPr>
          <w:rFonts w:cstheme="minorHAnsi"/>
        </w:rPr>
        <w:t xml:space="preserve"> </w:t>
      </w:r>
      <w:r w:rsidR="00025EA7" w:rsidRPr="00D812D6">
        <w:rPr>
          <w:rFonts w:cstheme="minorHAnsi"/>
        </w:rPr>
        <w:t>3</w:t>
      </w:r>
      <w:r w:rsidRPr="00D812D6">
        <w:rPr>
          <w:rFonts w:cstheme="minorHAnsi"/>
        </w:rPr>
        <w:t xml:space="preserve"> </w:t>
      </w:r>
      <w:r w:rsidRPr="00D812D6">
        <w:rPr>
          <w:rFonts w:cstheme="minorHAnsi"/>
        </w:rPr>
        <w:t>volum</w:t>
      </w:r>
      <w:r w:rsidR="00EB4C68" w:rsidRPr="00D812D6">
        <w:rPr>
          <w:rFonts w:cstheme="minorHAnsi"/>
        </w:rPr>
        <w:t>i</w:t>
      </w:r>
      <w:r w:rsidRPr="00D812D6">
        <w:rPr>
          <w:rFonts w:cstheme="minorHAnsi"/>
        </w:rPr>
        <w:t>. ((Annuale</w:t>
      </w:r>
      <w:r w:rsidR="00EB4C68" w:rsidRPr="00D812D6">
        <w:rPr>
          <w:rFonts w:cstheme="minorHAnsi"/>
        </w:rPr>
        <w:t>. – Disponibile anche online</w:t>
      </w:r>
      <w:r w:rsidRPr="00D812D6">
        <w:rPr>
          <w:rFonts w:cstheme="minorHAnsi"/>
        </w:rPr>
        <w:t xml:space="preserve"> </w:t>
      </w:r>
    </w:p>
    <w:p w14:paraId="0D0043CE" w14:textId="1BFF8D57" w:rsidR="00F56875" w:rsidRPr="00D812D6" w:rsidRDefault="00F56875" w:rsidP="00D812D6">
      <w:pPr>
        <w:spacing w:after="0" w:line="240" w:lineRule="auto"/>
        <w:jc w:val="both"/>
        <w:rPr>
          <w:rFonts w:cstheme="minorHAnsi"/>
        </w:rPr>
      </w:pPr>
      <w:r w:rsidRPr="00D812D6">
        <w:rPr>
          <w:rFonts w:cstheme="minorHAnsi"/>
        </w:rPr>
        <w:t>Fa parte di: *Quaderni di Economia Marche</w:t>
      </w:r>
    </w:p>
    <w:p w14:paraId="764505E5" w14:textId="3E4A33FA" w:rsidR="00EB4C68" w:rsidRPr="00D812D6" w:rsidRDefault="00EB4C68" w:rsidP="00D812D6">
      <w:pPr>
        <w:spacing w:after="0" w:line="240" w:lineRule="auto"/>
        <w:jc w:val="both"/>
        <w:rPr>
          <w:rFonts w:cstheme="minorHAnsi"/>
        </w:rPr>
      </w:pPr>
      <w:r w:rsidRPr="00D812D6">
        <w:rPr>
          <w:rFonts w:cstheme="minorHAnsi"/>
        </w:rPr>
        <w:t xml:space="preserve">Autore: </w:t>
      </w:r>
      <w:r w:rsidRPr="00D812D6">
        <w:rPr>
          <w:rFonts w:cstheme="minorHAnsi"/>
        </w:rPr>
        <w:t>Fondazione Aristide Merloni</w:t>
      </w:r>
    </w:p>
    <w:p w14:paraId="2F6A54C3" w14:textId="7926C388" w:rsidR="00EB4C68" w:rsidRPr="00D812D6" w:rsidRDefault="00EB4C68" w:rsidP="00D812D6">
      <w:pPr>
        <w:spacing w:after="0" w:line="240" w:lineRule="auto"/>
        <w:jc w:val="both"/>
        <w:rPr>
          <w:rFonts w:cstheme="minorHAnsi"/>
        </w:rPr>
      </w:pPr>
      <w:r w:rsidRPr="00D812D6">
        <w:rPr>
          <w:rFonts w:cstheme="minorHAnsi"/>
          <w:b/>
          <w:bCs/>
          <w:color w:val="C00000"/>
        </w:rPr>
        <w:t xml:space="preserve">Copia digitale: </w:t>
      </w:r>
      <w:hyperlink r:id="rId10" w:history="1">
        <w:r w:rsidR="00025EA7" w:rsidRPr="00D812D6">
          <w:rPr>
            <w:rStyle w:val="Collegamentoipertestuale"/>
            <w:rFonts w:cstheme="minorHAnsi"/>
          </w:rPr>
          <w:t>2019/2020-2021/2022</w:t>
        </w:r>
      </w:hyperlink>
    </w:p>
    <w:p w14:paraId="7533A762" w14:textId="77777777" w:rsidR="00D812D6" w:rsidRDefault="00D812D6" w:rsidP="00D812D6">
      <w:pPr>
        <w:spacing w:after="0" w:line="240" w:lineRule="auto"/>
        <w:jc w:val="both"/>
        <w:rPr>
          <w:rFonts w:cstheme="minorHAnsi"/>
        </w:rPr>
      </w:pPr>
    </w:p>
    <w:p w14:paraId="6289F875" w14:textId="34F9FB8A" w:rsidR="0031062F" w:rsidRPr="00D812D6" w:rsidRDefault="00F56875" w:rsidP="00D812D6">
      <w:pPr>
        <w:spacing w:after="0" w:line="240" w:lineRule="auto"/>
        <w:jc w:val="both"/>
        <w:rPr>
          <w:rFonts w:cstheme="minorHAnsi"/>
        </w:rPr>
      </w:pPr>
      <w:r w:rsidRPr="00D812D6">
        <w:rPr>
          <w:rFonts w:cstheme="minorHAnsi"/>
        </w:rPr>
        <w:t>L'</w:t>
      </w:r>
      <w:r w:rsidRPr="00D812D6">
        <w:rPr>
          <w:rFonts w:cstheme="minorHAnsi"/>
        </w:rPr>
        <w:t>*</w:t>
      </w:r>
      <w:r w:rsidRPr="00D812D6">
        <w:rPr>
          <w:rFonts w:cstheme="minorHAnsi"/>
          <w:b/>
          <w:bCs/>
        </w:rPr>
        <w:t xml:space="preserve">attivazione imprenditoriale in </w:t>
      </w:r>
      <w:proofErr w:type="gramStart"/>
      <w:r w:rsidRPr="00D812D6">
        <w:rPr>
          <w:rFonts w:cstheme="minorHAnsi"/>
          <w:b/>
          <w:bCs/>
        </w:rPr>
        <w:t xml:space="preserve">Italia </w:t>
      </w:r>
      <w:r w:rsidRPr="00D812D6">
        <w:rPr>
          <w:rFonts w:cstheme="minorHAnsi"/>
        </w:rPr>
        <w:t>:</w:t>
      </w:r>
      <w:proofErr w:type="gramEnd"/>
      <w:r w:rsidRPr="00D812D6">
        <w:rPr>
          <w:rFonts w:cstheme="minorHAnsi"/>
        </w:rPr>
        <w:t xml:space="preserve"> rapporto GEM ... / a cura di Alessandra Micozzi. </w:t>
      </w:r>
      <w:r w:rsidRPr="00D812D6">
        <w:rPr>
          <w:rFonts w:cstheme="minorHAnsi"/>
        </w:rPr>
        <w:t>–</w:t>
      </w:r>
      <w:r w:rsidRPr="00D812D6">
        <w:rPr>
          <w:rFonts w:cstheme="minorHAnsi"/>
        </w:rPr>
        <w:t xml:space="preserve"> 2023</w:t>
      </w:r>
      <w:r w:rsidRPr="00D812D6">
        <w:rPr>
          <w:rFonts w:cstheme="minorHAnsi"/>
        </w:rPr>
        <w:t>/</w:t>
      </w:r>
      <w:r w:rsidRPr="00D812D6">
        <w:rPr>
          <w:rFonts w:cstheme="minorHAnsi"/>
        </w:rPr>
        <w:t xml:space="preserve">2024-. - </w:t>
      </w:r>
      <w:proofErr w:type="gramStart"/>
      <w:r w:rsidRPr="00D812D6">
        <w:rPr>
          <w:rFonts w:cstheme="minorHAnsi"/>
        </w:rPr>
        <w:t>Milano :</w:t>
      </w:r>
      <w:proofErr w:type="gramEnd"/>
      <w:r w:rsidRPr="00D812D6">
        <w:rPr>
          <w:rFonts w:cstheme="minorHAnsi"/>
        </w:rPr>
        <w:t xml:space="preserve"> Angeli, ©2024-</w:t>
      </w:r>
      <w:r w:rsidRPr="00D812D6">
        <w:rPr>
          <w:rFonts w:cstheme="minorHAnsi"/>
        </w:rPr>
        <w:t xml:space="preserve">  </w:t>
      </w:r>
      <w:proofErr w:type="gramStart"/>
      <w:r w:rsidRPr="00D812D6">
        <w:rPr>
          <w:rFonts w:cstheme="minorHAnsi"/>
        </w:rPr>
        <w:t xml:space="preserve">  </w:t>
      </w:r>
      <w:r w:rsidRPr="00D812D6">
        <w:rPr>
          <w:rFonts w:cstheme="minorHAnsi"/>
        </w:rPr>
        <w:t>.</w:t>
      </w:r>
      <w:proofErr w:type="gramEnd"/>
      <w:r w:rsidRPr="00D812D6">
        <w:rPr>
          <w:rFonts w:cstheme="minorHAnsi"/>
        </w:rPr>
        <w:t xml:space="preserve"> - </w:t>
      </w:r>
      <w:proofErr w:type="gramStart"/>
      <w:r w:rsidRPr="00D812D6">
        <w:rPr>
          <w:rFonts w:cstheme="minorHAnsi"/>
        </w:rPr>
        <w:t>volumi :</w:t>
      </w:r>
      <w:proofErr w:type="gramEnd"/>
      <w:r w:rsidRPr="00D812D6">
        <w:rPr>
          <w:rFonts w:cstheme="minorHAnsi"/>
        </w:rPr>
        <w:t xml:space="preserve"> </w:t>
      </w:r>
      <w:proofErr w:type="gramStart"/>
      <w:r w:rsidRPr="00D812D6">
        <w:rPr>
          <w:rFonts w:cstheme="minorHAnsi"/>
        </w:rPr>
        <w:t>ill. ;</w:t>
      </w:r>
      <w:proofErr w:type="gramEnd"/>
      <w:r w:rsidRPr="00D812D6">
        <w:rPr>
          <w:rFonts w:cstheme="minorHAnsi"/>
        </w:rPr>
        <w:t xml:space="preserve"> 23 cm. </w:t>
      </w:r>
      <w:r w:rsidRPr="00D812D6">
        <w:rPr>
          <w:rFonts w:cstheme="minorHAnsi"/>
        </w:rPr>
        <w:t>((</w:t>
      </w:r>
      <w:r w:rsidRPr="00D812D6">
        <w:rPr>
          <w:rFonts w:cstheme="minorHAnsi"/>
        </w:rPr>
        <w:t xml:space="preserve">Annuale. - In copertina: GEM Global </w:t>
      </w:r>
      <w:proofErr w:type="spellStart"/>
      <w:r w:rsidRPr="00D812D6">
        <w:rPr>
          <w:rFonts w:cstheme="minorHAnsi"/>
        </w:rPr>
        <w:t>Entrepreneurship</w:t>
      </w:r>
      <w:proofErr w:type="spellEnd"/>
      <w:r w:rsidRPr="00D812D6">
        <w:rPr>
          <w:rFonts w:cstheme="minorHAnsi"/>
        </w:rPr>
        <w:t xml:space="preserve"> Monitor, Universitas </w:t>
      </w:r>
      <w:proofErr w:type="spellStart"/>
      <w:r w:rsidRPr="00D812D6">
        <w:rPr>
          <w:rFonts w:cstheme="minorHAnsi"/>
        </w:rPr>
        <w:t>Mercatorum</w:t>
      </w:r>
      <w:proofErr w:type="spellEnd"/>
      <w:r w:rsidRPr="00D812D6">
        <w:rPr>
          <w:rFonts w:cstheme="minorHAnsi"/>
        </w:rPr>
        <w:t>. - Disponibile anche online.</w:t>
      </w:r>
      <w:r w:rsidRPr="00D812D6">
        <w:rPr>
          <w:rFonts w:cstheme="minorHAnsi"/>
        </w:rPr>
        <w:t xml:space="preserve"> - </w:t>
      </w:r>
      <w:r w:rsidRPr="00D812D6">
        <w:rPr>
          <w:rFonts w:cstheme="minorHAnsi"/>
        </w:rPr>
        <w:t>BVE1026262</w:t>
      </w:r>
    </w:p>
    <w:p w14:paraId="7B5F4623" w14:textId="09A65D8C" w:rsidR="00F56875" w:rsidRPr="00F56875" w:rsidRDefault="00F56875" w:rsidP="00D812D6">
      <w:pPr>
        <w:spacing w:after="0" w:line="240" w:lineRule="auto"/>
        <w:jc w:val="both"/>
        <w:rPr>
          <w:rFonts w:cstheme="minorHAnsi"/>
        </w:rPr>
      </w:pPr>
      <w:r w:rsidRPr="00F56875">
        <w:rPr>
          <w:rFonts w:cstheme="minorHAnsi"/>
        </w:rPr>
        <w:t>Curatore</w:t>
      </w:r>
      <w:r w:rsidRPr="00D812D6">
        <w:rPr>
          <w:rFonts w:cstheme="minorHAnsi"/>
        </w:rPr>
        <w:t>:</w:t>
      </w:r>
      <w:r w:rsidRPr="00F56875">
        <w:rPr>
          <w:rFonts w:cstheme="minorHAnsi"/>
          <w:b/>
          <w:bCs/>
        </w:rPr>
        <w:t xml:space="preserve"> </w:t>
      </w:r>
      <w:r w:rsidRPr="00F56875">
        <w:rPr>
          <w:rFonts w:cstheme="minorHAnsi"/>
        </w:rPr>
        <w:t xml:space="preserve">Micozzi, Alessandra </w:t>
      </w:r>
      <w:r w:rsidR="00025EA7" w:rsidRPr="00D812D6">
        <w:rPr>
          <w:rFonts w:cstheme="minorHAnsi"/>
        </w:rPr>
        <w:t>&lt;1981-    &gt;</w:t>
      </w:r>
    </w:p>
    <w:p w14:paraId="50CF2F67" w14:textId="7C705E0F" w:rsidR="00F56875" w:rsidRPr="00D812D6" w:rsidRDefault="00F56875" w:rsidP="00D812D6">
      <w:pPr>
        <w:spacing w:after="0" w:line="240" w:lineRule="auto"/>
        <w:jc w:val="both"/>
        <w:rPr>
          <w:rFonts w:cstheme="minorHAnsi"/>
        </w:rPr>
      </w:pPr>
      <w:r w:rsidRPr="00F56875">
        <w:rPr>
          <w:rFonts w:cstheme="minorHAnsi"/>
        </w:rPr>
        <w:t>Altro</w:t>
      </w:r>
      <w:r w:rsidRPr="00D812D6">
        <w:rPr>
          <w:rFonts w:cstheme="minorHAnsi"/>
        </w:rPr>
        <w:t xml:space="preserve"> autore:</w:t>
      </w:r>
      <w:r w:rsidRPr="00F56875">
        <w:rPr>
          <w:rFonts w:cstheme="minorHAnsi"/>
          <w:b/>
          <w:bCs/>
        </w:rPr>
        <w:t xml:space="preserve"> </w:t>
      </w:r>
      <w:proofErr w:type="gramStart"/>
      <w:r w:rsidRPr="00F56875">
        <w:rPr>
          <w:rFonts w:cstheme="minorHAnsi"/>
        </w:rPr>
        <w:t xml:space="preserve">GEM </w:t>
      </w:r>
      <w:r w:rsidRPr="00D812D6">
        <w:rPr>
          <w:rFonts w:cstheme="minorHAnsi"/>
        </w:rPr>
        <w:t>;</w:t>
      </w:r>
      <w:proofErr w:type="gramEnd"/>
      <w:r w:rsidRPr="00D812D6">
        <w:rPr>
          <w:rFonts w:cstheme="minorHAnsi"/>
        </w:rPr>
        <w:t xml:space="preserve"> </w:t>
      </w:r>
      <w:r w:rsidRPr="00F56875">
        <w:rPr>
          <w:rFonts w:cstheme="minorHAnsi"/>
        </w:rPr>
        <w:t xml:space="preserve">Universitas </w:t>
      </w:r>
      <w:proofErr w:type="spellStart"/>
      <w:r w:rsidRPr="00F56875">
        <w:rPr>
          <w:rFonts w:cstheme="minorHAnsi"/>
        </w:rPr>
        <w:t>Mercatorum</w:t>
      </w:r>
      <w:proofErr w:type="spellEnd"/>
      <w:r w:rsidRPr="00F56875">
        <w:rPr>
          <w:rFonts w:cstheme="minorHAnsi"/>
        </w:rPr>
        <w:t xml:space="preserve"> </w:t>
      </w:r>
    </w:p>
    <w:p w14:paraId="3B8E1BCA" w14:textId="43C199B5" w:rsidR="00F56875" w:rsidRPr="00D812D6" w:rsidRDefault="00F56875" w:rsidP="00D812D6">
      <w:pPr>
        <w:spacing w:after="0" w:line="240" w:lineRule="auto"/>
        <w:jc w:val="both"/>
        <w:rPr>
          <w:rFonts w:cstheme="minorHAnsi"/>
        </w:rPr>
      </w:pPr>
      <w:r w:rsidRPr="00D812D6">
        <w:rPr>
          <w:rFonts w:cstheme="minorHAnsi"/>
          <w:b/>
          <w:bCs/>
          <w:color w:val="C00000"/>
        </w:rPr>
        <w:t>Copia digitale</w:t>
      </w:r>
      <w:r w:rsidRPr="00D812D6">
        <w:rPr>
          <w:rFonts w:cstheme="minorHAnsi"/>
        </w:rPr>
        <w:t xml:space="preserve">: </w:t>
      </w:r>
      <w:hyperlink r:id="rId11" w:history="1">
        <w:r w:rsidRPr="00D812D6">
          <w:rPr>
            <w:rStyle w:val="Collegamentoipertestuale"/>
            <w:rFonts w:cstheme="minorHAnsi"/>
          </w:rPr>
          <w:t>2024</w:t>
        </w:r>
      </w:hyperlink>
      <w:r w:rsidRPr="00D812D6">
        <w:rPr>
          <w:rFonts w:cstheme="minorHAnsi"/>
        </w:rPr>
        <w:t xml:space="preserve">; </w:t>
      </w:r>
      <w:hyperlink r:id="rId12" w:history="1">
        <w:r w:rsidRPr="00D812D6">
          <w:rPr>
            <w:rStyle w:val="Collegamentoipertestuale"/>
            <w:rFonts w:cstheme="minorHAnsi"/>
          </w:rPr>
          <w:t>2025</w:t>
        </w:r>
      </w:hyperlink>
    </w:p>
    <w:p w14:paraId="46BA4EB8" w14:textId="77777777" w:rsidR="00D812D6" w:rsidRDefault="00D812D6" w:rsidP="00D812D6">
      <w:pPr>
        <w:spacing w:after="0" w:line="240" w:lineRule="auto"/>
        <w:jc w:val="both"/>
        <w:rPr>
          <w:rFonts w:cstheme="minorHAnsi"/>
        </w:rPr>
      </w:pPr>
    </w:p>
    <w:p w14:paraId="62EA98ED" w14:textId="6E40CB0B" w:rsidR="00D812D6" w:rsidRDefault="00025EA7" w:rsidP="00D812D6">
      <w:pPr>
        <w:spacing w:after="0" w:line="240" w:lineRule="auto"/>
        <w:jc w:val="both"/>
        <w:rPr>
          <w:rFonts w:cstheme="minorHAnsi"/>
        </w:rPr>
      </w:pPr>
      <w:r w:rsidRPr="00D812D6">
        <w:rPr>
          <w:rFonts w:cstheme="minorHAnsi"/>
        </w:rPr>
        <w:t xml:space="preserve">Soggetto: </w:t>
      </w:r>
      <w:r w:rsidRPr="00D812D6">
        <w:rPr>
          <w:rFonts w:cstheme="minorHAnsi"/>
        </w:rPr>
        <w:t xml:space="preserve">Imprenditorialità </w:t>
      </w:r>
      <w:r w:rsidRPr="00D812D6">
        <w:rPr>
          <w:rFonts w:cstheme="minorHAnsi"/>
        </w:rPr>
        <w:t>–</w:t>
      </w:r>
      <w:r w:rsidRPr="00D812D6">
        <w:rPr>
          <w:rFonts w:cstheme="minorHAnsi"/>
        </w:rPr>
        <w:t xml:space="preserve"> Italia</w:t>
      </w:r>
      <w:r w:rsidRPr="00D812D6">
        <w:rPr>
          <w:rFonts w:cstheme="minorHAnsi"/>
        </w:rPr>
        <w:t xml:space="preserve"> </w:t>
      </w:r>
      <w:r w:rsidR="00D812D6" w:rsidRPr="00D812D6">
        <w:rPr>
          <w:rFonts w:cstheme="minorHAnsi"/>
        </w:rPr>
        <w:t>–</w:t>
      </w:r>
      <w:r w:rsidRPr="00D812D6">
        <w:rPr>
          <w:rFonts w:cstheme="minorHAnsi"/>
        </w:rPr>
        <w:t xml:space="preserve"> </w:t>
      </w:r>
      <w:r w:rsidR="00D812D6" w:rsidRPr="00D812D6">
        <w:rPr>
          <w:rFonts w:cstheme="minorHAnsi"/>
        </w:rPr>
        <w:t>Periodici</w:t>
      </w:r>
      <w:r w:rsidR="00D812D6">
        <w:rPr>
          <w:rFonts w:cstheme="minorHAnsi"/>
        </w:rPr>
        <w:tab/>
      </w:r>
      <w:r w:rsidR="00D812D6">
        <w:rPr>
          <w:rFonts w:cstheme="minorHAnsi"/>
        </w:rPr>
        <w:tab/>
      </w:r>
      <w:r w:rsidR="00D812D6">
        <w:rPr>
          <w:rFonts w:cstheme="minorHAnsi"/>
        </w:rPr>
        <w:tab/>
      </w:r>
      <w:r w:rsidR="00D812D6">
        <w:rPr>
          <w:rFonts w:cstheme="minorHAnsi"/>
        </w:rPr>
        <w:tab/>
      </w:r>
      <w:r w:rsidR="00D812D6">
        <w:rPr>
          <w:rFonts w:cstheme="minorHAnsi"/>
        </w:rPr>
        <w:tab/>
      </w:r>
      <w:r w:rsidR="00D812D6" w:rsidRPr="00D812D6">
        <w:rPr>
          <w:rFonts w:cstheme="minorHAnsi"/>
        </w:rPr>
        <w:t>Classe: D</w:t>
      </w:r>
      <w:r w:rsidR="00D812D6" w:rsidRPr="00D812D6">
        <w:rPr>
          <w:rFonts w:cstheme="minorHAnsi"/>
        </w:rPr>
        <w:t>338.040945</w:t>
      </w:r>
    </w:p>
    <w:p w14:paraId="51160245" w14:textId="77777777" w:rsidR="00D812D6" w:rsidRPr="00D812D6" w:rsidRDefault="00D812D6" w:rsidP="00D812D6">
      <w:pPr>
        <w:spacing w:after="0" w:line="240" w:lineRule="auto"/>
        <w:jc w:val="both"/>
        <w:rPr>
          <w:rFonts w:cstheme="minorHAnsi"/>
        </w:rPr>
      </w:pPr>
    </w:p>
    <w:p w14:paraId="699B7C5C" w14:textId="77777777" w:rsidR="00F56875" w:rsidRPr="00D812D6" w:rsidRDefault="00F56875" w:rsidP="00D812D6">
      <w:pPr>
        <w:spacing w:after="0" w:line="240" w:lineRule="auto"/>
        <w:jc w:val="both"/>
        <w:rPr>
          <w:rFonts w:cstheme="minorHAnsi"/>
          <w:b/>
          <w:bCs/>
          <w:color w:val="C00000"/>
          <w:sz w:val="44"/>
          <w:szCs w:val="44"/>
        </w:rPr>
      </w:pPr>
      <w:r w:rsidRPr="00D812D6">
        <w:rPr>
          <w:rFonts w:cstheme="minorHAnsi"/>
          <w:b/>
          <w:bCs/>
          <w:color w:val="C00000"/>
          <w:sz w:val="44"/>
          <w:szCs w:val="44"/>
        </w:rPr>
        <w:t>Informazioni storico-bibliografiche</w:t>
      </w:r>
    </w:p>
    <w:p w14:paraId="60A7B23E" w14:textId="77777777" w:rsidR="00025EA7" w:rsidRPr="00025EA7" w:rsidRDefault="00025EA7" w:rsidP="00D812D6">
      <w:pPr>
        <w:spacing w:after="0" w:line="240" w:lineRule="auto"/>
        <w:jc w:val="both"/>
        <w:rPr>
          <w:rFonts w:cstheme="minorHAnsi"/>
          <w:b/>
          <w:bCs/>
        </w:rPr>
      </w:pPr>
      <w:r w:rsidRPr="00025EA7">
        <w:rPr>
          <w:rFonts w:cstheme="minorHAnsi"/>
          <w:b/>
          <w:bCs/>
        </w:rPr>
        <w:t xml:space="preserve">GEM – Global </w:t>
      </w:r>
      <w:proofErr w:type="spellStart"/>
      <w:r w:rsidRPr="00025EA7">
        <w:rPr>
          <w:rFonts w:cstheme="minorHAnsi"/>
          <w:b/>
          <w:bCs/>
        </w:rPr>
        <w:t>Entrepreneurship</w:t>
      </w:r>
      <w:proofErr w:type="spellEnd"/>
      <w:r w:rsidRPr="00025EA7">
        <w:rPr>
          <w:rFonts w:cstheme="minorHAnsi"/>
          <w:b/>
          <w:bCs/>
        </w:rPr>
        <w:t xml:space="preserve"> Monitor: l’economia nel mondo e in Italia </w:t>
      </w:r>
    </w:p>
    <w:p w14:paraId="3F1C0EB8" w14:textId="77777777" w:rsidR="00025EA7" w:rsidRPr="00025EA7" w:rsidRDefault="00025EA7" w:rsidP="00D812D6">
      <w:pPr>
        <w:spacing w:after="0" w:line="240" w:lineRule="auto"/>
        <w:jc w:val="both"/>
        <w:rPr>
          <w:rFonts w:cstheme="minorHAnsi"/>
        </w:rPr>
      </w:pPr>
      <w:r w:rsidRPr="00025EA7">
        <w:rPr>
          <w:rFonts w:cstheme="minorHAnsi"/>
        </w:rPr>
        <w:t>L’indagine GEM – </w:t>
      </w:r>
      <w:r w:rsidRPr="00025EA7">
        <w:rPr>
          <w:rFonts w:cstheme="minorHAnsi"/>
          <w:i/>
          <w:iCs/>
        </w:rPr>
        <w:t xml:space="preserve">Global </w:t>
      </w:r>
      <w:proofErr w:type="spellStart"/>
      <w:r w:rsidRPr="00025EA7">
        <w:rPr>
          <w:rFonts w:cstheme="minorHAnsi"/>
          <w:i/>
          <w:iCs/>
        </w:rPr>
        <w:t>Entrepreneurship</w:t>
      </w:r>
      <w:proofErr w:type="spellEnd"/>
      <w:r w:rsidRPr="00025EA7">
        <w:rPr>
          <w:rFonts w:cstheme="minorHAnsi"/>
          <w:i/>
          <w:iCs/>
        </w:rPr>
        <w:t xml:space="preserve"> Monitor </w:t>
      </w:r>
      <w:r w:rsidRPr="00025EA7">
        <w:rPr>
          <w:rFonts w:cstheme="minorHAnsi"/>
        </w:rPr>
        <w:t xml:space="preserve">è il principale strumento di conoscenza dell’attività imprenditoriale a livello mondiale, utilizzata dalle principali organizzazioni internazionali quali l’ONU, il World </w:t>
      </w:r>
      <w:proofErr w:type="spellStart"/>
      <w:r w:rsidRPr="00025EA7">
        <w:rPr>
          <w:rFonts w:cstheme="minorHAnsi"/>
        </w:rPr>
        <w:t>Economic</w:t>
      </w:r>
      <w:proofErr w:type="spellEnd"/>
      <w:r w:rsidRPr="00025EA7">
        <w:rPr>
          <w:rFonts w:cstheme="minorHAnsi"/>
        </w:rPr>
        <w:t xml:space="preserve"> Forum, la Banca Mondiale e l’OCSE.</w:t>
      </w:r>
    </w:p>
    <w:p w14:paraId="2F189B4A" w14:textId="77777777" w:rsidR="00025EA7" w:rsidRPr="00025EA7" w:rsidRDefault="00025EA7" w:rsidP="00D812D6">
      <w:pPr>
        <w:spacing w:after="0" w:line="240" w:lineRule="auto"/>
        <w:jc w:val="both"/>
        <w:rPr>
          <w:rFonts w:cstheme="minorHAnsi"/>
        </w:rPr>
      </w:pPr>
      <w:r w:rsidRPr="00025EA7">
        <w:rPr>
          <w:rFonts w:cstheme="minorHAnsi"/>
        </w:rPr>
        <w:t>L’indagine è condotta utilizzando una metodologia comune che rende possibile il confronto dei risultati ottenuti nei diversi paesi.</w:t>
      </w:r>
    </w:p>
    <w:p w14:paraId="489AA0A2" w14:textId="77777777" w:rsidR="00025EA7" w:rsidRPr="00025EA7" w:rsidRDefault="00025EA7" w:rsidP="00D812D6">
      <w:pPr>
        <w:spacing w:after="0" w:line="240" w:lineRule="auto"/>
        <w:jc w:val="both"/>
        <w:rPr>
          <w:rFonts w:cstheme="minorHAnsi"/>
        </w:rPr>
      </w:pPr>
      <w:r w:rsidRPr="00025EA7">
        <w:rPr>
          <w:rFonts w:cstheme="minorHAnsi"/>
        </w:rPr>
        <w:t xml:space="preserve">I risultati dell’indagine GEM forniscono un quadro dettagliato delle caratteristiche del fenomeno imprenditoriale nel nostro Paese. Essi rappresentano un contributo di informazioni e di analisi indispensabili al fine di individuare le azioni </w:t>
      </w:r>
      <w:proofErr w:type="gramStart"/>
      <w:r w:rsidRPr="00025EA7">
        <w:rPr>
          <w:rFonts w:cstheme="minorHAnsi"/>
        </w:rPr>
        <w:t>i policy</w:t>
      </w:r>
      <w:proofErr w:type="gramEnd"/>
      <w:r w:rsidRPr="00025EA7">
        <w:rPr>
          <w:rFonts w:cstheme="minorHAnsi"/>
        </w:rPr>
        <w:t xml:space="preserve"> per favorire l’attività imprenditoriale.</w:t>
      </w:r>
    </w:p>
    <w:p w14:paraId="016A94D1" w14:textId="77777777" w:rsidR="00025EA7" w:rsidRPr="00025EA7" w:rsidRDefault="00025EA7" w:rsidP="00D812D6">
      <w:pPr>
        <w:spacing w:after="0" w:line="240" w:lineRule="auto"/>
        <w:jc w:val="both"/>
        <w:rPr>
          <w:rFonts w:cstheme="minorHAnsi"/>
        </w:rPr>
      </w:pPr>
      <w:r w:rsidRPr="00025EA7">
        <w:rPr>
          <w:rFonts w:cstheme="minorHAnsi"/>
        </w:rPr>
        <w:t>La Fondazione Aristide Merloni collabora con il Centro per l’Innovazione e l’Imprenditorialità dell’Università Politecnica delle Marche per studiare il fenomeno imprenditoriale, e l’indagine GEM si inserisce in questo quadro di ricerca.</w:t>
      </w:r>
    </w:p>
    <w:p w14:paraId="3A79C9B6" w14:textId="77777777" w:rsidR="00025EA7" w:rsidRPr="00025EA7" w:rsidRDefault="00025EA7" w:rsidP="00D812D6">
      <w:pPr>
        <w:spacing w:after="0" w:line="240" w:lineRule="auto"/>
        <w:jc w:val="both"/>
        <w:rPr>
          <w:rFonts w:cstheme="minorHAnsi"/>
        </w:rPr>
      </w:pPr>
      <w:r w:rsidRPr="00025EA7">
        <w:rPr>
          <w:rFonts w:cstheme="minorHAnsi"/>
        </w:rPr>
        <w:t>La Fondazione condivide la convinzione, alla base del GEM, che la propensione imprenditoriale sia uno degli elementi fondamentali per assicurare prosperità e sviluppo ad un paese e ai suoi territori.</w:t>
      </w:r>
    </w:p>
    <w:p w14:paraId="6D3C3058" w14:textId="0A526E83" w:rsidR="00025EA7" w:rsidRPr="00025EA7" w:rsidRDefault="00025EA7" w:rsidP="00D812D6">
      <w:pPr>
        <w:spacing w:after="0" w:line="240" w:lineRule="auto"/>
        <w:jc w:val="both"/>
        <w:rPr>
          <w:rFonts w:cstheme="minorHAnsi"/>
        </w:rPr>
      </w:pPr>
      <w:r w:rsidRPr="00025EA7">
        <w:rPr>
          <w:rFonts w:cstheme="minorHAnsi"/>
        </w:rPr>
        <w:t>ACCEDI ALL’ARCHIVIO DEL GEM – GLOBAL ENTREPRENEURSHIP MONITOR</w:t>
      </w:r>
    </w:p>
    <w:p w14:paraId="17509FEC" w14:textId="5D6E1941" w:rsidR="00025EA7" w:rsidRPr="00D812D6" w:rsidRDefault="00025EA7" w:rsidP="00D812D6">
      <w:pPr>
        <w:spacing w:after="0" w:line="240" w:lineRule="auto"/>
        <w:jc w:val="both"/>
        <w:rPr>
          <w:rFonts w:cstheme="minorHAnsi"/>
        </w:rPr>
      </w:pPr>
      <w:hyperlink r:id="rId13" w:history="1">
        <w:r w:rsidRPr="00D812D6">
          <w:rPr>
            <w:rStyle w:val="Collegamentoipertestuale"/>
            <w:rFonts w:cstheme="minorHAnsi"/>
          </w:rPr>
          <w:t>https://www.fondazionemerloni.it/attivita/rapporto-imprenditorialita/gem-global-entrepreneurship-monitor/</w:t>
        </w:r>
      </w:hyperlink>
      <w:r w:rsidRPr="00D812D6">
        <w:rPr>
          <w:rFonts w:cstheme="minorHAnsi"/>
        </w:rPr>
        <w:t xml:space="preserve">. </w:t>
      </w:r>
    </w:p>
    <w:p w14:paraId="4A5F016C" w14:textId="77777777" w:rsidR="00D812D6" w:rsidRDefault="00D812D6" w:rsidP="00D812D6">
      <w:pPr>
        <w:spacing w:after="0" w:line="240" w:lineRule="auto"/>
        <w:jc w:val="both"/>
        <w:rPr>
          <w:rFonts w:cstheme="minorHAnsi"/>
          <w:b/>
          <w:bCs/>
        </w:rPr>
      </w:pPr>
    </w:p>
    <w:p w14:paraId="5C2CF5A5" w14:textId="5A0D46B9" w:rsidR="00EB4C68" w:rsidRPr="00EB4C68" w:rsidRDefault="00EB4C68" w:rsidP="00D812D6">
      <w:pPr>
        <w:spacing w:after="0" w:line="240" w:lineRule="auto"/>
        <w:jc w:val="both"/>
        <w:rPr>
          <w:rFonts w:cstheme="minorHAnsi"/>
          <w:b/>
          <w:bCs/>
        </w:rPr>
      </w:pPr>
      <w:r w:rsidRPr="00EB4C68">
        <w:rPr>
          <w:rFonts w:cstheme="minorHAnsi"/>
          <w:b/>
          <w:bCs/>
        </w:rPr>
        <w:t xml:space="preserve">Rapporto GEM Italia </w:t>
      </w:r>
    </w:p>
    <w:p w14:paraId="43EEA939" w14:textId="2297B1A7" w:rsidR="00EB4C68" w:rsidRPr="00EB4C68" w:rsidRDefault="00EB4C68" w:rsidP="00D812D6">
      <w:pPr>
        <w:spacing w:after="0" w:line="240" w:lineRule="auto"/>
        <w:jc w:val="both"/>
        <w:rPr>
          <w:rFonts w:cstheme="minorHAnsi"/>
        </w:rPr>
      </w:pPr>
      <w:r w:rsidRPr="00EB4C68">
        <w:rPr>
          <w:rFonts w:cstheme="minorHAnsi"/>
        </w:rPr>
        <w:t xml:space="preserve">Avviato nel 1999 dal Babson College (USA) e dalla London Business School (UK), il GEM (Global </w:t>
      </w:r>
      <w:proofErr w:type="spellStart"/>
      <w:r w:rsidRPr="00EB4C68">
        <w:rPr>
          <w:rFonts w:cstheme="minorHAnsi"/>
        </w:rPr>
        <w:t>Entrepreneurship</w:t>
      </w:r>
      <w:proofErr w:type="spellEnd"/>
      <w:r w:rsidRPr="00EB4C68">
        <w:rPr>
          <w:rFonts w:cstheme="minorHAnsi"/>
        </w:rPr>
        <w:t xml:space="preserve"> Monitor) è divenuto </w:t>
      </w:r>
      <w:r w:rsidRPr="00EB4C68">
        <w:rPr>
          <w:rFonts w:cstheme="minorHAnsi"/>
          <w:b/>
          <w:bCs/>
        </w:rPr>
        <w:t xml:space="preserve">il principale strumento di studio dell’attività imprenditoriale a livello mondiale. </w:t>
      </w:r>
      <w:r w:rsidRPr="00EB4C68">
        <w:rPr>
          <w:rFonts w:cstheme="minorHAnsi"/>
        </w:rPr>
        <w:t>Oltre alla pubblicazione dei rapporti nazionali e di un rapporto globale, il consorzio GEM mette a disposizione della comunità scientifica i dati raccolti nei diversi paesi, organizzati in forma comparabile.</w:t>
      </w:r>
      <w:r w:rsidR="00D812D6">
        <w:rPr>
          <w:rFonts w:cstheme="minorHAnsi"/>
        </w:rPr>
        <w:t xml:space="preserve"> </w:t>
      </w:r>
      <w:r w:rsidRPr="00EB4C68">
        <w:rPr>
          <w:rFonts w:cstheme="minorHAnsi"/>
        </w:rPr>
        <w:t>Elevare i tassi di attivazione imprenditoriale in tutte le fasce di età e nelle diverse condizioni in cui questa si esprime è un obiettivo fondamentale ai fini della crescita e dell’innovazione. L’indagine GEM può contribuire in modo significativo a individuare i fattori dai quali dipende la propensione imprenditoriale e a rendere maggiormente efficaci le conseguenti azioni di policy.</w:t>
      </w:r>
      <w:r w:rsidR="00D812D6">
        <w:rPr>
          <w:rFonts w:cstheme="minorHAnsi"/>
        </w:rPr>
        <w:t xml:space="preserve"> </w:t>
      </w:r>
      <w:r w:rsidRPr="00EB4C68">
        <w:rPr>
          <w:rFonts w:cstheme="minorHAnsi"/>
        </w:rPr>
        <w:t>Questo obiettivo è diventato ancora più impellente a seguito della grave crisi sociale ed economica determinata dalla pandemia da Covid-19 che ha colpito in modo significativo il nostro paese. La capacità di reazione e di ripresa dipenderà non solo dall’entità dell’intervento finanziario a livello macroeconomico ma soprattutto dalla capacità di reazione della popolazione; all’interno di quest’ultima la propensione imprenditoriale costituirà un fattore cruciale per accelerare la ripresa e per indirizzarla verso obiettivi di sostenibilità economica, ambientale e sociale.</w:t>
      </w:r>
      <w:r w:rsidR="00D812D6">
        <w:rPr>
          <w:rFonts w:cstheme="minorHAnsi"/>
        </w:rPr>
        <w:t xml:space="preserve"> </w:t>
      </w:r>
      <w:r w:rsidRPr="00EB4C68">
        <w:rPr>
          <w:rFonts w:cstheme="minorHAnsi"/>
        </w:rPr>
        <w:t xml:space="preserve">Per tale motivo, </w:t>
      </w:r>
      <w:r w:rsidRPr="00EB4C68">
        <w:rPr>
          <w:rFonts w:cstheme="minorHAnsi"/>
          <w:b/>
          <w:bCs/>
        </w:rPr>
        <w:t xml:space="preserve">Universitas </w:t>
      </w:r>
      <w:proofErr w:type="spellStart"/>
      <w:r w:rsidRPr="00EB4C68">
        <w:rPr>
          <w:rFonts w:cstheme="minorHAnsi"/>
          <w:b/>
          <w:bCs/>
        </w:rPr>
        <w:t>Mercatorum</w:t>
      </w:r>
      <w:proofErr w:type="spellEnd"/>
      <w:r w:rsidRPr="00EB4C68">
        <w:rPr>
          <w:rFonts w:cstheme="minorHAnsi"/>
          <w:b/>
          <w:bCs/>
        </w:rPr>
        <w:t xml:space="preserve"> ha deciso di dare il proprio contributo scientifico e sociale finanziando interamente l’indagine relativa al nostro Paese. </w:t>
      </w:r>
      <w:r w:rsidRPr="00EB4C68">
        <w:rPr>
          <w:rFonts w:cstheme="minorHAnsi"/>
        </w:rPr>
        <w:t>La ricerca esamina i fattori che possono influenzare la propensione imprenditoriale al fine di comprendere cosa favorisce l’imprenditorialità e quali sono le cause che, invece, contribuiscono alla discrepanza tra l'intenzione e l’effettivo avvio di nuove imprese.</w:t>
      </w:r>
    </w:p>
    <w:p w14:paraId="35DEB89D" w14:textId="77777777" w:rsidR="00EB4C68" w:rsidRPr="00EB4C68" w:rsidRDefault="00EB4C68" w:rsidP="00D812D6">
      <w:pPr>
        <w:spacing w:after="0" w:line="240" w:lineRule="auto"/>
        <w:jc w:val="both"/>
        <w:rPr>
          <w:rFonts w:cstheme="minorHAnsi"/>
        </w:rPr>
      </w:pPr>
      <w:r w:rsidRPr="00EB4C68">
        <w:rPr>
          <w:rFonts w:cstheme="minorHAnsi"/>
        </w:rPr>
        <w:t>L’indagine è stata pubblicata da Franco Angeli ed è disponibile al seguente link:</w:t>
      </w:r>
    </w:p>
    <w:p w14:paraId="3C5D2EC2" w14:textId="77777777" w:rsidR="00EB4C68" w:rsidRPr="00EB4C68" w:rsidRDefault="00EB4C68" w:rsidP="00D812D6">
      <w:pPr>
        <w:spacing w:after="0" w:line="240" w:lineRule="auto"/>
        <w:jc w:val="both"/>
        <w:rPr>
          <w:rFonts w:cstheme="minorHAnsi"/>
        </w:rPr>
      </w:pPr>
      <w:hyperlink r:id="rId14" w:history="1">
        <w:r w:rsidRPr="00EB4C68">
          <w:rPr>
            <w:rStyle w:val="Collegamentoipertestuale"/>
            <w:rFonts w:cstheme="minorHAnsi"/>
          </w:rPr>
          <w:t>Pubblicazione Franco Angeli</w:t>
        </w:r>
      </w:hyperlink>
    </w:p>
    <w:p w14:paraId="3601BD83" w14:textId="77777777" w:rsidR="00EB4C68" w:rsidRPr="00EB4C68" w:rsidRDefault="00EB4C68" w:rsidP="00D812D6">
      <w:pPr>
        <w:spacing w:after="0" w:line="240" w:lineRule="auto"/>
        <w:jc w:val="both"/>
        <w:rPr>
          <w:rFonts w:cstheme="minorHAnsi"/>
        </w:rPr>
      </w:pPr>
      <w:hyperlink r:id="rId15" w:history="1">
        <w:r w:rsidRPr="00EB4C68">
          <w:rPr>
            <w:rStyle w:val="Collegamentoipertestuale"/>
            <w:rFonts w:cstheme="minorHAnsi"/>
          </w:rPr>
          <w:t>Comunicato Stampa</w:t>
        </w:r>
      </w:hyperlink>
    </w:p>
    <w:p w14:paraId="7BD00C99" w14:textId="77777777" w:rsidR="00EB4C68" w:rsidRPr="00EB4C68" w:rsidRDefault="00EB4C68" w:rsidP="00D812D6">
      <w:pPr>
        <w:spacing w:after="0" w:line="240" w:lineRule="auto"/>
        <w:jc w:val="both"/>
        <w:rPr>
          <w:rFonts w:cstheme="minorHAnsi"/>
        </w:rPr>
      </w:pPr>
      <w:hyperlink r:id="rId16" w:history="1">
        <w:r w:rsidRPr="00EB4C68">
          <w:rPr>
            <w:rStyle w:val="Collegamentoipertestuale"/>
            <w:rFonts w:cstheme="minorHAnsi"/>
          </w:rPr>
          <w:t>Presentazione Rapporto Gem Italia a cura della Prof.ssa Alessandra Micozzi e del Prof. Donato Iacobucci</w:t>
        </w:r>
      </w:hyperlink>
    </w:p>
    <w:p w14:paraId="0864E080" w14:textId="277890EA" w:rsidR="00EB4C68" w:rsidRPr="00D812D6" w:rsidRDefault="00EB4C68" w:rsidP="00D812D6">
      <w:pPr>
        <w:spacing w:after="0" w:line="240" w:lineRule="auto"/>
        <w:jc w:val="both"/>
        <w:rPr>
          <w:rFonts w:cstheme="minorHAnsi"/>
        </w:rPr>
      </w:pPr>
      <w:hyperlink r:id="rId17" w:history="1">
        <w:r w:rsidRPr="00D812D6">
          <w:rPr>
            <w:rStyle w:val="Collegamentoipertestuale"/>
            <w:rFonts w:cstheme="minorHAnsi"/>
          </w:rPr>
          <w:t>https://www.unimercatorum.it/ricerca/rapporto-gem-italia</w:t>
        </w:r>
      </w:hyperlink>
      <w:r w:rsidRPr="00D812D6">
        <w:rPr>
          <w:rFonts w:cstheme="minorHAnsi"/>
        </w:rPr>
        <w:t xml:space="preserve">. </w:t>
      </w:r>
    </w:p>
    <w:p w14:paraId="580FC5AC" w14:textId="77777777" w:rsidR="00EB4C68" w:rsidRPr="00D812D6" w:rsidRDefault="00EB4C68" w:rsidP="00D812D6">
      <w:pPr>
        <w:spacing w:after="0" w:line="240" w:lineRule="auto"/>
        <w:jc w:val="both"/>
        <w:rPr>
          <w:rFonts w:cstheme="minorHAnsi"/>
        </w:rPr>
      </w:pPr>
    </w:p>
    <w:p w14:paraId="451F083A" w14:textId="4ABEDEDC" w:rsidR="00F56875" w:rsidRPr="00F56875" w:rsidRDefault="00F56875" w:rsidP="00D812D6">
      <w:pPr>
        <w:spacing w:after="0" w:line="240" w:lineRule="auto"/>
        <w:jc w:val="both"/>
        <w:rPr>
          <w:rFonts w:cstheme="minorHAnsi"/>
          <w:b/>
          <w:bCs/>
        </w:rPr>
      </w:pPr>
      <w:r w:rsidRPr="00F56875">
        <w:rPr>
          <w:rFonts w:cstheme="minorHAnsi"/>
          <w:b/>
          <w:bCs/>
        </w:rPr>
        <w:t xml:space="preserve">L'attivazione imprenditoriale in </w:t>
      </w:r>
      <w:proofErr w:type="gramStart"/>
      <w:r w:rsidRPr="00F56875">
        <w:rPr>
          <w:rFonts w:cstheme="minorHAnsi"/>
          <w:b/>
          <w:bCs/>
        </w:rPr>
        <w:t xml:space="preserve">Italia </w:t>
      </w:r>
      <w:r w:rsidR="00D812D6">
        <w:rPr>
          <w:rFonts w:cstheme="minorHAnsi"/>
          <w:b/>
          <w:bCs/>
        </w:rPr>
        <w:t xml:space="preserve"> </w:t>
      </w:r>
      <w:r w:rsidRPr="00F56875">
        <w:rPr>
          <w:rFonts w:cstheme="minorHAnsi"/>
          <w:b/>
          <w:bCs/>
        </w:rPr>
        <w:t>Rapporto</w:t>
      </w:r>
      <w:proofErr w:type="gramEnd"/>
      <w:r w:rsidRPr="00F56875">
        <w:rPr>
          <w:rFonts w:cstheme="minorHAnsi"/>
          <w:b/>
          <w:bCs/>
        </w:rPr>
        <w:t xml:space="preserve"> GEM 2023-2024 </w:t>
      </w:r>
    </w:p>
    <w:p w14:paraId="4A87C908" w14:textId="17786D0D" w:rsidR="00F56875" w:rsidRPr="00F56875" w:rsidRDefault="00F56875" w:rsidP="00D812D6">
      <w:pPr>
        <w:spacing w:after="0" w:line="240" w:lineRule="auto"/>
        <w:jc w:val="both"/>
        <w:rPr>
          <w:rFonts w:cstheme="minorHAnsi"/>
        </w:rPr>
      </w:pPr>
      <w:proofErr w:type="spellStart"/>
      <w:r w:rsidRPr="00F56875">
        <w:rPr>
          <w:rFonts w:cstheme="minorHAnsi"/>
        </w:rPr>
        <w:t>Authors</w:t>
      </w:r>
      <w:proofErr w:type="spellEnd"/>
      <w:r w:rsidRPr="00F56875">
        <w:rPr>
          <w:rFonts w:cstheme="minorHAnsi"/>
        </w:rPr>
        <w:t xml:space="preserve"> Alessandra Micozzi </w:t>
      </w:r>
    </w:p>
    <w:p w14:paraId="43FD659D" w14:textId="77777777" w:rsidR="00D812D6" w:rsidRDefault="00F56875" w:rsidP="00D812D6">
      <w:pPr>
        <w:spacing w:after="0" w:line="240" w:lineRule="auto"/>
        <w:jc w:val="both"/>
        <w:rPr>
          <w:rFonts w:cstheme="minorHAnsi"/>
        </w:rPr>
      </w:pPr>
      <w:r w:rsidRPr="00F56875">
        <w:rPr>
          <w:rFonts w:cstheme="minorHAnsi"/>
        </w:rPr>
        <w:t xml:space="preserve">Questo rapporto presenta i risultati dell’indagine GEM (Global </w:t>
      </w:r>
      <w:proofErr w:type="spellStart"/>
      <w:r w:rsidRPr="00F56875">
        <w:rPr>
          <w:rFonts w:cstheme="minorHAnsi"/>
        </w:rPr>
        <w:t>Entrepreneurship</w:t>
      </w:r>
      <w:proofErr w:type="spellEnd"/>
      <w:r w:rsidRPr="00F56875">
        <w:rPr>
          <w:rFonts w:cstheme="minorHAnsi"/>
        </w:rPr>
        <w:t xml:space="preserve"> Monitor) per l’Italia, relativi al 2023. </w:t>
      </w:r>
    </w:p>
    <w:p w14:paraId="4174EDE5" w14:textId="05502D8B" w:rsidR="00F56875" w:rsidRPr="00F56875" w:rsidRDefault="00F56875" w:rsidP="00D812D6">
      <w:pPr>
        <w:spacing w:after="0" w:line="240" w:lineRule="auto"/>
        <w:jc w:val="both"/>
        <w:rPr>
          <w:rFonts w:cstheme="minorHAnsi"/>
        </w:rPr>
      </w:pPr>
      <w:r w:rsidRPr="00F56875">
        <w:rPr>
          <w:rFonts w:cstheme="minorHAnsi"/>
        </w:rPr>
        <w:t xml:space="preserve">Avviata nel 1999, l’indagine GEM costituisce la più estesa rilevazione dell’attività imprenditoriale a livello internazionale e ha interessato oltre 100 paesi nel mondo. L’indagine relativa al 2023 ha coinvolto 46 </w:t>
      </w:r>
      <w:r w:rsidRPr="00F56875">
        <w:rPr>
          <w:rFonts w:cstheme="minorHAnsi"/>
        </w:rPr>
        <w:lastRenderedPageBreak/>
        <w:t>paesi, con interviste dirette a più di 100.000 soggetti e a circa 2.000 testimoni privilegiati. Il GEM si compone di due diverse indagini. La prima è condotta su un campione rappresentativo della popolazione adulta ed è volta ad indagare il livello e le caratteristiche dell’attività imprenditoriale. La seconda è condotta attraverso interviste ad un panel di esperti ed è finalizzata ad individuare i punti di forza e di debolezza dell’ecosistema imprenditoriale nazionale.</w:t>
      </w:r>
      <w:r w:rsidR="00D812D6">
        <w:rPr>
          <w:rFonts w:cstheme="minorHAnsi"/>
        </w:rPr>
        <w:t xml:space="preserve"> </w:t>
      </w:r>
      <w:r w:rsidRPr="00F56875">
        <w:rPr>
          <w:rFonts w:cstheme="minorHAnsi"/>
        </w:rPr>
        <w:t xml:space="preserve">Malgrado il recupero degli ultimi anni, il livello dell’attività imprenditoriale rimane nel nostro paese strutturalmente basso rispetto a quanto osservato negli altri paesi industrializzati e con un andamento fortemente pro-ciclico. Nel 2023 l’Italia si colloca al </w:t>
      </w:r>
      <w:proofErr w:type="gramStart"/>
      <w:r w:rsidRPr="00F56875">
        <w:rPr>
          <w:rFonts w:cstheme="minorHAnsi"/>
        </w:rPr>
        <w:t>36esimo</w:t>
      </w:r>
      <w:proofErr w:type="gramEnd"/>
      <w:r w:rsidRPr="00F56875">
        <w:rPr>
          <w:rFonts w:cstheme="minorHAnsi"/>
        </w:rPr>
        <w:t xml:space="preserve"> posto (su 46 paesi) nel ranking globale.</w:t>
      </w:r>
      <w:r w:rsidR="00D812D6">
        <w:rPr>
          <w:rFonts w:cstheme="minorHAnsi"/>
        </w:rPr>
        <w:t xml:space="preserve"> </w:t>
      </w:r>
      <w:r w:rsidRPr="00F56875">
        <w:rPr>
          <w:rFonts w:cstheme="minorHAnsi"/>
        </w:rPr>
        <w:t xml:space="preserve">L’indagine GEM Italia è stata resa possibile grazie al sostegno dell’Universitas </w:t>
      </w:r>
      <w:proofErr w:type="spellStart"/>
      <w:r w:rsidRPr="00F56875">
        <w:rPr>
          <w:rFonts w:cstheme="minorHAnsi"/>
        </w:rPr>
        <w:t>Mercatorum</w:t>
      </w:r>
      <w:proofErr w:type="spellEnd"/>
      <w:r w:rsidRPr="00F56875">
        <w:rPr>
          <w:rFonts w:cstheme="minorHAnsi"/>
        </w:rPr>
        <w:t>. Ad essa ha collaborato il Centro per l’Innovazione e l’Imprenditorialità dell’Università Politecnica delle Marche diretto dal professor Donato Iacobucci.</w:t>
      </w:r>
    </w:p>
    <w:p w14:paraId="5F2C526C" w14:textId="77777777" w:rsidR="00D812D6" w:rsidRDefault="00D812D6" w:rsidP="00D812D6">
      <w:pPr>
        <w:spacing w:after="0" w:line="240" w:lineRule="auto"/>
        <w:jc w:val="both"/>
        <w:rPr>
          <w:rFonts w:cstheme="minorHAnsi"/>
          <w:b/>
          <w:bCs/>
        </w:rPr>
      </w:pPr>
    </w:p>
    <w:p w14:paraId="68EC9705" w14:textId="4262E728" w:rsidR="00F56875" w:rsidRPr="00F56875" w:rsidRDefault="00F56875" w:rsidP="00D812D6">
      <w:pPr>
        <w:spacing w:after="0" w:line="240" w:lineRule="auto"/>
        <w:jc w:val="both"/>
        <w:rPr>
          <w:rFonts w:cstheme="minorHAnsi"/>
          <w:b/>
          <w:bCs/>
        </w:rPr>
      </w:pPr>
      <w:r w:rsidRPr="00F56875">
        <w:rPr>
          <w:rFonts w:cstheme="minorHAnsi"/>
          <w:b/>
          <w:bCs/>
        </w:rPr>
        <w:t xml:space="preserve">L’attivazione imprenditoriale in Italia Rapporto GEM 2024-2025 </w:t>
      </w:r>
    </w:p>
    <w:p w14:paraId="2F0C2906" w14:textId="674AAEEA" w:rsidR="00F56875" w:rsidRPr="00F56875" w:rsidRDefault="00F56875" w:rsidP="00D812D6">
      <w:pPr>
        <w:spacing w:after="0" w:line="240" w:lineRule="auto"/>
        <w:jc w:val="both"/>
        <w:rPr>
          <w:rFonts w:cstheme="minorHAnsi"/>
        </w:rPr>
      </w:pPr>
      <w:proofErr w:type="spellStart"/>
      <w:r w:rsidRPr="00F56875">
        <w:rPr>
          <w:rFonts w:cstheme="minorHAnsi"/>
          <w:b/>
          <w:bCs/>
        </w:rPr>
        <w:t>Authors</w:t>
      </w:r>
      <w:proofErr w:type="spellEnd"/>
      <w:r w:rsidRPr="00F56875">
        <w:rPr>
          <w:rFonts w:cstheme="minorHAnsi"/>
          <w:b/>
          <w:bCs/>
        </w:rPr>
        <w:t xml:space="preserve"> </w:t>
      </w:r>
      <w:r w:rsidRPr="00F56875">
        <w:rPr>
          <w:rFonts w:cstheme="minorHAnsi"/>
        </w:rPr>
        <w:t xml:space="preserve">Alessandra Micozzi (ed) </w:t>
      </w:r>
    </w:p>
    <w:p w14:paraId="7BD07D50" w14:textId="7AD35C84" w:rsidR="00F56875" w:rsidRPr="00F56875" w:rsidRDefault="00F56875" w:rsidP="00D812D6">
      <w:pPr>
        <w:spacing w:after="0" w:line="240" w:lineRule="auto"/>
        <w:jc w:val="both"/>
        <w:rPr>
          <w:rFonts w:cstheme="minorHAnsi"/>
        </w:rPr>
      </w:pPr>
      <w:r w:rsidRPr="00F56875">
        <w:rPr>
          <w:rFonts w:cstheme="minorHAnsi"/>
        </w:rPr>
        <w:t xml:space="preserve">Il Rapporto GEM (Global </w:t>
      </w:r>
      <w:proofErr w:type="spellStart"/>
      <w:r w:rsidRPr="00F56875">
        <w:rPr>
          <w:rFonts w:cstheme="minorHAnsi"/>
        </w:rPr>
        <w:t>Entrepreneurship</w:t>
      </w:r>
      <w:proofErr w:type="spellEnd"/>
      <w:r w:rsidRPr="00F56875">
        <w:rPr>
          <w:rFonts w:cstheme="minorHAnsi"/>
        </w:rPr>
        <w:t xml:space="preserve"> Monitor) Italia mostra un quadro della dinamica imprenditoriale del Paese con un focus sulla propensione imprenditoriale. L’indagine GEM ha origine nel 1999 dal Babson College (USA) e dalla London Business School (UK) e ha coinvolto più di 100 Paesi nel mondo, divenendo il principale strumento di studio dell’attività imprenditoriale a livello internazionale, con una metodologia stabile e soprattutto confrontabile nel tempo e nello spazio.</w:t>
      </w:r>
      <w:r w:rsidR="00D812D6">
        <w:rPr>
          <w:rFonts w:cstheme="minorHAnsi"/>
        </w:rPr>
        <w:t xml:space="preserve"> </w:t>
      </w:r>
      <w:r w:rsidRPr="00F56875">
        <w:rPr>
          <w:rFonts w:cstheme="minorHAnsi"/>
        </w:rPr>
        <w:t>I risultati dell’indagine sulla popolazione adulta rappresentano un vero e proprio “frame informativo” che mette a disposizione dei diversi stakeholder i dati raccolti.</w:t>
      </w:r>
      <w:r w:rsidR="00D812D6">
        <w:rPr>
          <w:rFonts w:cstheme="minorHAnsi"/>
        </w:rPr>
        <w:t xml:space="preserve"> </w:t>
      </w:r>
      <w:r w:rsidRPr="00F56875">
        <w:rPr>
          <w:rFonts w:cstheme="minorHAnsi"/>
        </w:rPr>
        <w:t>L’indagine prende in considerazione i diversi aspetti che influiscono sulla propensione imprenditoriale, sia con riferimento alle variabili demografi che (età, sesso, livello di istruzione, reddito, ecc.) sia con riferimento alle variabili di contesto (burocrazia, accesso al credito, formazione imprenditoriale, sostegno istituzionale, cultura imprenditoriale, ecc.). In particolare, sono approfondite le cause che contribuiscono a spiegare la discrepanza osservata fra l’intenzione imprenditoriale, cioè l’interesse per una carriera imprenditoriale, e la sua effettiva traduzione nell’avvio di nuove imprese.</w:t>
      </w:r>
    </w:p>
    <w:p w14:paraId="0CEDF06D" w14:textId="19913E80" w:rsidR="00F56875" w:rsidRPr="00F56875" w:rsidRDefault="00F56875" w:rsidP="00D812D6">
      <w:pPr>
        <w:spacing w:after="0" w:line="240" w:lineRule="auto"/>
        <w:jc w:val="both"/>
        <w:rPr>
          <w:rFonts w:cstheme="minorHAnsi"/>
        </w:rPr>
      </w:pPr>
      <w:r w:rsidRPr="00F56875">
        <w:rPr>
          <w:rFonts w:cstheme="minorHAnsi"/>
          <w:b/>
          <w:bCs/>
        </w:rPr>
        <w:t xml:space="preserve">Author </w:t>
      </w:r>
      <w:proofErr w:type="spellStart"/>
      <w:r w:rsidRPr="00F56875">
        <w:rPr>
          <w:rFonts w:cstheme="minorHAnsi"/>
          <w:b/>
          <w:bCs/>
        </w:rPr>
        <w:t>Biography</w:t>
      </w:r>
      <w:proofErr w:type="spellEnd"/>
      <w:r w:rsidRPr="00F56875">
        <w:rPr>
          <w:rFonts w:cstheme="minorHAnsi"/>
          <w:b/>
          <w:bCs/>
        </w:rPr>
        <w:t xml:space="preserve"> </w:t>
      </w:r>
      <w:r w:rsidRPr="00F56875">
        <w:rPr>
          <w:rFonts w:cstheme="minorHAnsi"/>
        </w:rPr>
        <w:t xml:space="preserve">Alessandra Micozzi </w:t>
      </w:r>
    </w:p>
    <w:p w14:paraId="1F2D3D7F" w14:textId="59242641" w:rsidR="00F56875" w:rsidRPr="00F56875" w:rsidRDefault="00F56875" w:rsidP="00D812D6">
      <w:pPr>
        <w:spacing w:after="0" w:line="240" w:lineRule="auto"/>
        <w:jc w:val="both"/>
        <w:rPr>
          <w:rFonts w:cstheme="minorHAnsi"/>
        </w:rPr>
      </w:pPr>
      <w:r w:rsidRPr="00F56875">
        <w:rPr>
          <w:rFonts w:cstheme="minorHAnsi"/>
        </w:rPr>
        <w:t xml:space="preserve">È professoressa ordinaria di Economia Applicata, preside della Facoltà di Scienze della Società e della Comunicazione e coordinatrice del Dottorato in Sostenibilità e Agenda ESG presso Universitas </w:t>
      </w:r>
      <w:proofErr w:type="spellStart"/>
      <w:r w:rsidRPr="00F56875">
        <w:rPr>
          <w:rFonts w:cstheme="minorHAnsi"/>
        </w:rPr>
        <w:t>Mercatorum</w:t>
      </w:r>
      <w:proofErr w:type="spellEnd"/>
      <w:r w:rsidRPr="00F56875">
        <w:rPr>
          <w:rFonts w:cstheme="minorHAnsi"/>
        </w:rPr>
        <w:t>.</w:t>
      </w:r>
      <w:r w:rsidR="00D812D6">
        <w:rPr>
          <w:rFonts w:cstheme="minorHAnsi"/>
        </w:rPr>
        <w:t xml:space="preserve"> </w:t>
      </w:r>
      <w:r w:rsidRPr="00F56875">
        <w:rPr>
          <w:rFonts w:cstheme="minorHAnsi"/>
        </w:rPr>
        <w:t xml:space="preserve">Autrice di numerose pubblicazioni internazionali, ha co-fondato </w:t>
      </w:r>
      <w:proofErr w:type="gramStart"/>
      <w:r w:rsidRPr="00F56875">
        <w:rPr>
          <w:rFonts w:cstheme="minorHAnsi"/>
        </w:rPr>
        <w:t>5</w:t>
      </w:r>
      <w:proofErr w:type="gramEnd"/>
      <w:r w:rsidRPr="00F56875">
        <w:rPr>
          <w:rFonts w:cstheme="minorHAnsi"/>
        </w:rPr>
        <w:t xml:space="preserve"> start-up innovative, è </w:t>
      </w:r>
      <w:proofErr w:type="spellStart"/>
      <w:r w:rsidRPr="00F56875">
        <w:rPr>
          <w:rFonts w:cstheme="minorHAnsi"/>
        </w:rPr>
        <w:t>Principal</w:t>
      </w:r>
      <w:proofErr w:type="spellEnd"/>
      <w:r w:rsidRPr="00F56875">
        <w:rPr>
          <w:rFonts w:cstheme="minorHAnsi"/>
        </w:rPr>
        <w:t xml:space="preserve"> Investigator in numerosi progetti di ricerca nazionali e internazionali e responsabile scientifico del Contamination Lab di Universitas </w:t>
      </w:r>
      <w:proofErr w:type="spellStart"/>
      <w:r w:rsidRPr="00F56875">
        <w:rPr>
          <w:rFonts w:cstheme="minorHAnsi"/>
        </w:rPr>
        <w:t>Mercatorum</w:t>
      </w:r>
      <w:proofErr w:type="spellEnd"/>
      <w:r w:rsidRPr="00F56875">
        <w:rPr>
          <w:rFonts w:cstheme="minorHAnsi"/>
        </w:rPr>
        <w:t xml:space="preserve">. Dal 2023 è anche coordinatrice dell’Unità Italiana del Global </w:t>
      </w:r>
      <w:proofErr w:type="spellStart"/>
      <w:r w:rsidRPr="00F56875">
        <w:rPr>
          <w:rFonts w:cstheme="minorHAnsi"/>
        </w:rPr>
        <w:t>Entrepreneurship</w:t>
      </w:r>
      <w:proofErr w:type="spellEnd"/>
      <w:r w:rsidRPr="00F56875">
        <w:rPr>
          <w:rFonts w:cstheme="minorHAnsi"/>
        </w:rPr>
        <w:t xml:space="preserve"> Monitor.</w:t>
      </w:r>
      <w:r w:rsidRPr="00D812D6">
        <w:rPr>
          <w:rFonts w:cstheme="minorHAnsi"/>
        </w:rPr>
        <w:t xml:space="preserve"> </w:t>
      </w:r>
      <w:hyperlink r:id="rId18" w:history="1">
        <w:r w:rsidRPr="00D812D6">
          <w:rPr>
            <w:rStyle w:val="Collegamentoipertestuale"/>
            <w:rFonts w:cstheme="minorHAnsi"/>
          </w:rPr>
          <w:t>https://series.francoangeli.it/index.php/oa/catalog/book/1344</w:t>
        </w:r>
      </w:hyperlink>
      <w:r w:rsidRPr="00D812D6">
        <w:rPr>
          <w:rFonts w:cstheme="minorHAnsi"/>
        </w:rPr>
        <w:t xml:space="preserve">. </w:t>
      </w:r>
    </w:p>
    <w:p w14:paraId="39AE2A59" w14:textId="77777777" w:rsidR="00F56875" w:rsidRPr="00D812D6" w:rsidRDefault="00F56875" w:rsidP="00D812D6">
      <w:pPr>
        <w:spacing w:after="0" w:line="240" w:lineRule="auto"/>
        <w:jc w:val="both"/>
        <w:rPr>
          <w:rFonts w:cstheme="minorHAnsi"/>
        </w:rPr>
      </w:pPr>
    </w:p>
    <w:sectPr w:rsidR="00F56875" w:rsidRPr="00D812D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3E2B"/>
    <w:rsid w:val="00025EA7"/>
    <w:rsid w:val="000C3E2B"/>
    <w:rsid w:val="002877CD"/>
    <w:rsid w:val="0031062F"/>
    <w:rsid w:val="003605E3"/>
    <w:rsid w:val="00375F4B"/>
    <w:rsid w:val="003811E4"/>
    <w:rsid w:val="00653982"/>
    <w:rsid w:val="00C71CAA"/>
    <w:rsid w:val="00D544E6"/>
    <w:rsid w:val="00D812D6"/>
    <w:rsid w:val="00E84EF4"/>
    <w:rsid w:val="00EB4C68"/>
    <w:rsid w:val="00F56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86AD"/>
  <w15:chartTrackingRefBased/>
  <w15:docId w15:val="{6CE6A19C-E19E-486F-8821-C800CEB8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5EA7"/>
  </w:style>
  <w:style w:type="paragraph" w:styleId="Titolo1">
    <w:name w:val="heading 1"/>
    <w:basedOn w:val="Normale"/>
    <w:next w:val="Normale"/>
    <w:link w:val="Titolo1Carattere"/>
    <w:uiPriority w:val="9"/>
    <w:qFormat/>
    <w:rsid w:val="000C3E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C3E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C3E2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C3E2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C3E2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C3E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3E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3E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3E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3E2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C3E2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C3E2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C3E2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C3E2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C3E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3E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3E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3E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3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3E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3E2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3E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3E2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3E2B"/>
    <w:rPr>
      <w:i/>
      <w:iCs/>
      <w:color w:val="404040" w:themeColor="text1" w:themeTint="BF"/>
    </w:rPr>
  </w:style>
  <w:style w:type="paragraph" w:styleId="Paragrafoelenco">
    <w:name w:val="List Paragraph"/>
    <w:basedOn w:val="Normale"/>
    <w:uiPriority w:val="34"/>
    <w:qFormat/>
    <w:rsid w:val="000C3E2B"/>
    <w:pPr>
      <w:ind w:left="720"/>
      <w:contextualSpacing/>
    </w:pPr>
  </w:style>
  <w:style w:type="character" w:styleId="Enfasiintensa">
    <w:name w:val="Intense Emphasis"/>
    <w:basedOn w:val="Carpredefinitoparagrafo"/>
    <w:uiPriority w:val="21"/>
    <w:qFormat/>
    <w:rsid w:val="000C3E2B"/>
    <w:rPr>
      <w:i/>
      <w:iCs/>
      <w:color w:val="365F91" w:themeColor="accent1" w:themeShade="BF"/>
    </w:rPr>
  </w:style>
  <w:style w:type="paragraph" w:styleId="Citazioneintensa">
    <w:name w:val="Intense Quote"/>
    <w:basedOn w:val="Normale"/>
    <w:next w:val="Normale"/>
    <w:link w:val="CitazioneintensaCarattere"/>
    <w:uiPriority w:val="30"/>
    <w:qFormat/>
    <w:rsid w:val="000C3E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C3E2B"/>
    <w:rPr>
      <w:i/>
      <w:iCs/>
      <w:color w:val="365F91" w:themeColor="accent1" w:themeShade="BF"/>
    </w:rPr>
  </w:style>
  <w:style w:type="character" w:styleId="Riferimentointenso">
    <w:name w:val="Intense Reference"/>
    <w:basedOn w:val="Carpredefinitoparagrafo"/>
    <w:uiPriority w:val="32"/>
    <w:qFormat/>
    <w:rsid w:val="000C3E2B"/>
    <w:rPr>
      <w:b/>
      <w:bCs/>
      <w:smallCaps/>
      <w:color w:val="365F91" w:themeColor="accent1" w:themeShade="BF"/>
      <w:spacing w:val="5"/>
    </w:rPr>
  </w:style>
  <w:style w:type="character" w:styleId="Collegamentoipertestuale">
    <w:name w:val="Hyperlink"/>
    <w:basedOn w:val="Carpredefinitoparagrafo"/>
    <w:uiPriority w:val="99"/>
    <w:unhideWhenUsed/>
    <w:rsid w:val="00F56875"/>
    <w:rPr>
      <w:color w:val="0000FF" w:themeColor="hyperlink"/>
      <w:u w:val="single"/>
    </w:rPr>
  </w:style>
  <w:style w:type="character" w:styleId="Menzionenonrisolta">
    <w:name w:val="Unresolved Mention"/>
    <w:basedOn w:val="Carpredefinitoparagrafo"/>
    <w:uiPriority w:val="99"/>
    <w:semiHidden/>
    <w:unhideWhenUsed/>
    <w:rsid w:val="00F56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ondazionemerloni.it/attivita/rapporto-imprenditorialita/gem-global-entrepreneurship-monitor/" TargetMode="External"/><Relationship Id="rId18" Type="http://schemas.openxmlformats.org/officeDocument/2006/relationships/hyperlink" Target="https://series.francoangeli.it/index.php/oa/catalog/book/1344"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series.francoangeli.it/index.php/oa/catalog/book/1344" TargetMode="External"/><Relationship Id="rId17" Type="http://schemas.openxmlformats.org/officeDocument/2006/relationships/hyperlink" Target="https://www.unimercatorum.it/ricerca/rapporto-gem-italia" TargetMode="External"/><Relationship Id="rId2" Type="http://schemas.openxmlformats.org/officeDocument/2006/relationships/settings" Target="settings.xml"/><Relationship Id="rId16" Type="http://schemas.openxmlformats.org/officeDocument/2006/relationships/hyperlink" Target="https://assets.ctfassets.net/5bcqzxwt09xw/4B2sFNu6hPD7LYpGMd8PSf/92c9a8523b102aeeabd5e2143b44464b/Presentazione_Rapporto_GEM_Micozzi_Iacobucci_-_EDIT_v2__1_.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series.francoangeli.it/index.php/oa/catalog/book/1124" TargetMode="External"/><Relationship Id="rId5" Type="http://schemas.openxmlformats.org/officeDocument/2006/relationships/image" Target="media/image2.png"/><Relationship Id="rId15" Type="http://schemas.openxmlformats.org/officeDocument/2006/relationships/hyperlink" Target="https://www.unimercatorum.it/notizie/presentato-rapporto-gem-2023-2024-sulla-propensione-imprenditoriale-in" TargetMode="External"/><Relationship Id="rId10" Type="http://schemas.openxmlformats.org/officeDocument/2006/relationships/hyperlink" Target="https://www.fondazionemerloni.it/attivita/rapporto-imprenditorialita/gem-global-entrepreneurship-monitor/"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fondazionemerloni.it/attivita/rapporto-imprenditorialita/gem-global-entrepreneurship-monitor/" TargetMode="External"/><Relationship Id="rId14" Type="http://schemas.openxmlformats.org/officeDocument/2006/relationships/hyperlink" Target="https://series.francoangeli.it/index.php/oa/catalog/book/11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1378</Words>
  <Characters>7860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2026-01-15T11:27:00Z</dcterms:created>
  <dcterms:modified xsi:type="dcterms:W3CDTF">2026-01-15T12:06:00Z</dcterms:modified>
</cp:coreProperties>
</file>