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B664" w14:textId="7D6ED9C8" w:rsidR="00E62D75" w:rsidRPr="00107A88" w:rsidRDefault="00E62D75" w:rsidP="00E62D75">
      <w:pPr>
        <w:jc w:val="both"/>
        <w:rPr>
          <w:rFonts w:asciiTheme="minorHAnsi" w:hAnsiTheme="minorHAnsi" w:cstheme="minorHAnsi"/>
          <w:bCs/>
        </w:rPr>
      </w:pPr>
      <w:r w:rsidRPr="00107A88">
        <w:rPr>
          <w:rFonts w:asciiTheme="minorHAnsi" w:hAnsiTheme="minorHAnsi" w:cstheme="minorHAnsi"/>
          <w:b/>
          <w:bCs/>
          <w:color w:val="C00000"/>
          <w:sz w:val="44"/>
          <w:szCs w:val="44"/>
        </w:rPr>
        <w:t>D</w:t>
      </w:r>
      <w:r w:rsidRPr="00107A88">
        <w:rPr>
          <w:rFonts w:asciiTheme="minorHAnsi" w:hAnsiTheme="minorHAnsi" w:cstheme="minorHAnsi"/>
          <w:b/>
          <w:bCs/>
          <w:color w:val="C00000"/>
          <w:sz w:val="44"/>
          <w:szCs w:val="44"/>
        </w:rPr>
        <w:t>2828</w:t>
      </w:r>
      <w:r w:rsidRPr="00107A88">
        <w:rPr>
          <w:rFonts w:asciiTheme="minorHAnsi" w:hAnsiTheme="minorHAnsi" w:cstheme="minorHAnsi"/>
          <w:b/>
          <w:bCs/>
          <w:color w:val="C00000"/>
          <w:sz w:val="44"/>
          <w:szCs w:val="44"/>
        </w:rPr>
        <w:tab/>
      </w:r>
      <w:r w:rsidRPr="00107A88">
        <w:rPr>
          <w:rFonts w:asciiTheme="minorHAnsi" w:hAnsiTheme="minorHAnsi" w:cstheme="minorHAnsi"/>
          <w:b/>
          <w:bCs/>
          <w:color w:val="C00000"/>
        </w:rPr>
        <w:t xml:space="preserve"> </w:t>
      </w:r>
      <w:r w:rsidRPr="00107A88">
        <w:rPr>
          <w:rFonts w:asciiTheme="minorHAnsi" w:hAnsiTheme="minorHAnsi" w:cstheme="minorHAnsi"/>
          <w:b/>
          <w:bCs/>
        </w:rPr>
        <w:tab/>
      </w:r>
      <w:r w:rsidRPr="00107A88">
        <w:rPr>
          <w:rFonts w:asciiTheme="minorHAnsi" w:hAnsiTheme="minorHAnsi" w:cstheme="minorHAnsi"/>
          <w:b/>
          <w:bCs/>
        </w:rPr>
        <w:tab/>
      </w:r>
      <w:r w:rsidRPr="00107A88">
        <w:rPr>
          <w:rFonts w:asciiTheme="minorHAnsi" w:hAnsiTheme="minorHAnsi" w:cstheme="minorHAnsi"/>
          <w:b/>
          <w:bCs/>
        </w:rPr>
        <w:tab/>
      </w:r>
      <w:r w:rsidRPr="00107A88">
        <w:rPr>
          <w:rFonts w:asciiTheme="minorHAnsi" w:hAnsiTheme="minorHAnsi" w:cstheme="minorHAnsi"/>
          <w:b/>
          <w:bCs/>
        </w:rPr>
        <w:tab/>
      </w:r>
      <w:r w:rsidRPr="00107A88">
        <w:rPr>
          <w:rFonts w:asciiTheme="minorHAnsi" w:hAnsiTheme="minorHAnsi" w:cstheme="minorHAnsi"/>
          <w:b/>
          <w:bCs/>
        </w:rPr>
        <w:tab/>
      </w:r>
      <w:r w:rsidRPr="00107A88">
        <w:rPr>
          <w:rFonts w:asciiTheme="minorHAnsi" w:hAnsiTheme="minorHAnsi" w:cstheme="minorHAnsi"/>
          <w:b/>
          <w:bCs/>
        </w:rPr>
        <w:tab/>
      </w:r>
      <w:r w:rsidRPr="00107A88">
        <w:rPr>
          <w:rFonts w:asciiTheme="minorHAnsi" w:hAnsiTheme="minorHAnsi" w:cstheme="minorHAnsi"/>
          <w:b/>
          <w:bCs/>
        </w:rPr>
        <w:tab/>
      </w:r>
      <w:r w:rsidRPr="00107A88">
        <w:rPr>
          <w:rFonts w:asciiTheme="minorHAnsi" w:hAnsiTheme="minorHAnsi" w:cstheme="minorHAnsi"/>
          <w:bCs/>
          <w:i/>
          <w:sz w:val="16"/>
          <w:szCs w:val="16"/>
        </w:rPr>
        <w:t>Scheda creata il 13 settembre 2026</w:t>
      </w:r>
    </w:p>
    <w:p w14:paraId="7C2AF8BC" w14:textId="77777777" w:rsidR="00E62D75" w:rsidRPr="00107A88" w:rsidRDefault="00E62D75" w:rsidP="00E62D75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107A88">
        <w:rPr>
          <w:rFonts w:asciiTheme="minorHAnsi" w:hAnsiTheme="minorHAnsi" w:cstheme="minorHAnsi"/>
          <w:b/>
          <w:bCs/>
          <w:color w:val="C00000"/>
          <w:sz w:val="44"/>
          <w:szCs w:val="44"/>
        </w:rPr>
        <w:t>Descrizione storico-bibliografica</w:t>
      </w:r>
    </w:p>
    <w:p w14:paraId="2EADF150" w14:textId="3AD558BF" w:rsidR="006443BE" w:rsidRPr="00107A88" w:rsidRDefault="006443BE" w:rsidP="00107A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7A88">
        <w:rPr>
          <w:rFonts w:asciiTheme="minorHAnsi" w:hAnsiTheme="minorHAnsi" w:cstheme="minorHAnsi"/>
          <w:noProof/>
        </w:rPr>
        <w:drawing>
          <wp:inline distT="0" distB="0" distL="0" distR="0" wp14:anchorId="0AFFA2CB" wp14:editId="2F6550C9">
            <wp:extent cx="1994400" cy="2880000"/>
            <wp:effectExtent l="0" t="0" r="6350" b="0"/>
            <wp:docPr id="12745490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A88">
        <w:rPr>
          <w:rFonts w:asciiTheme="minorHAnsi" w:hAnsiTheme="minorHAnsi" w:cstheme="minorHAnsi"/>
          <w:b/>
          <w:sz w:val="22"/>
          <w:szCs w:val="22"/>
        </w:rPr>
        <w:drawing>
          <wp:inline distT="0" distB="0" distL="0" distR="0" wp14:anchorId="20D20986" wp14:editId="32B3E7EE">
            <wp:extent cx="2034000" cy="2880000"/>
            <wp:effectExtent l="0" t="0" r="4445" b="0"/>
            <wp:docPr id="16246833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833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58871" w14:textId="34882A6E" w:rsidR="00E62D75" w:rsidRPr="00107A88" w:rsidRDefault="00E62D75" w:rsidP="00E62D75">
      <w:pPr>
        <w:jc w:val="both"/>
        <w:rPr>
          <w:rFonts w:asciiTheme="minorHAnsi" w:hAnsiTheme="minorHAnsi" w:cstheme="minorHAnsi"/>
          <w:sz w:val="22"/>
          <w:szCs w:val="22"/>
        </w:rPr>
      </w:pPr>
      <w:r w:rsidRPr="00107A88">
        <w:rPr>
          <w:rFonts w:asciiTheme="minorHAnsi" w:hAnsiTheme="minorHAnsi" w:cstheme="minorHAnsi"/>
          <w:b/>
          <w:sz w:val="22"/>
          <w:szCs w:val="22"/>
        </w:rPr>
        <w:t>*Notiziario S.I.M.</w:t>
      </w:r>
      <w:r w:rsidRPr="00107A88">
        <w:rPr>
          <w:rFonts w:asciiTheme="minorHAnsi" w:hAnsiTheme="minorHAnsi" w:cstheme="minorHAnsi"/>
          <w:sz w:val="22"/>
          <w:szCs w:val="22"/>
        </w:rPr>
        <w:t xml:space="preserve"> / Società italiana di malacologia. - Anno 1, n.1-2 (mar.-apr. 1983)-</w:t>
      </w:r>
      <w:r w:rsidR="006443BE" w:rsidRPr="00107A88">
        <w:rPr>
          <w:rFonts w:asciiTheme="minorHAnsi" w:hAnsiTheme="minorHAnsi" w:cstheme="minorHAnsi"/>
          <w:sz w:val="22"/>
          <w:szCs w:val="22"/>
        </w:rPr>
        <w:t xml:space="preserve">    </w:t>
      </w:r>
      <w:r w:rsidRPr="00107A88">
        <w:rPr>
          <w:rFonts w:asciiTheme="minorHAnsi" w:hAnsiTheme="minorHAnsi" w:cstheme="minorHAnsi"/>
          <w:sz w:val="22"/>
          <w:szCs w:val="22"/>
        </w:rPr>
        <w:t>. - Milano : SIM, 1983-</w:t>
      </w:r>
      <w:r w:rsidR="006443BE" w:rsidRPr="00107A88">
        <w:rPr>
          <w:rFonts w:asciiTheme="minorHAnsi" w:hAnsiTheme="minorHAnsi" w:cstheme="minorHAnsi"/>
          <w:sz w:val="22"/>
          <w:szCs w:val="22"/>
        </w:rPr>
        <w:t xml:space="preserve">    </w:t>
      </w:r>
      <w:r w:rsidRPr="00107A88">
        <w:rPr>
          <w:rFonts w:asciiTheme="minorHAnsi" w:hAnsiTheme="minorHAnsi" w:cstheme="minorHAnsi"/>
          <w:sz w:val="22"/>
          <w:szCs w:val="22"/>
        </w:rPr>
        <w:t>. – volumi : ill. ; 21 cm. ((Mensile</w:t>
      </w:r>
      <w:r w:rsidR="006443BE" w:rsidRPr="00107A88">
        <w:rPr>
          <w:rFonts w:asciiTheme="minorHAnsi" w:hAnsiTheme="minorHAnsi" w:cstheme="minorHAnsi"/>
          <w:sz w:val="22"/>
          <w:szCs w:val="22"/>
        </w:rPr>
        <w:t xml:space="preserve"> </w:t>
      </w:r>
      <w:r w:rsidRPr="00107A88">
        <w:rPr>
          <w:rFonts w:asciiTheme="minorHAnsi" w:hAnsiTheme="minorHAnsi" w:cstheme="minorHAnsi"/>
          <w:sz w:val="22"/>
          <w:szCs w:val="22"/>
        </w:rPr>
        <w:t>; poi quadrimestrale</w:t>
      </w:r>
      <w:r w:rsidR="006443BE" w:rsidRPr="00107A88">
        <w:rPr>
          <w:rFonts w:asciiTheme="minorHAnsi" w:hAnsiTheme="minorHAnsi" w:cstheme="minorHAnsi"/>
          <w:sz w:val="22"/>
          <w:szCs w:val="22"/>
        </w:rPr>
        <w:t>; dal 2009 semestrale</w:t>
      </w:r>
      <w:r w:rsidRPr="00107A88">
        <w:rPr>
          <w:rFonts w:asciiTheme="minorHAnsi" w:hAnsiTheme="minorHAnsi" w:cstheme="minorHAnsi"/>
          <w:sz w:val="22"/>
          <w:szCs w:val="22"/>
        </w:rPr>
        <w:t>. – ISSN 1121-161X. - UFI0039465</w:t>
      </w:r>
    </w:p>
    <w:p w14:paraId="2F080FA5" w14:textId="77777777" w:rsidR="00160177" w:rsidRPr="00107A88" w:rsidRDefault="00E62D75" w:rsidP="00E62D75">
      <w:pPr>
        <w:jc w:val="both"/>
        <w:rPr>
          <w:rFonts w:asciiTheme="minorHAnsi" w:hAnsiTheme="minorHAnsi" w:cstheme="minorHAnsi"/>
          <w:sz w:val="22"/>
          <w:szCs w:val="22"/>
        </w:rPr>
      </w:pPr>
      <w:r w:rsidRPr="00107A88">
        <w:rPr>
          <w:rFonts w:asciiTheme="minorHAnsi" w:hAnsiTheme="minorHAnsi" w:cstheme="minorHAnsi"/>
          <w:sz w:val="22"/>
          <w:szCs w:val="22"/>
        </w:rPr>
        <w:t>Supplemento a: *Bollettino malacologico [D3367]</w:t>
      </w:r>
    </w:p>
    <w:p w14:paraId="44E01671" w14:textId="67B185F7" w:rsidR="00E62D75" w:rsidRPr="00107A88" w:rsidRDefault="00E62D75" w:rsidP="00E62D75">
      <w:pPr>
        <w:jc w:val="both"/>
        <w:rPr>
          <w:rFonts w:asciiTheme="minorHAnsi" w:hAnsiTheme="minorHAnsi" w:cstheme="minorHAnsi"/>
          <w:sz w:val="22"/>
          <w:szCs w:val="22"/>
        </w:rPr>
      </w:pPr>
      <w:r w:rsidRPr="00107A88">
        <w:rPr>
          <w:rFonts w:asciiTheme="minorHAnsi" w:hAnsiTheme="minorHAnsi" w:cstheme="minorHAnsi"/>
          <w:sz w:val="22"/>
          <w:szCs w:val="22"/>
        </w:rPr>
        <w:t>Titolo sviluppato: *Notiziario Società Italiana di Malacologia</w:t>
      </w:r>
    </w:p>
    <w:p w14:paraId="1AB12568" w14:textId="6A4F63FE" w:rsidR="00160177" w:rsidRPr="00107A88" w:rsidRDefault="006443BE" w:rsidP="00E62D75">
      <w:pPr>
        <w:tabs>
          <w:tab w:val="right" w:pos="6660"/>
        </w:tabs>
        <w:jc w:val="both"/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</w:pPr>
      <w:r w:rsidRPr="00107A88">
        <w:rPr>
          <w:rStyle w:val="Enfasigrassetto"/>
          <w:rFonts w:asciiTheme="minorHAnsi" w:hAnsiTheme="minorHAnsi" w:cstheme="minorHAnsi"/>
          <w:color w:val="C00000"/>
          <w:sz w:val="22"/>
          <w:szCs w:val="22"/>
        </w:rPr>
        <w:t>Copia digitale</w:t>
      </w:r>
      <w:r w:rsidRPr="00107A88">
        <w:rPr>
          <w:rStyle w:val="Enfasigrassetto"/>
          <w:rFonts w:asciiTheme="minorHAnsi" w:hAnsiTheme="minorHAnsi" w:cstheme="minorHAnsi"/>
          <w:sz w:val="22"/>
          <w:szCs w:val="22"/>
        </w:rPr>
        <w:t>:</w:t>
      </w:r>
      <w:r w:rsidRPr="00107A8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hyperlink r:id="rId7" w:history="1">
        <w:r w:rsidRPr="00107A88">
          <w:rPr>
            <w:rStyle w:val="Collegamentoipertestuale"/>
            <w:rFonts w:asciiTheme="minorHAnsi" w:hAnsiTheme="minorHAnsi" w:cstheme="minorHAnsi"/>
            <w:sz w:val="22"/>
            <w:szCs w:val="22"/>
          </w:rPr>
          <w:t>1985-1995; 1998; 2003-</w:t>
        </w:r>
      </w:hyperlink>
    </w:p>
    <w:p w14:paraId="1F305293" w14:textId="0EFFCB55" w:rsidR="006443BE" w:rsidRPr="00107A88" w:rsidRDefault="006443BE" w:rsidP="00107A88">
      <w:pPr>
        <w:tabs>
          <w:tab w:val="right" w:pos="6660"/>
        </w:tabs>
        <w:jc w:val="center"/>
        <w:rPr>
          <w:rStyle w:val="Enfasigrassetto"/>
          <w:rFonts w:asciiTheme="minorHAnsi" w:hAnsiTheme="minorHAnsi" w:cstheme="minorHAnsi"/>
          <w:sz w:val="22"/>
          <w:szCs w:val="22"/>
        </w:rPr>
      </w:pPr>
      <w:r w:rsidRPr="00107A88">
        <w:rPr>
          <w:rFonts w:asciiTheme="minorHAnsi" w:hAnsiTheme="minorHAnsi" w:cstheme="minorHAnsi"/>
          <w:noProof/>
        </w:rPr>
        <w:drawing>
          <wp:inline distT="0" distB="0" distL="0" distR="0" wp14:anchorId="5311ED1B" wp14:editId="5B884CEE">
            <wp:extent cx="1962000" cy="2880000"/>
            <wp:effectExtent l="0" t="0" r="635" b="0"/>
            <wp:docPr id="1334783546" name="Immagine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A88" w:rsidRPr="00107A88">
        <w:rPr>
          <w:rStyle w:val="Enfasigrassetto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DF5077F" wp14:editId="6D1A9224">
            <wp:extent cx="2037600" cy="2880000"/>
            <wp:effectExtent l="0" t="0" r="1270" b="0"/>
            <wp:docPr id="1337198021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F7407C" w14:textId="6D9B6497" w:rsidR="00E62D75" w:rsidRPr="00107A88" w:rsidRDefault="00E62D75" w:rsidP="00E62D75">
      <w:pPr>
        <w:tabs>
          <w:tab w:val="right" w:pos="6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07A88">
        <w:rPr>
          <w:rStyle w:val="Enfasigrassetto"/>
          <w:rFonts w:asciiTheme="minorHAnsi" w:hAnsiTheme="minorHAnsi" w:cstheme="minorHAnsi"/>
          <w:sz w:val="22"/>
          <w:szCs w:val="22"/>
        </w:rPr>
        <w:t>*Alleryana</w:t>
      </w:r>
      <w:r w:rsidRPr="00107A88">
        <w:rPr>
          <w:rStyle w:val="Enfasigrassetto"/>
          <w:rFonts w:asciiTheme="minorHAnsi" w:hAnsiTheme="minorHAnsi" w:cstheme="minorHAnsi"/>
          <w:b w:val="0"/>
          <w:sz w:val="22"/>
          <w:szCs w:val="22"/>
        </w:rPr>
        <w:t xml:space="preserve"> : rivista malacologica : pubblicazione semestrale della Società italiana di malacologia. </w:t>
      </w:r>
      <w:r w:rsidR="006443BE" w:rsidRPr="00107A88">
        <w:rPr>
          <w:rFonts w:asciiTheme="minorHAnsi" w:hAnsiTheme="minorHAnsi" w:cstheme="minorHAnsi"/>
          <w:sz w:val="22"/>
          <w:szCs w:val="22"/>
        </w:rPr>
        <w:t>–</w:t>
      </w:r>
      <w:r w:rsidRPr="00107A88">
        <w:rPr>
          <w:rFonts w:asciiTheme="minorHAnsi" w:hAnsiTheme="minorHAnsi" w:cstheme="minorHAnsi"/>
          <w:sz w:val="22"/>
          <w:szCs w:val="22"/>
        </w:rPr>
        <w:t xml:space="preserve"> </w:t>
      </w:r>
      <w:r w:rsidR="006443BE" w:rsidRPr="00107A88">
        <w:rPr>
          <w:rFonts w:asciiTheme="minorHAnsi" w:hAnsiTheme="minorHAnsi" w:cstheme="minorHAnsi"/>
          <w:sz w:val="22"/>
          <w:szCs w:val="22"/>
        </w:rPr>
        <w:t xml:space="preserve">Anno 34, n. 1 (giugno 2016)-    . - </w:t>
      </w:r>
      <w:r w:rsidRPr="00107A88">
        <w:rPr>
          <w:rFonts w:asciiTheme="minorHAnsi" w:hAnsiTheme="minorHAnsi" w:cstheme="minorHAnsi"/>
          <w:sz w:val="22"/>
          <w:szCs w:val="22"/>
        </w:rPr>
        <w:t>Prato : Società italiana di malacologia</w:t>
      </w:r>
      <w:r w:rsidR="006443BE" w:rsidRPr="00107A88">
        <w:rPr>
          <w:rFonts w:asciiTheme="minorHAnsi" w:hAnsiTheme="minorHAnsi" w:cstheme="minorHAnsi"/>
          <w:sz w:val="22"/>
          <w:szCs w:val="22"/>
        </w:rPr>
        <w:t xml:space="preserve">, 2016-    </w:t>
      </w:r>
      <w:r w:rsidRPr="00107A88">
        <w:rPr>
          <w:rFonts w:asciiTheme="minorHAnsi" w:hAnsiTheme="minorHAnsi" w:cstheme="minorHAnsi"/>
          <w:sz w:val="22"/>
          <w:szCs w:val="22"/>
        </w:rPr>
        <w:t xml:space="preserve">. - volumi : ill. ; 29 cm. </w:t>
      </w:r>
      <w:r w:rsidR="00107A88">
        <w:rPr>
          <w:rFonts w:asciiTheme="minorHAnsi" w:hAnsiTheme="minorHAnsi" w:cstheme="minorHAnsi"/>
          <w:sz w:val="22"/>
          <w:szCs w:val="22"/>
        </w:rPr>
        <w:t>–</w:t>
      </w:r>
      <w:r w:rsidRPr="00107A88">
        <w:rPr>
          <w:rFonts w:asciiTheme="minorHAnsi" w:hAnsiTheme="minorHAnsi" w:cstheme="minorHAnsi"/>
          <w:sz w:val="22"/>
          <w:szCs w:val="22"/>
        </w:rPr>
        <w:t xml:space="preserve"> </w:t>
      </w:r>
      <w:r w:rsidR="00107A88">
        <w:rPr>
          <w:rFonts w:asciiTheme="minorHAnsi" w:hAnsiTheme="minorHAnsi" w:cstheme="minorHAnsi"/>
          <w:sz w:val="22"/>
          <w:szCs w:val="22"/>
        </w:rPr>
        <w:t xml:space="preserve">ISSN 2385-3018. - </w:t>
      </w:r>
      <w:r w:rsidRPr="00107A88">
        <w:rPr>
          <w:rFonts w:asciiTheme="minorHAnsi" w:hAnsiTheme="minorHAnsi" w:cstheme="minorHAnsi"/>
          <w:sz w:val="22"/>
          <w:szCs w:val="22"/>
        </w:rPr>
        <w:t>CFI0984104</w:t>
      </w:r>
    </w:p>
    <w:p w14:paraId="361A61D4" w14:textId="3407195D" w:rsidR="006443BE" w:rsidRPr="00107A88" w:rsidRDefault="006443BE" w:rsidP="00E62D75">
      <w:pPr>
        <w:tabs>
          <w:tab w:val="right" w:pos="6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07A88">
        <w:rPr>
          <w:rFonts w:asciiTheme="minorHAnsi" w:hAnsiTheme="minorHAnsi" w:cstheme="minorHAnsi"/>
          <w:sz w:val="22"/>
          <w:szCs w:val="22"/>
        </w:rPr>
        <w:t>Continuazione parziale di: *Notiziario S.I.M.</w:t>
      </w:r>
    </w:p>
    <w:p w14:paraId="50635D24" w14:textId="45A656D2" w:rsidR="006443BE" w:rsidRPr="00107A88" w:rsidRDefault="006443BE" w:rsidP="00E62D75">
      <w:p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07A88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10" w:history="1">
        <w:r w:rsidRPr="00107A88">
          <w:rPr>
            <w:rStyle w:val="Collegamentoipertestuale"/>
            <w:rFonts w:asciiTheme="minorHAnsi" w:hAnsiTheme="minorHAnsi" w:cstheme="minorHAnsi"/>
            <w:sz w:val="22"/>
            <w:szCs w:val="22"/>
          </w:rPr>
          <w:t>2016-</w:t>
        </w:r>
      </w:hyperlink>
    </w:p>
    <w:p w14:paraId="15932E24" w14:textId="77777777" w:rsidR="006443BE" w:rsidRPr="00107A88" w:rsidRDefault="006443BE" w:rsidP="00E62D75">
      <w:p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471B87A" w14:textId="4B427A87" w:rsidR="00E62D75" w:rsidRPr="00107A88" w:rsidRDefault="00E62D75" w:rsidP="00E62D75">
      <w:p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Autore: </w:t>
      </w:r>
      <w:r w:rsidRPr="00107A88">
        <w:rPr>
          <w:rFonts w:asciiTheme="minorHAnsi" w:hAnsiTheme="minorHAnsi" w:cstheme="minorHAnsi"/>
          <w:sz w:val="22"/>
          <w:szCs w:val="22"/>
        </w:rPr>
        <w:t>Società italiana di malacologia</w:t>
      </w:r>
    </w:p>
    <w:p w14:paraId="0EC6661D" w14:textId="595B0BC3" w:rsidR="00E62D75" w:rsidRPr="00107A88" w:rsidRDefault="00E62D75" w:rsidP="00E62D75">
      <w:pPr>
        <w:tabs>
          <w:tab w:val="right" w:pos="6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Soggetto: </w:t>
      </w:r>
      <w:r w:rsidR="006443BE"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Malacologia – Periodici; </w:t>
      </w:r>
      <w:r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Molluschi </w:t>
      </w:r>
      <w:r w:rsidR="00107A88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 Periodici</w:t>
      </w:r>
      <w:r w:rsidR="00107A88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="00107A88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7A88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7A8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07A88">
        <w:rPr>
          <w:rFonts w:asciiTheme="minorHAnsi" w:hAnsiTheme="minorHAnsi" w:cstheme="minorHAnsi"/>
          <w:color w:val="000000"/>
          <w:sz w:val="22"/>
          <w:szCs w:val="22"/>
        </w:rPr>
        <w:t>Classe: D</w:t>
      </w:r>
      <w:r w:rsidRPr="00107A88">
        <w:rPr>
          <w:rFonts w:asciiTheme="minorHAnsi" w:hAnsiTheme="minorHAnsi" w:cstheme="minorHAnsi"/>
          <w:sz w:val="22"/>
          <w:szCs w:val="22"/>
        </w:rPr>
        <w:t>594.005</w:t>
      </w:r>
    </w:p>
    <w:p w14:paraId="18E007F1" w14:textId="77777777" w:rsidR="00E62D75" w:rsidRPr="00107A88" w:rsidRDefault="00E62D75" w:rsidP="00E62D75">
      <w:pPr>
        <w:tabs>
          <w:tab w:val="right" w:pos="6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8F66902" w14:textId="77777777" w:rsidR="00E62D75" w:rsidRPr="00107A88" w:rsidRDefault="00E62D75" w:rsidP="00E62D75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107A88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59525E76" w14:textId="77777777" w:rsidR="006443BE" w:rsidRPr="00107A88" w:rsidRDefault="006443BE" w:rsidP="006443BE">
      <w:p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Il </w:t>
      </w:r>
      <w:r w:rsidRPr="00107A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Notiziario della Società Italiana di Malacologia</w:t>
      </w:r>
      <w:r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 (ISSN: 1121-161X) è un bollettino informativo edito dal 1983 per informare i soci sulla Vita Sociale, sulle segnalazioni bibliografiche, sulle recensioni, sugli eventi e sulle pubblicazioni ricevute. Può contenere contributi, non soggetti a referaggio, racconti di viaggi e note a carattere informativo ed educativo. Viene pubblicato solo in Italiano. Dal 2004 (vol. 22 fascicolo 9-12) è pubblicato in formato A4 e da gennaio 2009 ha periodicità semestrale. Allegato al Notiziario, con scadenza biennale, viene pubblicato l’indice dei soci.</w:t>
      </w:r>
    </w:p>
    <w:p w14:paraId="47FEB53A" w14:textId="77777777" w:rsidR="006443BE" w:rsidRPr="00107A88" w:rsidRDefault="006443BE" w:rsidP="006443BE">
      <w:p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07A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L'attuale redazione</w:t>
      </w:r>
    </w:p>
    <w:p w14:paraId="117B3C2D" w14:textId="77777777" w:rsidR="006443BE" w:rsidRPr="00107A88" w:rsidRDefault="006443BE" w:rsidP="006443BE">
      <w:pPr>
        <w:numPr>
          <w:ilvl w:val="0"/>
          <w:numId w:val="1"/>
        </w:num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07A88">
        <w:rPr>
          <w:rFonts w:asciiTheme="minorHAnsi" w:hAnsiTheme="minorHAnsi" w:cstheme="minorHAnsi"/>
          <w:color w:val="000000"/>
          <w:sz w:val="22"/>
          <w:szCs w:val="22"/>
        </w:rPr>
        <w:t>Redattore Capo: Ignazio Sparacio   </w:t>
      </w:r>
    </w:p>
    <w:p w14:paraId="50C24EC6" w14:textId="36F84277" w:rsidR="006443BE" w:rsidRPr="00107A88" w:rsidRDefault="006443BE" w:rsidP="006443BE">
      <w:pPr>
        <w:numPr>
          <w:ilvl w:val="0"/>
          <w:numId w:val="1"/>
        </w:num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07A88">
        <w:rPr>
          <w:rFonts w:asciiTheme="minorHAnsi" w:hAnsiTheme="minorHAnsi" w:cstheme="minorHAnsi"/>
          <w:color w:val="000000"/>
          <w:sz w:val="22"/>
          <w:szCs w:val="22"/>
        </w:rPr>
        <w:t>Co-Redattore Molluschi continentali: Alessandro Margelli &amp; Paolo Crovato  </w:t>
      </w:r>
      <w:hyperlink r:id="rId11" w:tgtFrame="_blank" w:history="1">
        <w:r w:rsidRPr="00107A88">
          <w:rPr>
            <w:rStyle w:val="Collegamentoipertestuale"/>
            <w:rFonts w:asciiTheme="minorHAnsi" w:hAnsiTheme="minorHAnsi" w:cstheme="minorHAnsi"/>
            <w:sz w:val="22"/>
            <w:szCs w:val="22"/>
          </w:rPr>
          <w:br/>
        </w:r>
      </w:hyperlink>
      <w:r w:rsidRPr="00107A88">
        <w:rPr>
          <w:rFonts w:asciiTheme="minorHAnsi" w:hAnsiTheme="minorHAnsi" w:cstheme="minorHAnsi"/>
          <w:color w:val="000000"/>
          <w:sz w:val="22"/>
          <w:szCs w:val="22"/>
        </w:rPr>
        <w:t>Co-Redattore Mediterraneo: Paolo Russo &amp; Ermanno Quaggiotto   </w:t>
      </w:r>
    </w:p>
    <w:p w14:paraId="4954F492" w14:textId="77777777" w:rsidR="006443BE" w:rsidRPr="00107A88" w:rsidRDefault="006443BE" w:rsidP="006443BE">
      <w:pPr>
        <w:numPr>
          <w:ilvl w:val="0"/>
          <w:numId w:val="1"/>
        </w:num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07A88">
        <w:rPr>
          <w:rFonts w:asciiTheme="minorHAnsi" w:hAnsiTheme="minorHAnsi" w:cstheme="minorHAnsi"/>
          <w:color w:val="000000"/>
          <w:sz w:val="22"/>
          <w:szCs w:val="22"/>
        </w:rPr>
        <w:t>Co-Redattore Molluschi fossili: Alessandro Ceregato</w:t>
      </w:r>
      <w:r w:rsidRPr="00107A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 </w:t>
      </w:r>
    </w:p>
    <w:p w14:paraId="643323EF" w14:textId="48ACA64B" w:rsidR="00E62D75" w:rsidRPr="00107A88" w:rsidRDefault="006443BE" w:rsidP="00E62D75">
      <w:p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hyperlink r:id="rId12" w:history="1">
        <w:r w:rsidRPr="00107A88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https://www.societaitalianadimalacologia.it/riviste-e-risorse-2/bollettino-malacologico-e-riviste-sim/notiziario-societario-s-i-m.html</w:t>
        </w:r>
      </w:hyperlink>
      <w:r w:rsidRPr="00107A88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2F1C0E9B" w14:textId="77777777" w:rsidR="006443BE" w:rsidRPr="00107A88" w:rsidRDefault="006443BE" w:rsidP="00E62D75">
      <w:pPr>
        <w:tabs>
          <w:tab w:val="right" w:pos="66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C6C7C3E" w14:textId="77777777" w:rsidR="006443BE" w:rsidRPr="00107A88" w:rsidRDefault="006443BE" w:rsidP="006443BE">
      <w:pPr>
        <w:rPr>
          <w:rFonts w:asciiTheme="minorHAnsi" w:hAnsiTheme="minorHAnsi" w:cstheme="minorHAnsi"/>
        </w:rPr>
      </w:pPr>
      <w:r w:rsidRPr="00107A88">
        <w:rPr>
          <w:rFonts w:asciiTheme="minorHAnsi" w:hAnsiTheme="minorHAnsi" w:cstheme="minorHAnsi"/>
          <w:b/>
          <w:bCs/>
        </w:rPr>
        <w:t>Alleryana</w:t>
      </w:r>
      <w:r w:rsidRPr="00107A88">
        <w:rPr>
          <w:rFonts w:asciiTheme="minorHAnsi" w:hAnsiTheme="minorHAnsi" w:cstheme="minorHAnsi"/>
        </w:rPr>
        <w:t xml:space="preserve"> è la nuova rivista della Società Italiana di Malacologia e da giugno 2016 sostituisce il vecchio Notiziario contributi (resta solo il Notiziario associativo)</w:t>
      </w:r>
    </w:p>
    <w:p w14:paraId="48E739BA" w14:textId="77777777" w:rsidR="006443BE" w:rsidRPr="00107A88" w:rsidRDefault="006443BE" w:rsidP="006443BE">
      <w:pPr>
        <w:rPr>
          <w:rFonts w:asciiTheme="minorHAnsi" w:hAnsiTheme="minorHAnsi" w:cstheme="minorHAnsi"/>
          <w:b/>
          <w:bCs/>
        </w:rPr>
      </w:pPr>
      <w:r w:rsidRPr="00107A88">
        <w:rPr>
          <w:rFonts w:asciiTheme="minorHAnsi" w:hAnsiTheme="minorHAnsi" w:cstheme="minorHAnsi"/>
          <w:b/>
          <w:bCs/>
        </w:rPr>
        <w:t>L'attuale redazione</w:t>
      </w:r>
    </w:p>
    <w:p w14:paraId="699E814A" w14:textId="0DE9210E" w:rsidR="006443BE" w:rsidRPr="00107A88" w:rsidRDefault="006443BE" w:rsidP="006443BE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07A88">
        <w:rPr>
          <w:rFonts w:asciiTheme="minorHAnsi" w:hAnsiTheme="minorHAnsi" w:cstheme="minorHAnsi"/>
        </w:rPr>
        <w:t>Redattore Capo: Ignazio Sparacio  </w:t>
      </w:r>
      <w:r w:rsidRPr="00107A88">
        <w:rPr>
          <w:rFonts w:asciiTheme="minorHAnsi" w:hAnsiTheme="minorHAnsi" w:cstheme="minorHAnsi"/>
        </w:rPr>
        <w:drawing>
          <wp:inline distT="0" distB="0" distL="0" distR="0" wp14:anchorId="6F0DAFCA" wp14:editId="552A86F5">
            <wp:extent cx="144780" cy="144780"/>
            <wp:effectExtent l="0" t="0" r="7620" b="7620"/>
            <wp:docPr id="1728370746" name="Immagine 11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2E33B" w14:textId="7FDDF4CF" w:rsidR="006443BE" w:rsidRPr="00107A88" w:rsidRDefault="006443BE" w:rsidP="006443BE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07A88">
        <w:rPr>
          <w:rFonts w:asciiTheme="minorHAnsi" w:hAnsiTheme="minorHAnsi" w:cstheme="minorHAnsi"/>
        </w:rPr>
        <w:t>Co-Redattore Molluschi continentali: Alessandro Margelli &amp; Paolo Crovato  </w:t>
      </w:r>
      <w:r w:rsidRPr="00107A88">
        <w:rPr>
          <w:rFonts w:asciiTheme="minorHAnsi" w:hAnsiTheme="minorHAnsi" w:cstheme="minorHAnsi"/>
        </w:rPr>
        <w:drawing>
          <wp:inline distT="0" distB="0" distL="0" distR="0" wp14:anchorId="7B1DC3D4" wp14:editId="69E018F6">
            <wp:extent cx="144780" cy="144780"/>
            <wp:effectExtent l="0" t="0" r="7620" b="7620"/>
            <wp:docPr id="99061010" name="Immagine 10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3FEC3" w14:textId="38B4E704" w:rsidR="006443BE" w:rsidRPr="00107A88" w:rsidRDefault="006443BE" w:rsidP="006443BE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07A88">
        <w:rPr>
          <w:rFonts w:asciiTheme="minorHAnsi" w:hAnsiTheme="minorHAnsi" w:cstheme="minorHAnsi"/>
        </w:rPr>
        <w:t>Co-Redattore Mediterraneo: Paolo Russo &amp; Ermanno Quaggiotto  </w:t>
      </w:r>
      <w:r w:rsidRPr="00107A88">
        <w:rPr>
          <w:rFonts w:asciiTheme="minorHAnsi" w:hAnsiTheme="minorHAnsi" w:cstheme="minorHAnsi"/>
        </w:rPr>
        <w:drawing>
          <wp:inline distT="0" distB="0" distL="0" distR="0" wp14:anchorId="3FEE8823" wp14:editId="58B31958">
            <wp:extent cx="144780" cy="144780"/>
            <wp:effectExtent l="0" t="0" r="7620" b="7620"/>
            <wp:docPr id="260546892" name="Immagine 9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15EC0" w14:textId="2EF43A7B" w:rsidR="006443BE" w:rsidRPr="00107A88" w:rsidRDefault="006443BE" w:rsidP="006443BE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07A88">
        <w:rPr>
          <w:rFonts w:asciiTheme="minorHAnsi" w:hAnsiTheme="minorHAnsi" w:cstheme="minorHAnsi"/>
        </w:rPr>
        <w:t>Co-Redattore Molluschi fossili: Alessandro Ceregato  </w:t>
      </w:r>
      <w:r w:rsidRPr="00107A88">
        <w:rPr>
          <w:rFonts w:asciiTheme="minorHAnsi" w:hAnsiTheme="minorHAnsi" w:cstheme="minorHAnsi"/>
        </w:rPr>
        <w:drawing>
          <wp:inline distT="0" distB="0" distL="0" distR="0" wp14:anchorId="3CE984C0" wp14:editId="6A625065">
            <wp:extent cx="144780" cy="144780"/>
            <wp:effectExtent l="0" t="0" r="7620" b="7620"/>
            <wp:docPr id="544995197" name="Immagine 8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CBDDE" w14:textId="4926DAEC" w:rsidR="006443BE" w:rsidRPr="00107A88" w:rsidRDefault="006443BE" w:rsidP="006443BE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07A88">
        <w:rPr>
          <w:rFonts w:asciiTheme="minorHAnsi" w:hAnsiTheme="minorHAnsi" w:cstheme="minorHAnsi"/>
        </w:rPr>
        <w:t>Co-Redattore Molluschi extramediterranei: Guarino Carlo  </w:t>
      </w:r>
      <w:r w:rsidRPr="00107A88">
        <w:rPr>
          <w:rFonts w:asciiTheme="minorHAnsi" w:hAnsiTheme="minorHAnsi" w:cstheme="minorHAnsi"/>
        </w:rPr>
        <w:drawing>
          <wp:inline distT="0" distB="0" distL="0" distR="0" wp14:anchorId="65969203" wp14:editId="66D09147">
            <wp:extent cx="144780" cy="144780"/>
            <wp:effectExtent l="0" t="0" r="7620" b="7620"/>
            <wp:docPr id="874577430" name="Immagine 7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C614B" w14:textId="0F35836F" w:rsidR="0031062F" w:rsidRPr="00107A88" w:rsidRDefault="006443BE">
      <w:pPr>
        <w:rPr>
          <w:rFonts w:asciiTheme="minorHAnsi" w:hAnsiTheme="minorHAnsi" w:cstheme="minorHAnsi"/>
        </w:rPr>
      </w:pPr>
      <w:hyperlink r:id="rId18" w:history="1">
        <w:r w:rsidRPr="00107A88">
          <w:rPr>
            <w:rStyle w:val="Collegamentoipertestuale"/>
            <w:rFonts w:asciiTheme="minorHAnsi" w:hAnsiTheme="minorHAnsi" w:cstheme="minorHAnsi"/>
          </w:rPr>
          <w:t>https://www.societaitalianadimalacologia.it/riviste-e-risorse-2/bollettino-malacologico-e-riviste-sim/alleryana.html</w:t>
        </w:r>
      </w:hyperlink>
      <w:r w:rsidRPr="00107A88">
        <w:rPr>
          <w:rFonts w:asciiTheme="minorHAnsi" w:hAnsiTheme="minorHAnsi" w:cstheme="minorHAnsi"/>
        </w:rPr>
        <w:t xml:space="preserve">. </w:t>
      </w:r>
    </w:p>
    <w:sectPr w:rsidR="0031062F" w:rsidRPr="00107A8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C40"/>
    <w:multiLevelType w:val="multilevel"/>
    <w:tmpl w:val="9F06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25214"/>
    <w:multiLevelType w:val="multilevel"/>
    <w:tmpl w:val="1332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490120">
    <w:abstractNumId w:val="1"/>
  </w:num>
  <w:num w:numId="2" w16cid:durableId="127559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3730"/>
    <w:rsid w:val="00107A88"/>
    <w:rsid w:val="00160177"/>
    <w:rsid w:val="0031062F"/>
    <w:rsid w:val="003605E3"/>
    <w:rsid w:val="00375F4B"/>
    <w:rsid w:val="003811E4"/>
    <w:rsid w:val="006443BE"/>
    <w:rsid w:val="00653982"/>
    <w:rsid w:val="00AD3730"/>
    <w:rsid w:val="00B30FE4"/>
    <w:rsid w:val="00C71CAA"/>
    <w:rsid w:val="00D544E6"/>
    <w:rsid w:val="00E62D75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21DD"/>
  <w15:chartTrackingRefBased/>
  <w15:docId w15:val="{50955BDC-7AC3-4DBA-9CDF-5823CE79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2D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D3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3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373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3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373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37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37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37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37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373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37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373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373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373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37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37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37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37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37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3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37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3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37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37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37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373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373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37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3730"/>
    <w:rPr>
      <w:b/>
      <w:bCs/>
      <w:smallCaps/>
      <w:color w:val="365F91" w:themeColor="accent1" w:themeShade="BF"/>
      <w:spacing w:val="5"/>
    </w:rPr>
  </w:style>
  <w:style w:type="character" w:styleId="Enfasigrassetto">
    <w:name w:val="Strong"/>
    <w:uiPriority w:val="22"/>
    <w:qFormat/>
    <w:rsid w:val="00E62D7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443B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4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edizionidanaus@gmail.com" TargetMode="External"/><Relationship Id="rId18" Type="http://schemas.openxmlformats.org/officeDocument/2006/relationships/hyperlink" Target="https://www.societaitalianadimalacologia.it/riviste-e-risorse-2/bollettino-malacologico-e-riviste-sim/alleryan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cietaitalianadimalacologia.it/riviste-e-risorse-2/bollettino-malacologico-e-riviste-sim/notiziario-societario-s-i-m.html" TargetMode="External"/><Relationship Id="rId12" Type="http://schemas.openxmlformats.org/officeDocument/2006/relationships/hyperlink" Target="https://www.societaitalianadimalacologia.it/riviste-e-risorse-2/bollettino-malacologico-e-riviste-sim/notiziario-societario-s-i-m.html" TargetMode="External"/><Relationship Id="rId17" Type="http://schemas.openxmlformats.org/officeDocument/2006/relationships/hyperlink" Target="mailto:guarinocarlo@inwind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alessandro.ceregato@bo.ismar.cnr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argelli51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jujubinus@libero.it" TargetMode="External"/><Relationship Id="rId10" Type="http://schemas.openxmlformats.org/officeDocument/2006/relationships/hyperlink" Target="https://www.societaitalianadimalacologia.it/riviste-e-risorse-2/bollettino-malacologico-e-riviste-sim/alleryana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2026-09-14T07:54:00Z</dcterms:created>
  <dcterms:modified xsi:type="dcterms:W3CDTF">2026-09-14T09:02:00Z</dcterms:modified>
</cp:coreProperties>
</file>