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060E" w14:textId="78C41AF5" w:rsidR="002A3609" w:rsidRPr="007819A3" w:rsidRDefault="002A3609" w:rsidP="002A3609">
      <w:pPr>
        <w:jc w:val="both"/>
        <w:rPr>
          <w:rFonts w:asciiTheme="minorHAnsi" w:hAnsiTheme="minorHAnsi" w:cstheme="minorHAnsi"/>
          <w:bCs/>
        </w:rPr>
      </w:pPr>
      <w:bookmarkStart w:id="0" w:name="_Hlk214556067"/>
      <w:r w:rsidRPr="007819A3">
        <w:rPr>
          <w:rFonts w:asciiTheme="minorHAnsi" w:hAnsiTheme="minorHAnsi" w:cstheme="minorHAnsi"/>
          <w:b/>
          <w:bCs/>
          <w:color w:val="C00000"/>
          <w:sz w:val="44"/>
          <w:szCs w:val="44"/>
        </w:rPr>
        <w:t>D</w:t>
      </w:r>
      <w:r w:rsidRPr="007819A3">
        <w:rPr>
          <w:rFonts w:asciiTheme="minorHAnsi" w:hAnsiTheme="minorHAnsi" w:cstheme="minorHAnsi"/>
          <w:b/>
          <w:bCs/>
          <w:color w:val="C00000"/>
          <w:sz w:val="44"/>
          <w:szCs w:val="44"/>
        </w:rPr>
        <w:t>3367</w:t>
      </w:r>
      <w:r w:rsidRPr="007819A3">
        <w:rPr>
          <w:rFonts w:asciiTheme="minorHAnsi" w:hAnsiTheme="minorHAnsi" w:cstheme="minorHAnsi"/>
          <w:b/>
          <w:bCs/>
          <w:color w:val="C00000"/>
          <w:sz w:val="44"/>
          <w:szCs w:val="44"/>
        </w:rPr>
        <w:tab/>
      </w:r>
      <w:r w:rsidRPr="007819A3">
        <w:rPr>
          <w:rFonts w:asciiTheme="minorHAnsi" w:hAnsiTheme="minorHAnsi" w:cstheme="minorHAnsi"/>
          <w:b/>
          <w:bCs/>
          <w:color w:val="C00000"/>
        </w:rPr>
        <w:t xml:space="preserve"> </w:t>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
          <w:bCs/>
        </w:rPr>
        <w:tab/>
      </w:r>
      <w:r w:rsidRPr="007819A3">
        <w:rPr>
          <w:rFonts w:asciiTheme="minorHAnsi" w:hAnsiTheme="minorHAnsi" w:cstheme="minorHAnsi"/>
          <w:bCs/>
          <w:i/>
          <w:sz w:val="16"/>
          <w:szCs w:val="16"/>
        </w:rPr>
        <w:t xml:space="preserve">Scheda creata il </w:t>
      </w:r>
      <w:r w:rsidRPr="007819A3">
        <w:rPr>
          <w:rFonts w:asciiTheme="minorHAnsi" w:hAnsiTheme="minorHAnsi" w:cstheme="minorHAnsi"/>
          <w:bCs/>
          <w:i/>
          <w:sz w:val="16"/>
          <w:szCs w:val="16"/>
        </w:rPr>
        <w:t>1</w:t>
      </w:r>
      <w:r w:rsidRPr="007819A3">
        <w:rPr>
          <w:rFonts w:asciiTheme="minorHAnsi" w:hAnsiTheme="minorHAnsi" w:cstheme="minorHAnsi"/>
          <w:bCs/>
          <w:i/>
          <w:sz w:val="16"/>
          <w:szCs w:val="16"/>
        </w:rPr>
        <w:t>3 settembre 2026</w:t>
      </w:r>
    </w:p>
    <w:p w14:paraId="051C1F6E" w14:textId="77777777" w:rsidR="002A3609" w:rsidRDefault="002A3609" w:rsidP="002A3609">
      <w:pPr>
        <w:jc w:val="both"/>
        <w:rPr>
          <w:rFonts w:asciiTheme="minorHAnsi" w:hAnsiTheme="minorHAnsi" w:cstheme="minorHAnsi"/>
          <w:b/>
          <w:bCs/>
          <w:color w:val="C00000"/>
          <w:sz w:val="44"/>
          <w:szCs w:val="44"/>
        </w:rPr>
      </w:pPr>
      <w:r w:rsidRPr="007819A3">
        <w:rPr>
          <w:rFonts w:asciiTheme="minorHAnsi" w:hAnsiTheme="minorHAnsi" w:cstheme="minorHAnsi"/>
          <w:b/>
          <w:bCs/>
          <w:color w:val="C00000"/>
          <w:sz w:val="44"/>
          <w:szCs w:val="44"/>
        </w:rPr>
        <w:t>Descrizione storico-bibliografica</w:t>
      </w:r>
    </w:p>
    <w:p w14:paraId="03181807" w14:textId="498CF0C7" w:rsidR="007819A3" w:rsidRDefault="007819A3" w:rsidP="00A30052">
      <w:pPr>
        <w:jc w:val="center"/>
        <w:rPr>
          <w:rFonts w:asciiTheme="minorHAnsi" w:hAnsiTheme="minorHAnsi" w:cstheme="minorHAnsi"/>
          <w:b/>
          <w:bCs/>
          <w:sz w:val="22"/>
          <w:szCs w:val="22"/>
        </w:rPr>
      </w:pPr>
      <w:r w:rsidRPr="007819A3">
        <w:rPr>
          <w:rFonts w:asciiTheme="minorHAnsi" w:hAnsiTheme="minorHAnsi" w:cstheme="minorHAnsi"/>
          <w:b/>
          <w:bCs/>
          <w:sz w:val="22"/>
          <w:szCs w:val="22"/>
        </w:rPr>
        <w:drawing>
          <wp:inline distT="0" distB="0" distL="0" distR="0" wp14:anchorId="7A49CCC0" wp14:editId="79E09475">
            <wp:extent cx="1749600" cy="2520000"/>
            <wp:effectExtent l="0" t="0" r="3175" b="0"/>
            <wp:docPr id="3143462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346214" name=""/>
                    <pic:cNvPicPr/>
                  </pic:nvPicPr>
                  <pic:blipFill>
                    <a:blip r:embed="rId4"/>
                    <a:stretch>
                      <a:fillRect/>
                    </a:stretch>
                  </pic:blipFill>
                  <pic:spPr>
                    <a:xfrm>
                      <a:off x="0" y="0"/>
                      <a:ext cx="1749600" cy="2520000"/>
                    </a:xfrm>
                    <a:prstGeom prst="rect">
                      <a:avLst/>
                    </a:prstGeom>
                  </pic:spPr>
                </pic:pic>
              </a:graphicData>
            </a:graphic>
          </wp:inline>
        </w:drawing>
      </w:r>
      <w:r>
        <w:rPr>
          <w:noProof/>
        </w:rPr>
        <w:drawing>
          <wp:inline distT="0" distB="0" distL="0" distR="0" wp14:anchorId="4F7E54DC" wp14:editId="7E50F429">
            <wp:extent cx="1832400" cy="2520000"/>
            <wp:effectExtent l="0" t="0" r="0" b="0"/>
            <wp:docPr id="137744721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32400" cy="2520000"/>
                    </a:xfrm>
                    <a:prstGeom prst="rect">
                      <a:avLst/>
                    </a:prstGeom>
                    <a:noFill/>
                    <a:ln>
                      <a:noFill/>
                    </a:ln>
                  </pic:spPr>
                </pic:pic>
              </a:graphicData>
            </a:graphic>
          </wp:inline>
        </w:drawing>
      </w:r>
      <w:r w:rsidR="00351715">
        <w:rPr>
          <w:rFonts w:asciiTheme="minorHAnsi" w:hAnsiTheme="minorHAnsi" w:cstheme="minorHAnsi"/>
          <w:b/>
          <w:bCs/>
          <w:noProof/>
          <w:sz w:val="22"/>
          <w:szCs w:val="22"/>
        </w:rPr>
        <w:drawing>
          <wp:inline distT="0" distB="0" distL="0" distR="0" wp14:anchorId="0E0E4CD5" wp14:editId="71173EB5">
            <wp:extent cx="1749600" cy="2520000"/>
            <wp:effectExtent l="0" t="0" r="3175" b="0"/>
            <wp:docPr id="173640806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9600" cy="2520000"/>
                    </a:xfrm>
                    <a:prstGeom prst="rect">
                      <a:avLst/>
                    </a:prstGeom>
                    <a:noFill/>
                  </pic:spPr>
                </pic:pic>
              </a:graphicData>
            </a:graphic>
          </wp:inline>
        </w:drawing>
      </w:r>
    </w:p>
    <w:p w14:paraId="373FBCB4" w14:textId="0AC38DFA" w:rsidR="002D09E2" w:rsidRPr="00221A2F" w:rsidRDefault="002D09E2" w:rsidP="002D09E2">
      <w:pPr>
        <w:jc w:val="both"/>
        <w:rPr>
          <w:rFonts w:asciiTheme="minorHAnsi" w:hAnsiTheme="minorHAnsi" w:cstheme="minorHAnsi"/>
          <w:sz w:val="32"/>
          <w:szCs w:val="32"/>
        </w:rPr>
      </w:pPr>
      <w:r w:rsidRPr="00221A2F">
        <w:rPr>
          <w:rFonts w:asciiTheme="minorHAnsi" w:hAnsiTheme="minorHAnsi" w:cstheme="minorHAnsi"/>
          <w:b/>
          <w:bCs/>
          <w:sz w:val="32"/>
          <w:szCs w:val="32"/>
        </w:rPr>
        <w:t>*</w:t>
      </w:r>
      <w:proofErr w:type="gramStart"/>
      <w:r w:rsidRPr="00221A2F">
        <w:rPr>
          <w:rFonts w:asciiTheme="minorHAnsi" w:hAnsiTheme="minorHAnsi" w:cstheme="minorHAnsi"/>
          <w:b/>
          <w:bCs/>
          <w:sz w:val="32"/>
          <w:szCs w:val="32"/>
        </w:rPr>
        <w:t>Conchiglie</w:t>
      </w:r>
      <w:r w:rsidR="007819A3" w:rsidRPr="00221A2F">
        <w:rPr>
          <w:rFonts w:asciiTheme="minorHAnsi" w:hAnsiTheme="minorHAnsi" w:cstheme="minorHAnsi"/>
          <w:sz w:val="32"/>
          <w:szCs w:val="32"/>
        </w:rPr>
        <w:t xml:space="preserve"> :</w:t>
      </w:r>
      <w:proofErr w:type="gramEnd"/>
      <w:r w:rsidR="007819A3" w:rsidRPr="00221A2F">
        <w:rPr>
          <w:rFonts w:asciiTheme="minorHAnsi" w:hAnsiTheme="minorHAnsi" w:cstheme="minorHAnsi"/>
          <w:sz w:val="32"/>
          <w:szCs w:val="32"/>
        </w:rPr>
        <w:t xml:space="preserve"> notiziario del Conchiglia Club, Unione malacologica italiana, Milano</w:t>
      </w:r>
      <w:r w:rsidRPr="00221A2F">
        <w:rPr>
          <w:rFonts w:asciiTheme="minorHAnsi" w:hAnsiTheme="minorHAnsi" w:cstheme="minorHAnsi"/>
          <w:sz w:val="32"/>
          <w:szCs w:val="32"/>
        </w:rPr>
        <w:t xml:space="preserve">. – </w:t>
      </w:r>
      <w:r w:rsidR="007819A3" w:rsidRPr="00221A2F">
        <w:rPr>
          <w:rFonts w:asciiTheme="minorHAnsi" w:hAnsiTheme="minorHAnsi" w:cstheme="minorHAnsi"/>
          <w:sz w:val="32"/>
          <w:szCs w:val="32"/>
        </w:rPr>
        <w:t xml:space="preserve">Gennaio </w:t>
      </w:r>
      <w:r w:rsidRPr="00221A2F">
        <w:rPr>
          <w:rFonts w:asciiTheme="minorHAnsi" w:hAnsiTheme="minorHAnsi" w:cstheme="minorHAnsi"/>
          <w:sz w:val="32"/>
          <w:szCs w:val="32"/>
        </w:rPr>
        <w:t xml:space="preserve">1965-anno 14, n. </w:t>
      </w:r>
      <w:r w:rsidR="00351715" w:rsidRPr="00221A2F">
        <w:rPr>
          <w:rFonts w:asciiTheme="minorHAnsi" w:hAnsiTheme="minorHAnsi" w:cstheme="minorHAnsi"/>
          <w:sz w:val="32"/>
          <w:szCs w:val="32"/>
        </w:rPr>
        <w:t>11-</w:t>
      </w:r>
      <w:r w:rsidRPr="00221A2F">
        <w:rPr>
          <w:rFonts w:asciiTheme="minorHAnsi" w:hAnsiTheme="minorHAnsi" w:cstheme="minorHAnsi"/>
          <w:sz w:val="32"/>
          <w:szCs w:val="32"/>
        </w:rPr>
        <w:t>12 (</w:t>
      </w:r>
      <w:r w:rsidR="00351715" w:rsidRPr="00221A2F">
        <w:rPr>
          <w:rFonts w:asciiTheme="minorHAnsi" w:hAnsiTheme="minorHAnsi" w:cstheme="minorHAnsi"/>
          <w:sz w:val="32"/>
          <w:szCs w:val="32"/>
        </w:rPr>
        <w:t xml:space="preserve">nov.-dic. </w:t>
      </w:r>
      <w:r w:rsidRPr="00221A2F">
        <w:rPr>
          <w:rFonts w:asciiTheme="minorHAnsi" w:hAnsiTheme="minorHAnsi" w:cstheme="minorHAnsi"/>
          <w:sz w:val="32"/>
          <w:szCs w:val="32"/>
        </w:rPr>
        <w:t xml:space="preserve">1978). </w:t>
      </w:r>
      <w:r w:rsidR="007819A3" w:rsidRPr="00221A2F">
        <w:rPr>
          <w:rFonts w:asciiTheme="minorHAnsi" w:hAnsiTheme="minorHAnsi" w:cstheme="minorHAnsi"/>
          <w:sz w:val="32"/>
          <w:szCs w:val="32"/>
        </w:rPr>
        <w:t xml:space="preserve">- </w:t>
      </w:r>
      <w:proofErr w:type="gramStart"/>
      <w:r w:rsidRPr="00221A2F">
        <w:rPr>
          <w:rFonts w:asciiTheme="minorHAnsi" w:hAnsiTheme="minorHAnsi" w:cstheme="minorHAnsi"/>
          <w:sz w:val="32"/>
          <w:szCs w:val="32"/>
        </w:rPr>
        <w:t>Milano :</w:t>
      </w:r>
      <w:proofErr w:type="gramEnd"/>
      <w:r w:rsidRPr="00221A2F">
        <w:rPr>
          <w:rFonts w:asciiTheme="minorHAnsi" w:hAnsiTheme="minorHAnsi" w:cstheme="minorHAnsi"/>
          <w:sz w:val="32"/>
          <w:szCs w:val="32"/>
        </w:rPr>
        <w:t xml:space="preserve"> Unione malacologica italiana, 1965-1978. – 14 </w:t>
      </w:r>
      <w:proofErr w:type="gramStart"/>
      <w:r w:rsidRPr="00221A2F">
        <w:rPr>
          <w:rFonts w:asciiTheme="minorHAnsi" w:hAnsiTheme="minorHAnsi" w:cstheme="minorHAnsi"/>
          <w:sz w:val="32"/>
          <w:szCs w:val="32"/>
        </w:rPr>
        <w:t>volumi ;</w:t>
      </w:r>
      <w:proofErr w:type="gramEnd"/>
      <w:r w:rsidRPr="00221A2F">
        <w:rPr>
          <w:rFonts w:asciiTheme="minorHAnsi" w:hAnsiTheme="minorHAnsi" w:cstheme="minorHAnsi"/>
          <w:sz w:val="32"/>
          <w:szCs w:val="32"/>
        </w:rPr>
        <w:t xml:space="preserve"> 28 cm. ((Mensile. </w:t>
      </w:r>
      <w:r w:rsidR="007819A3" w:rsidRPr="00221A2F">
        <w:rPr>
          <w:rFonts w:asciiTheme="minorHAnsi" w:hAnsiTheme="minorHAnsi" w:cstheme="minorHAnsi"/>
          <w:sz w:val="32"/>
          <w:szCs w:val="32"/>
        </w:rPr>
        <w:t>–</w:t>
      </w:r>
      <w:r w:rsidRPr="00221A2F">
        <w:rPr>
          <w:rFonts w:asciiTheme="minorHAnsi" w:hAnsiTheme="minorHAnsi" w:cstheme="minorHAnsi"/>
          <w:sz w:val="32"/>
          <w:szCs w:val="32"/>
        </w:rPr>
        <w:t xml:space="preserve"> </w:t>
      </w:r>
      <w:r w:rsidR="00351715" w:rsidRPr="00221A2F">
        <w:rPr>
          <w:rFonts w:asciiTheme="minorHAnsi" w:hAnsiTheme="minorHAnsi" w:cstheme="minorHAnsi"/>
          <w:sz w:val="32"/>
          <w:szCs w:val="32"/>
        </w:rPr>
        <w:t xml:space="preserve">Poi sottotitolo: </w:t>
      </w:r>
      <w:r w:rsidR="00351715" w:rsidRPr="00221A2F">
        <w:rPr>
          <w:rFonts w:asciiTheme="minorHAnsi" w:hAnsiTheme="minorHAnsi" w:cstheme="minorHAnsi"/>
          <w:sz w:val="32"/>
          <w:szCs w:val="32"/>
        </w:rPr>
        <w:t xml:space="preserve">notiziario </w:t>
      </w:r>
      <w:r w:rsidR="00351715" w:rsidRPr="00221A2F">
        <w:rPr>
          <w:rFonts w:asciiTheme="minorHAnsi" w:hAnsiTheme="minorHAnsi" w:cstheme="minorHAnsi"/>
          <w:sz w:val="32"/>
          <w:szCs w:val="32"/>
        </w:rPr>
        <w:t xml:space="preserve">mensile della </w:t>
      </w:r>
      <w:r w:rsidR="00351715" w:rsidRPr="00221A2F">
        <w:rPr>
          <w:rFonts w:asciiTheme="minorHAnsi" w:hAnsiTheme="minorHAnsi" w:cstheme="minorHAnsi"/>
          <w:sz w:val="32"/>
          <w:szCs w:val="32"/>
        </w:rPr>
        <w:t>Unione malacologica italiana</w:t>
      </w:r>
      <w:r w:rsidR="00351715" w:rsidRPr="00221A2F">
        <w:rPr>
          <w:rFonts w:asciiTheme="minorHAnsi" w:hAnsiTheme="minorHAnsi" w:cstheme="minorHAnsi"/>
          <w:sz w:val="32"/>
          <w:szCs w:val="32"/>
        </w:rPr>
        <w:t>. -</w:t>
      </w:r>
      <w:r w:rsidR="00351715" w:rsidRPr="00221A2F">
        <w:rPr>
          <w:rFonts w:asciiTheme="minorHAnsi" w:hAnsiTheme="minorHAnsi" w:cstheme="minorHAnsi"/>
          <w:sz w:val="32"/>
          <w:szCs w:val="32"/>
        </w:rPr>
        <w:t xml:space="preserve"> </w:t>
      </w:r>
      <w:r w:rsidR="007819A3" w:rsidRPr="00221A2F">
        <w:rPr>
          <w:rFonts w:asciiTheme="minorHAnsi" w:hAnsiTheme="minorHAnsi" w:cstheme="minorHAnsi"/>
          <w:sz w:val="32"/>
          <w:szCs w:val="32"/>
        </w:rPr>
        <w:t xml:space="preserve">Disponibile anche online. - </w:t>
      </w:r>
      <w:r w:rsidRPr="00221A2F">
        <w:rPr>
          <w:rFonts w:asciiTheme="minorHAnsi" w:hAnsiTheme="minorHAnsi" w:cstheme="minorHAnsi"/>
          <w:sz w:val="32"/>
          <w:szCs w:val="32"/>
        </w:rPr>
        <w:t>RAV0143787</w:t>
      </w:r>
    </w:p>
    <w:p w14:paraId="6130BDCF" w14:textId="6362503E" w:rsidR="00351715" w:rsidRPr="00221A2F" w:rsidRDefault="00351715" w:rsidP="00351715">
      <w:pPr>
        <w:jc w:val="both"/>
        <w:rPr>
          <w:rFonts w:asciiTheme="minorHAnsi" w:hAnsiTheme="minorHAnsi" w:cstheme="minorHAnsi"/>
          <w:sz w:val="32"/>
          <w:szCs w:val="32"/>
        </w:rPr>
      </w:pPr>
      <w:r w:rsidRPr="00221A2F">
        <w:rPr>
          <w:rFonts w:asciiTheme="minorHAnsi" w:hAnsiTheme="minorHAnsi" w:cstheme="minorHAnsi"/>
          <w:sz w:val="32"/>
          <w:szCs w:val="32"/>
        </w:rPr>
        <w:t xml:space="preserve">Autore: Unione malacologica </w:t>
      </w:r>
      <w:proofErr w:type="gramStart"/>
      <w:r w:rsidRPr="00221A2F">
        <w:rPr>
          <w:rFonts w:asciiTheme="minorHAnsi" w:hAnsiTheme="minorHAnsi" w:cstheme="minorHAnsi"/>
          <w:sz w:val="32"/>
          <w:szCs w:val="32"/>
        </w:rPr>
        <w:t>italiana  &lt;</w:t>
      </w:r>
      <w:proofErr w:type="gramEnd"/>
      <w:r w:rsidR="00A30052" w:rsidRPr="00221A2F">
        <w:rPr>
          <w:rFonts w:asciiTheme="minorHAnsi" w:hAnsiTheme="minorHAnsi" w:cstheme="minorHAnsi"/>
          <w:sz w:val="32"/>
          <w:szCs w:val="32"/>
        </w:rPr>
        <w:t>1965</w:t>
      </w:r>
      <w:r w:rsidRPr="00221A2F">
        <w:rPr>
          <w:rFonts w:asciiTheme="minorHAnsi" w:hAnsiTheme="minorHAnsi" w:cstheme="minorHAnsi"/>
          <w:sz w:val="32"/>
          <w:szCs w:val="32"/>
        </w:rPr>
        <w:t>-1982&gt;</w:t>
      </w:r>
    </w:p>
    <w:p w14:paraId="23371A23" w14:textId="10BA94E6" w:rsidR="002D09E2" w:rsidRPr="00221A2F" w:rsidRDefault="007819A3" w:rsidP="002D09E2">
      <w:pPr>
        <w:jc w:val="both"/>
        <w:rPr>
          <w:rFonts w:asciiTheme="minorHAnsi" w:hAnsiTheme="minorHAnsi" w:cstheme="minorHAnsi"/>
          <w:b/>
          <w:bCs/>
          <w:sz w:val="32"/>
          <w:szCs w:val="32"/>
        </w:rPr>
      </w:pPr>
      <w:r w:rsidRPr="00221A2F">
        <w:rPr>
          <w:rFonts w:asciiTheme="minorHAnsi" w:hAnsiTheme="minorHAnsi" w:cstheme="minorHAnsi"/>
          <w:b/>
          <w:bCs/>
          <w:color w:val="C00000"/>
          <w:sz w:val="32"/>
          <w:szCs w:val="32"/>
        </w:rPr>
        <w:t xml:space="preserve">Copia digitale: </w:t>
      </w:r>
      <w:hyperlink r:id="rId7" w:history="1">
        <w:r w:rsidRPr="00221A2F">
          <w:rPr>
            <w:rStyle w:val="Collegamentoipertestuale"/>
            <w:rFonts w:asciiTheme="minorHAnsi" w:hAnsiTheme="minorHAnsi" w:cstheme="minorHAnsi"/>
            <w:sz w:val="32"/>
            <w:szCs w:val="32"/>
          </w:rPr>
          <w:t>1965-1978</w:t>
        </w:r>
      </w:hyperlink>
    </w:p>
    <w:p w14:paraId="153C0047" w14:textId="0F022EF0" w:rsidR="007819A3" w:rsidRPr="00221A2F" w:rsidRDefault="00351715" w:rsidP="00351715">
      <w:pPr>
        <w:jc w:val="center"/>
        <w:rPr>
          <w:rFonts w:asciiTheme="minorHAnsi" w:hAnsiTheme="minorHAnsi" w:cstheme="minorHAnsi"/>
          <w:b/>
          <w:bCs/>
          <w:sz w:val="32"/>
          <w:szCs w:val="32"/>
        </w:rPr>
      </w:pPr>
      <w:r w:rsidRPr="00221A2F">
        <w:rPr>
          <w:noProof/>
          <w:sz w:val="32"/>
          <w:szCs w:val="32"/>
        </w:rPr>
        <w:drawing>
          <wp:inline distT="0" distB="0" distL="0" distR="0" wp14:anchorId="3219F4F2" wp14:editId="78766540">
            <wp:extent cx="2012400" cy="2880000"/>
            <wp:effectExtent l="0" t="0" r="6985" b="0"/>
            <wp:docPr id="677819409"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400" cy="2880000"/>
                    </a:xfrm>
                    <a:prstGeom prst="rect">
                      <a:avLst/>
                    </a:prstGeom>
                    <a:noFill/>
                    <a:ln>
                      <a:noFill/>
                    </a:ln>
                  </pic:spPr>
                </pic:pic>
              </a:graphicData>
            </a:graphic>
          </wp:inline>
        </w:drawing>
      </w:r>
      <w:r w:rsidRPr="00221A2F">
        <w:rPr>
          <w:rFonts w:asciiTheme="minorHAnsi" w:hAnsiTheme="minorHAnsi" w:cstheme="minorHAnsi"/>
          <w:b/>
          <w:bCs/>
          <w:sz w:val="32"/>
          <w:szCs w:val="32"/>
        </w:rPr>
        <w:drawing>
          <wp:inline distT="0" distB="0" distL="0" distR="0" wp14:anchorId="07F6AE50" wp14:editId="7559BF06">
            <wp:extent cx="2055600" cy="2880000"/>
            <wp:effectExtent l="0" t="0" r="1905" b="0"/>
            <wp:docPr id="18805831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3164" name=""/>
                    <pic:cNvPicPr/>
                  </pic:nvPicPr>
                  <pic:blipFill>
                    <a:blip r:embed="rId9"/>
                    <a:stretch>
                      <a:fillRect/>
                    </a:stretch>
                  </pic:blipFill>
                  <pic:spPr>
                    <a:xfrm>
                      <a:off x="0" y="0"/>
                      <a:ext cx="2055600" cy="2880000"/>
                    </a:xfrm>
                    <a:prstGeom prst="rect">
                      <a:avLst/>
                    </a:prstGeom>
                  </pic:spPr>
                </pic:pic>
              </a:graphicData>
            </a:graphic>
          </wp:inline>
        </w:drawing>
      </w:r>
    </w:p>
    <w:p w14:paraId="13F274E7" w14:textId="619E91E4" w:rsidR="002D09E2" w:rsidRPr="00221A2F" w:rsidRDefault="002D09E2" w:rsidP="002D09E2">
      <w:pPr>
        <w:jc w:val="both"/>
        <w:rPr>
          <w:rFonts w:asciiTheme="minorHAnsi" w:hAnsiTheme="minorHAnsi" w:cstheme="minorHAnsi"/>
          <w:sz w:val="32"/>
          <w:szCs w:val="32"/>
        </w:rPr>
      </w:pPr>
      <w:r w:rsidRPr="00221A2F">
        <w:rPr>
          <w:rFonts w:asciiTheme="minorHAnsi" w:hAnsiTheme="minorHAnsi" w:cstheme="minorHAnsi"/>
          <w:b/>
          <w:bCs/>
          <w:sz w:val="32"/>
          <w:szCs w:val="32"/>
        </w:rPr>
        <w:t xml:space="preserve">*Bollettino malacologico della Unione malacologica </w:t>
      </w:r>
      <w:proofErr w:type="gramStart"/>
      <w:r w:rsidRPr="00221A2F">
        <w:rPr>
          <w:rFonts w:asciiTheme="minorHAnsi" w:hAnsiTheme="minorHAnsi" w:cstheme="minorHAnsi"/>
          <w:b/>
          <w:bCs/>
          <w:sz w:val="32"/>
          <w:szCs w:val="32"/>
        </w:rPr>
        <w:t>italiana</w:t>
      </w:r>
      <w:r w:rsidRPr="00221A2F">
        <w:rPr>
          <w:rFonts w:asciiTheme="minorHAnsi" w:hAnsiTheme="minorHAnsi" w:cstheme="minorHAnsi"/>
          <w:sz w:val="32"/>
          <w:szCs w:val="32"/>
        </w:rPr>
        <w:t xml:space="preserve"> :</w:t>
      </w:r>
      <w:proofErr w:type="gramEnd"/>
      <w:r w:rsidRPr="00221A2F">
        <w:rPr>
          <w:rFonts w:asciiTheme="minorHAnsi" w:hAnsiTheme="minorHAnsi" w:cstheme="minorHAnsi"/>
          <w:sz w:val="32"/>
          <w:szCs w:val="32"/>
        </w:rPr>
        <w:t xml:space="preserve"> pubblicazione mensile. - A</w:t>
      </w:r>
      <w:r w:rsidR="007819A3" w:rsidRPr="00221A2F">
        <w:rPr>
          <w:rFonts w:asciiTheme="minorHAnsi" w:hAnsiTheme="minorHAnsi" w:cstheme="minorHAnsi"/>
          <w:sz w:val="32"/>
          <w:szCs w:val="32"/>
        </w:rPr>
        <w:t>nno</w:t>
      </w:r>
      <w:r w:rsidRPr="00221A2F">
        <w:rPr>
          <w:rFonts w:asciiTheme="minorHAnsi" w:hAnsiTheme="minorHAnsi" w:cstheme="minorHAnsi"/>
          <w:sz w:val="32"/>
          <w:szCs w:val="32"/>
        </w:rPr>
        <w:t xml:space="preserve"> 15, n. 1/2 (gen./feb. </w:t>
      </w:r>
      <w:proofErr w:type="gramStart"/>
      <w:r w:rsidRPr="00221A2F">
        <w:rPr>
          <w:rFonts w:asciiTheme="minorHAnsi" w:hAnsiTheme="minorHAnsi" w:cstheme="minorHAnsi"/>
          <w:sz w:val="32"/>
          <w:szCs w:val="32"/>
        </w:rPr>
        <w:t>1979)-</w:t>
      </w:r>
      <w:proofErr w:type="gramEnd"/>
      <w:r w:rsidRPr="00221A2F">
        <w:rPr>
          <w:rFonts w:asciiTheme="minorHAnsi" w:hAnsiTheme="minorHAnsi" w:cstheme="minorHAnsi"/>
          <w:sz w:val="32"/>
          <w:szCs w:val="32"/>
        </w:rPr>
        <w:t>a</w:t>
      </w:r>
      <w:r w:rsidR="007819A3" w:rsidRPr="00221A2F">
        <w:rPr>
          <w:rFonts w:asciiTheme="minorHAnsi" w:hAnsiTheme="minorHAnsi" w:cstheme="minorHAnsi"/>
          <w:sz w:val="32"/>
          <w:szCs w:val="32"/>
        </w:rPr>
        <w:t>nno</w:t>
      </w:r>
      <w:r w:rsidRPr="00221A2F">
        <w:rPr>
          <w:rFonts w:asciiTheme="minorHAnsi" w:hAnsiTheme="minorHAnsi" w:cstheme="minorHAnsi"/>
          <w:sz w:val="32"/>
          <w:szCs w:val="32"/>
        </w:rPr>
        <w:t xml:space="preserve"> 15, n. 11/12 (nov./dic. 1979). - </w:t>
      </w:r>
      <w:proofErr w:type="gramStart"/>
      <w:r w:rsidRPr="00221A2F">
        <w:rPr>
          <w:rFonts w:asciiTheme="minorHAnsi" w:hAnsiTheme="minorHAnsi" w:cstheme="minorHAnsi"/>
          <w:sz w:val="32"/>
          <w:szCs w:val="32"/>
        </w:rPr>
        <w:t>Milano :</w:t>
      </w:r>
      <w:proofErr w:type="gramEnd"/>
      <w:r w:rsidRPr="00221A2F">
        <w:rPr>
          <w:rFonts w:asciiTheme="minorHAnsi" w:hAnsiTheme="minorHAnsi" w:cstheme="minorHAnsi"/>
          <w:sz w:val="32"/>
          <w:szCs w:val="32"/>
        </w:rPr>
        <w:t xml:space="preserve"> Unione malacologica italiana, 1979. </w:t>
      </w:r>
      <w:r w:rsidR="007819A3" w:rsidRPr="00221A2F">
        <w:rPr>
          <w:rFonts w:asciiTheme="minorHAnsi" w:hAnsiTheme="minorHAnsi" w:cstheme="minorHAnsi"/>
          <w:sz w:val="32"/>
          <w:szCs w:val="32"/>
        </w:rPr>
        <w:t>–</w:t>
      </w:r>
      <w:r w:rsidRPr="00221A2F">
        <w:rPr>
          <w:rFonts w:asciiTheme="minorHAnsi" w:hAnsiTheme="minorHAnsi" w:cstheme="minorHAnsi"/>
          <w:sz w:val="32"/>
          <w:szCs w:val="32"/>
        </w:rPr>
        <w:t xml:space="preserve"> </w:t>
      </w:r>
      <w:r w:rsidR="007819A3" w:rsidRPr="00221A2F">
        <w:rPr>
          <w:rFonts w:asciiTheme="minorHAnsi" w:hAnsiTheme="minorHAnsi" w:cstheme="minorHAnsi"/>
          <w:sz w:val="32"/>
          <w:szCs w:val="32"/>
        </w:rPr>
        <w:t xml:space="preserve">1 </w:t>
      </w:r>
      <w:proofErr w:type="gramStart"/>
      <w:r w:rsidR="007819A3" w:rsidRPr="00221A2F">
        <w:rPr>
          <w:rFonts w:asciiTheme="minorHAnsi" w:hAnsiTheme="minorHAnsi" w:cstheme="minorHAnsi"/>
          <w:sz w:val="32"/>
          <w:szCs w:val="32"/>
        </w:rPr>
        <w:t>volume :</w:t>
      </w:r>
      <w:proofErr w:type="gramEnd"/>
      <w:r w:rsidR="007819A3" w:rsidRPr="00221A2F">
        <w:rPr>
          <w:rFonts w:asciiTheme="minorHAnsi" w:hAnsiTheme="minorHAnsi" w:cstheme="minorHAnsi"/>
          <w:sz w:val="32"/>
          <w:szCs w:val="32"/>
        </w:rPr>
        <w:t xml:space="preserve"> </w:t>
      </w:r>
      <w:proofErr w:type="gramStart"/>
      <w:r w:rsidR="007819A3" w:rsidRPr="00221A2F">
        <w:rPr>
          <w:rFonts w:asciiTheme="minorHAnsi" w:hAnsiTheme="minorHAnsi" w:cstheme="minorHAnsi"/>
          <w:sz w:val="32"/>
          <w:szCs w:val="32"/>
        </w:rPr>
        <w:t>i</w:t>
      </w:r>
      <w:r w:rsidRPr="00221A2F">
        <w:rPr>
          <w:rFonts w:asciiTheme="minorHAnsi" w:hAnsiTheme="minorHAnsi" w:cstheme="minorHAnsi"/>
          <w:sz w:val="32"/>
          <w:szCs w:val="32"/>
        </w:rPr>
        <w:t>ll. ;</w:t>
      </w:r>
      <w:proofErr w:type="gramEnd"/>
      <w:r w:rsidRPr="00221A2F">
        <w:rPr>
          <w:rFonts w:asciiTheme="minorHAnsi" w:hAnsiTheme="minorHAnsi" w:cstheme="minorHAnsi"/>
          <w:sz w:val="32"/>
          <w:szCs w:val="32"/>
        </w:rPr>
        <w:t xml:space="preserve"> 24 cm. </w:t>
      </w:r>
      <w:r w:rsidR="007819A3" w:rsidRPr="00221A2F">
        <w:rPr>
          <w:rFonts w:asciiTheme="minorHAnsi" w:hAnsiTheme="minorHAnsi" w:cstheme="minorHAnsi"/>
          <w:sz w:val="32"/>
          <w:szCs w:val="32"/>
        </w:rPr>
        <w:t xml:space="preserve">- </w:t>
      </w:r>
      <w:r w:rsidR="007819A3" w:rsidRPr="00221A2F">
        <w:rPr>
          <w:rFonts w:asciiTheme="minorHAnsi" w:hAnsiTheme="minorHAnsi" w:cstheme="minorHAnsi"/>
          <w:sz w:val="32"/>
          <w:szCs w:val="32"/>
        </w:rPr>
        <w:t>UFI0041811</w:t>
      </w:r>
    </w:p>
    <w:p w14:paraId="577B80A2" w14:textId="6FA6AEB6" w:rsidR="002D09E2" w:rsidRPr="00221A2F" w:rsidRDefault="002D09E2" w:rsidP="002D09E2">
      <w:pPr>
        <w:jc w:val="both"/>
        <w:rPr>
          <w:rFonts w:asciiTheme="minorHAnsi" w:hAnsiTheme="minorHAnsi" w:cstheme="minorHAnsi"/>
          <w:sz w:val="32"/>
          <w:szCs w:val="32"/>
        </w:rPr>
      </w:pPr>
      <w:r w:rsidRPr="00221A2F">
        <w:rPr>
          <w:rFonts w:asciiTheme="minorHAnsi" w:hAnsiTheme="minorHAnsi" w:cstheme="minorHAnsi"/>
          <w:sz w:val="32"/>
          <w:szCs w:val="32"/>
        </w:rPr>
        <w:lastRenderedPageBreak/>
        <w:t xml:space="preserve">Autore: Unione malacologica </w:t>
      </w:r>
      <w:proofErr w:type="gramStart"/>
      <w:r w:rsidRPr="00221A2F">
        <w:rPr>
          <w:rFonts w:asciiTheme="minorHAnsi" w:hAnsiTheme="minorHAnsi" w:cstheme="minorHAnsi"/>
          <w:sz w:val="32"/>
          <w:szCs w:val="32"/>
        </w:rPr>
        <w:t xml:space="preserve">italiana  </w:t>
      </w:r>
      <w:r w:rsidR="007819A3" w:rsidRPr="00221A2F">
        <w:rPr>
          <w:rFonts w:asciiTheme="minorHAnsi" w:hAnsiTheme="minorHAnsi" w:cstheme="minorHAnsi"/>
          <w:sz w:val="32"/>
          <w:szCs w:val="32"/>
        </w:rPr>
        <w:t>&lt;</w:t>
      </w:r>
      <w:proofErr w:type="gramEnd"/>
      <w:r w:rsidR="00A30052" w:rsidRPr="00221A2F">
        <w:rPr>
          <w:rFonts w:asciiTheme="minorHAnsi" w:hAnsiTheme="minorHAnsi" w:cstheme="minorHAnsi"/>
          <w:sz w:val="32"/>
          <w:szCs w:val="32"/>
        </w:rPr>
        <w:t>1965</w:t>
      </w:r>
      <w:r w:rsidRPr="00221A2F">
        <w:rPr>
          <w:rFonts w:asciiTheme="minorHAnsi" w:hAnsiTheme="minorHAnsi" w:cstheme="minorHAnsi"/>
          <w:sz w:val="32"/>
          <w:szCs w:val="32"/>
        </w:rPr>
        <w:t>-1982</w:t>
      </w:r>
      <w:r w:rsidR="007819A3" w:rsidRPr="00221A2F">
        <w:rPr>
          <w:rFonts w:asciiTheme="minorHAnsi" w:hAnsiTheme="minorHAnsi" w:cstheme="minorHAnsi"/>
          <w:sz w:val="32"/>
          <w:szCs w:val="32"/>
        </w:rPr>
        <w:t>&gt;</w:t>
      </w:r>
    </w:p>
    <w:p w14:paraId="39A8E8E2" w14:textId="0FC5621C" w:rsidR="002D09E2" w:rsidRPr="00221A2F" w:rsidRDefault="00351715" w:rsidP="002A3609">
      <w:pPr>
        <w:jc w:val="both"/>
        <w:rPr>
          <w:rFonts w:asciiTheme="minorHAnsi" w:hAnsiTheme="minorHAnsi" w:cstheme="minorHAnsi"/>
          <w:sz w:val="32"/>
          <w:szCs w:val="32"/>
        </w:rPr>
      </w:pPr>
      <w:r w:rsidRPr="00221A2F">
        <w:rPr>
          <w:rFonts w:asciiTheme="minorHAnsi" w:hAnsiTheme="minorHAnsi" w:cstheme="minorHAnsi"/>
          <w:b/>
          <w:bCs/>
          <w:color w:val="C00000"/>
          <w:sz w:val="32"/>
          <w:szCs w:val="32"/>
        </w:rPr>
        <w:t>Copia digitale</w:t>
      </w:r>
      <w:r w:rsidRPr="00221A2F">
        <w:rPr>
          <w:rFonts w:asciiTheme="minorHAnsi" w:hAnsiTheme="minorHAnsi" w:cstheme="minorHAnsi"/>
          <w:sz w:val="32"/>
          <w:szCs w:val="32"/>
        </w:rPr>
        <w:t xml:space="preserve">: </w:t>
      </w:r>
      <w:hyperlink r:id="rId10" w:history="1">
        <w:r w:rsidRPr="00221A2F">
          <w:rPr>
            <w:rStyle w:val="Collegamentoipertestuale"/>
            <w:rFonts w:asciiTheme="minorHAnsi" w:hAnsiTheme="minorHAnsi" w:cstheme="minorHAnsi"/>
            <w:sz w:val="32"/>
            <w:szCs w:val="32"/>
          </w:rPr>
          <w:t>1979</w:t>
        </w:r>
      </w:hyperlink>
    </w:p>
    <w:p w14:paraId="152A2D5E" w14:textId="77777777" w:rsidR="00351715" w:rsidRPr="00221A2F" w:rsidRDefault="00351715" w:rsidP="002A3609">
      <w:pPr>
        <w:jc w:val="both"/>
        <w:rPr>
          <w:rFonts w:asciiTheme="minorHAnsi" w:hAnsiTheme="minorHAnsi" w:cstheme="minorHAnsi"/>
          <w:sz w:val="32"/>
          <w:szCs w:val="32"/>
        </w:rPr>
      </w:pPr>
    </w:p>
    <w:bookmarkEnd w:id="0"/>
    <w:p w14:paraId="404028F3" w14:textId="352BC4B1" w:rsidR="002A3609" w:rsidRPr="00221A2F" w:rsidRDefault="00351715" w:rsidP="002D09E2">
      <w:pPr>
        <w:jc w:val="center"/>
        <w:rPr>
          <w:rFonts w:asciiTheme="minorHAnsi" w:hAnsiTheme="minorHAnsi" w:cstheme="minorHAnsi"/>
          <w:b/>
          <w:bCs/>
          <w:sz w:val="32"/>
          <w:szCs w:val="32"/>
        </w:rPr>
      </w:pPr>
      <w:r w:rsidRPr="00221A2F">
        <w:rPr>
          <w:rFonts w:asciiTheme="minorHAnsi" w:hAnsiTheme="minorHAnsi" w:cstheme="minorHAnsi"/>
          <w:b/>
          <w:bCs/>
          <w:noProof/>
          <w:sz w:val="32"/>
          <w:szCs w:val="32"/>
        </w:rPr>
        <w:drawing>
          <wp:inline distT="0" distB="0" distL="0" distR="0" wp14:anchorId="68466D8B" wp14:editId="07162AD8">
            <wp:extent cx="1623600" cy="2520000"/>
            <wp:effectExtent l="0" t="0" r="0" b="0"/>
            <wp:docPr id="614367133"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3600" cy="2520000"/>
                    </a:xfrm>
                    <a:prstGeom prst="rect">
                      <a:avLst/>
                    </a:prstGeom>
                    <a:noFill/>
                  </pic:spPr>
                </pic:pic>
              </a:graphicData>
            </a:graphic>
          </wp:inline>
        </w:drawing>
      </w:r>
      <w:r w:rsidR="002A3609" w:rsidRPr="00221A2F">
        <w:rPr>
          <w:rFonts w:asciiTheme="minorHAnsi" w:hAnsiTheme="minorHAnsi" w:cstheme="minorHAnsi"/>
          <w:b/>
          <w:bCs/>
          <w:noProof/>
          <w:sz w:val="32"/>
          <w:szCs w:val="32"/>
        </w:rPr>
        <w:drawing>
          <wp:inline distT="0" distB="0" distL="0" distR="0" wp14:anchorId="1233F411" wp14:editId="22E39653">
            <wp:extent cx="1670400" cy="2520000"/>
            <wp:effectExtent l="0" t="0" r="6350" b="0"/>
            <wp:docPr id="199310926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0400" cy="2520000"/>
                    </a:xfrm>
                    <a:prstGeom prst="rect">
                      <a:avLst/>
                    </a:prstGeom>
                    <a:noFill/>
                  </pic:spPr>
                </pic:pic>
              </a:graphicData>
            </a:graphic>
          </wp:inline>
        </w:drawing>
      </w:r>
      <w:r w:rsidR="002A3609" w:rsidRPr="00221A2F">
        <w:rPr>
          <w:rFonts w:asciiTheme="minorHAnsi" w:hAnsiTheme="minorHAnsi" w:cstheme="minorHAnsi"/>
          <w:b/>
          <w:bCs/>
          <w:noProof/>
          <w:sz w:val="32"/>
          <w:szCs w:val="32"/>
        </w:rPr>
        <w:drawing>
          <wp:inline distT="0" distB="0" distL="0" distR="0" wp14:anchorId="75EF77E1" wp14:editId="6B258E71">
            <wp:extent cx="1782000" cy="2520000"/>
            <wp:effectExtent l="0" t="0" r="8890" b="0"/>
            <wp:docPr id="30175242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2000" cy="2520000"/>
                    </a:xfrm>
                    <a:prstGeom prst="rect">
                      <a:avLst/>
                    </a:prstGeom>
                    <a:noFill/>
                  </pic:spPr>
                </pic:pic>
              </a:graphicData>
            </a:graphic>
          </wp:inline>
        </w:drawing>
      </w:r>
    </w:p>
    <w:p w14:paraId="73E5B856" w14:textId="548B8264" w:rsidR="007819A3" w:rsidRPr="00221A2F" w:rsidRDefault="007819A3" w:rsidP="007819A3">
      <w:pPr>
        <w:jc w:val="both"/>
        <w:rPr>
          <w:rFonts w:asciiTheme="minorHAnsi" w:hAnsiTheme="minorHAnsi" w:cstheme="minorHAnsi"/>
          <w:sz w:val="32"/>
          <w:szCs w:val="32"/>
        </w:rPr>
      </w:pPr>
      <w:r w:rsidRPr="00221A2F">
        <w:rPr>
          <w:rFonts w:asciiTheme="minorHAnsi" w:hAnsiTheme="minorHAnsi" w:cstheme="minorHAnsi"/>
          <w:b/>
          <w:bCs/>
          <w:sz w:val="32"/>
          <w:szCs w:val="32"/>
        </w:rPr>
        <w:t>*</w:t>
      </w:r>
      <w:r w:rsidRPr="00221A2F">
        <w:rPr>
          <w:rFonts w:asciiTheme="minorHAnsi" w:hAnsiTheme="minorHAnsi" w:cstheme="minorHAnsi"/>
          <w:b/>
          <w:bCs/>
          <w:sz w:val="32"/>
          <w:szCs w:val="32"/>
        </w:rPr>
        <w:t xml:space="preserve">Bollettino </w:t>
      </w:r>
      <w:proofErr w:type="gramStart"/>
      <w:r w:rsidRPr="00221A2F">
        <w:rPr>
          <w:rFonts w:asciiTheme="minorHAnsi" w:hAnsiTheme="minorHAnsi" w:cstheme="minorHAnsi"/>
          <w:b/>
          <w:bCs/>
          <w:sz w:val="32"/>
          <w:szCs w:val="32"/>
        </w:rPr>
        <w:t>malacologico</w:t>
      </w:r>
      <w:r w:rsidRPr="00221A2F">
        <w:rPr>
          <w:rFonts w:asciiTheme="minorHAnsi" w:hAnsiTheme="minorHAnsi" w:cstheme="minorHAnsi"/>
          <w:sz w:val="32"/>
          <w:szCs w:val="32"/>
        </w:rPr>
        <w:t xml:space="preserve"> :</w:t>
      </w:r>
      <w:proofErr w:type="gramEnd"/>
      <w:r w:rsidRPr="00221A2F">
        <w:rPr>
          <w:rFonts w:asciiTheme="minorHAnsi" w:hAnsiTheme="minorHAnsi" w:cstheme="minorHAnsi"/>
          <w:sz w:val="32"/>
          <w:szCs w:val="32"/>
        </w:rPr>
        <w:t xml:space="preserve"> pubblicazione mensile edita dalla Unione malacologica italiana. - </w:t>
      </w:r>
      <w:r w:rsidR="00351715" w:rsidRPr="00221A2F">
        <w:rPr>
          <w:rFonts w:asciiTheme="minorHAnsi" w:hAnsiTheme="minorHAnsi" w:cstheme="minorHAnsi"/>
          <w:sz w:val="32"/>
          <w:szCs w:val="32"/>
        </w:rPr>
        <w:t>Anno</w:t>
      </w:r>
      <w:r w:rsidRPr="00221A2F">
        <w:rPr>
          <w:rFonts w:asciiTheme="minorHAnsi" w:hAnsiTheme="minorHAnsi" w:cstheme="minorHAnsi"/>
          <w:sz w:val="32"/>
          <w:szCs w:val="32"/>
        </w:rPr>
        <w:t xml:space="preserve"> 16</w:t>
      </w:r>
      <w:r w:rsidR="00351715" w:rsidRPr="00221A2F">
        <w:rPr>
          <w:rFonts w:asciiTheme="minorHAnsi" w:hAnsiTheme="minorHAnsi" w:cstheme="minorHAnsi"/>
          <w:sz w:val="32"/>
          <w:szCs w:val="32"/>
        </w:rPr>
        <w:t>, n. 1-2</w:t>
      </w:r>
      <w:r w:rsidRPr="00221A2F">
        <w:rPr>
          <w:rFonts w:asciiTheme="minorHAnsi" w:hAnsiTheme="minorHAnsi" w:cstheme="minorHAnsi"/>
          <w:sz w:val="32"/>
          <w:szCs w:val="32"/>
        </w:rPr>
        <w:t xml:space="preserve"> </w:t>
      </w:r>
      <w:r w:rsidRPr="00221A2F">
        <w:rPr>
          <w:rFonts w:asciiTheme="minorHAnsi" w:hAnsiTheme="minorHAnsi" w:cstheme="minorHAnsi"/>
          <w:sz w:val="32"/>
          <w:szCs w:val="32"/>
        </w:rPr>
        <w:t>(</w:t>
      </w:r>
      <w:r w:rsidR="00351715" w:rsidRPr="00221A2F">
        <w:rPr>
          <w:rFonts w:asciiTheme="minorHAnsi" w:hAnsiTheme="minorHAnsi" w:cstheme="minorHAnsi"/>
          <w:sz w:val="32"/>
          <w:szCs w:val="32"/>
        </w:rPr>
        <w:t xml:space="preserve">gen.-feb. </w:t>
      </w:r>
      <w:proofErr w:type="gramStart"/>
      <w:r w:rsidRPr="00221A2F">
        <w:rPr>
          <w:rFonts w:asciiTheme="minorHAnsi" w:hAnsiTheme="minorHAnsi" w:cstheme="minorHAnsi"/>
          <w:sz w:val="32"/>
          <w:szCs w:val="32"/>
        </w:rPr>
        <w:t>1980)-</w:t>
      </w:r>
      <w:proofErr w:type="gramEnd"/>
      <w:r w:rsidRPr="00221A2F">
        <w:rPr>
          <w:rFonts w:asciiTheme="minorHAnsi" w:hAnsiTheme="minorHAnsi" w:cstheme="minorHAnsi"/>
          <w:sz w:val="32"/>
          <w:szCs w:val="32"/>
        </w:rPr>
        <w:t xml:space="preserve">  </w:t>
      </w:r>
      <w:proofErr w:type="gramStart"/>
      <w:r w:rsidRPr="00221A2F">
        <w:rPr>
          <w:rFonts w:asciiTheme="minorHAnsi" w:hAnsiTheme="minorHAnsi" w:cstheme="minorHAnsi"/>
          <w:sz w:val="32"/>
          <w:szCs w:val="32"/>
        </w:rPr>
        <w:t xml:space="preserve">  </w:t>
      </w:r>
      <w:r w:rsidRPr="00221A2F">
        <w:rPr>
          <w:rFonts w:asciiTheme="minorHAnsi" w:hAnsiTheme="minorHAnsi" w:cstheme="minorHAnsi"/>
          <w:sz w:val="32"/>
          <w:szCs w:val="32"/>
        </w:rPr>
        <w:t>.</w:t>
      </w:r>
      <w:proofErr w:type="gramEnd"/>
      <w:r w:rsidRPr="00221A2F">
        <w:rPr>
          <w:rFonts w:asciiTheme="minorHAnsi" w:hAnsiTheme="minorHAnsi" w:cstheme="minorHAnsi"/>
          <w:sz w:val="32"/>
          <w:szCs w:val="32"/>
        </w:rPr>
        <w:t xml:space="preserve"> - </w:t>
      </w:r>
      <w:proofErr w:type="gramStart"/>
      <w:r w:rsidRPr="00221A2F">
        <w:rPr>
          <w:rFonts w:asciiTheme="minorHAnsi" w:hAnsiTheme="minorHAnsi" w:cstheme="minorHAnsi"/>
          <w:sz w:val="32"/>
          <w:szCs w:val="32"/>
        </w:rPr>
        <w:t>Milano :</w:t>
      </w:r>
      <w:proofErr w:type="gramEnd"/>
      <w:r w:rsidRPr="00221A2F">
        <w:rPr>
          <w:rFonts w:asciiTheme="minorHAnsi" w:hAnsiTheme="minorHAnsi" w:cstheme="minorHAnsi"/>
          <w:sz w:val="32"/>
          <w:szCs w:val="32"/>
        </w:rPr>
        <w:t xml:space="preserve"> Unione malacologica italiana, 1980-</w:t>
      </w:r>
      <w:r w:rsidRPr="00221A2F">
        <w:rPr>
          <w:rFonts w:asciiTheme="minorHAnsi" w:hAnsiTheme="minorHAnsi" w:cstheme="minorHAnsi"/>
          <w:sz w:val="32"/>
          <w:szCs w:val="32"/>
        </w:rPr>
        <w:t xml:space="preserve">  </w:t>
      </w:r>
      <w:proofErr w:type="gramStart"/>
      <w:r w:rsidRPr="00221A2F">
        <w:rPr>
          <w:rFonts w:asciiTheme="minorHAnsi" w:hAnsiTheme="minorHAnsi" w:cstheme="minorHAnsi"/>
          <w:sz w:val="32"/>
          <w:szCs w:val="32"/>
        </w:rPr>
        <w:t xml:space="preserve">  </w:t>
      </w:r>
      <w:r w:rsidRPr="00221A2F">
        <w:rPr>
          <w:rFonts w:asciiTheme="minorHAnsi" w:hAnsiTheme="minorHAnsi" w:cstheme="minorHAnsi"/>
          <w:sz w:val="32"/>
          <w:szCs w:val="32"/>
        </w:rPr>
        <w:t>.</w:t>
      </w:r>
      <w:proofErr w:type="gramEnd"/>
      <w:r w:rsidRPr="00221A2F">
        <w:rPr>
          <w:rFonts w:asciiTheme="minorHAnsi" w:hAnsiTheme="minorHAnsi" w:cstheme="minorHAnsi"/>
          <w:sz w:val="32"/>
          <w:szCs w:val="32"/>
        </w:rPr>
        <w:t xml:space="preserve"> - </w:t>
      </w:r>
      <w:proofErr w:type="gramStart"/>
      <w:r w:rsidRPr="00221A2F">
        <w:rPr>
          <w:rFonts w:asciiTheme="minorHAnsi" w:hAnsiTheme="minorHAnsi" w:cstheme="minorHAnsi"/>
          <w:sz w:val="32"/>
          <w:szCs w:val="32"/>
        </w:rPr>
        <w:t>v</w:t>
      </w:r>
      <w:r w:rsidRPr="00221A2F">
        <w:rPr>
          <w:rFonts w:asciiTheme="minorHAnsi" w:hAnsiTheme="minorHAnsi" w:cstheme="minorHAnsi"/>
          <w:sz w:val="32"/>
          <w:szCs w:val="32"/>
        </w:rPr>
        <w:t>olumi</w:t>
      </w:r>
      <w:r w:rsidRPr="00221A2F">
        <w:rPr>
          <w:rFonts w:asciiTheme="minorHAnsi" w:hAnsiTheme="minorHAnsi" w:cstheme="minorHAnsi"/>
          <w:sz w:val="32"/>
          <w:szCs w:val="32"/>
        </w:rPr>
        <w:t xml:space="preserve"> :</w:t>
      </w:r>
      <w:proofErr w:type="gramEnd"/>
      <w:r w:rsidRPr="00221A2F">
        <w:rPr>
          <w:rFonts w:asciiTheme="minorHAnsi" w:hAnsiTheme="minorHAnsi" w:cstheme="minorHAnsi"/>
          <w:sz w:val="32"/>
          <w:szCs w:val="32"/>
        </w:rPr>
        <w:t xml:space="preserve"> </w:t>
      </w:r>
      <w:proofErr w:type="gramStart"/>
      <w:r w:rsidRPr="00221A2F">
        <w:rPr>
          <w:rFonts w:asciiTheme="minorHAnsi" w:hAnsiTheme="minorHAnsi" w:cstheme="minorHAnsi"/>
          <w:sz w:val="32"/>
          <w:szCs w:val="32"/>
        </w:rPr>
        <w:t>ill. ;</w:t>
      </w:r>
      <w:proofErr w:type="gramEnd"/>
      <w:r w:rsidRPr="00221A2F">
        <w:rPr>
          <w:rFonts w:asciiTheme="minorHAnsi" w:hAnsiTheme="minorHAnsi" w:cstheme="minorHAnsi"/>
          <w:sz w:val="32"/>
          <w:szCs w:val="32"/>
        </w:rPr>
        <w:t xml:space="preserve"> 23 cm. </w:t>
      </w:r>
      <w:r w:rsidRPr="00221A2F">
        <w:rPr>
          <w:rFonts w:asciiTheme="minorHAnsi" w:hAnsiTheme="minorHAnsi" w:cstheme="minorHAnsi"/>
          <w:sz w:val="32"/>
          <w:szCs w:val="32"/>
        </w:rPr>
        <w:t>((Dal 198</w:t>
      </w:r>
      <w:r w:rsidR="00351715" w:rsidRPr="00221A2F">
        <w:rPr>
          <w:rFonts w:asciiTheme="minorHAnsi" w:hAnsiTheme="minorHAnsi" w:cstheme="minorHAnsi"/>
          <w:sz w:val="32"/>
          <w:szCs w:val="32"/>
        </w:rPr>
        <w:t>3</w:t>
      </w:r>
      <w:r w:rsidRPr="00221A2F">
        <w:rPr>
          <w:rFonts w:asciiTheme="minorHAnsi" w:hAnsiTheme="minorHAnsi" w:cstheme="minorHAnsi"/>
          <w:sz w:val="32"/>
          <w:szCs w:val="32"/>
        </w:rPr>
        <w:t xml:space="preserve"> </w:t>
      </w:r>
      <w:r w:rsidRPr="00221A2F">
        <w:rPr>
          <w:rFonts w:asciiTheme="minorHAnsi" w:hAnsiTheme="minorHAnsi" w:cstheme="minorHAnsi"/>
          <w:sz w:val="32"/>
          <w:szCs w:val="32"/>
        </w:rPr>
        <w:t>edita dalla Società italiana di malacologia</w:t>
      </w:r>
      <w:r w:rsidRPr="00221A2F">
        <w:rPr>
          <w:rFonts w:asciiTheme="minorHAnsi" w:hAnsiTheme="minorHAnsi" w:cstheme="minorHAnsi"/>
          <w:sz w:val="32"/>
          <w:szCs w:val="32"/>
        </w:rPr>
        <w:t xml:space="preserve">. </w:t>
      </w:r>
      <w:r w:rsidRPr="00221A2F">
        <w:rPr>
          <w:rFonts w:asciiTheme="minorHAnsi" w:hAnsiTheme="minorHAnsi" w:cstheme="minorHAnsi"/>
          <w:sz w:val="32"/>
          <w:szCs w:val="32"/>
        </w:rPr>
        <w:t xml:space="preserve">- Poi sottotitolo: international journal of </w:t>
      </w:r>
      <w:proofErr w:type="spellStart"/>
      <w:r w:rsidRPr="00221A2F">
        <w:rPr>
          <w:rFonts w:asciiTheme="minorHAnsi" w:hAnsiTheme="minorHAnsi" w:cstheme="minorHAnsi"/>
          <w:sz w:val="32"/>
          <w:szCs w:val="32"/>
        </w:rPr>
        <w:t>malacology</w:t>
      </w:r>
      <w:proofErr w:type="spellEnd"/>
      <w:r w:rsidRPr="00221A2F">
        <w:rPr>
          <w:rFonts w:asciiTheme="minorHAnsi" w:hAnsiTheme="minorHAnsi" w:cstheme="minorHAnsi"/>
          <w:sz w:val="32"/>
          <w:szCs w:val="32"/>
        </w:rPr>
        <w:t xml:space="preserve">. - </w:t>
      </w:r>
      <w:r w:rsidRPr="00221A2F">
        <w:rPr>
          <w:rFonts w:asciiTheme="minorHAnsi" w:hAnsiTheme="minorHAnsi" w:cstheme="minorHAnsi"/>
          <w:sz w:val="32"/>
          <w:szCs w:val="32"/>
        </w:rPr>
        <w:t>Disponibile anche online. - ISSN 0394-7149; 2420-7780 (online). - RAV0143778</w:t>
      </w:r>
      <w:r w:rsidRPr="00221A2F">
        <w:rPr>
          <w:rFonts w:asciiTheme="minorHAnsi" w:hAnsiTheme="minorHAnsi" w:cstheme="minorHAnsi"/>
          <w:sz w:val="32"/>
          <w:szCs w:val="32"/>
        </w:rPr>
        <w:t>;</w:t>
      </w:r>
      <w:r w:rsidRPr="00221A2F">
        <w:rPr>
          <w:rFonts w:asciiTheme="minorHAnsi" w:hAnsiTheme="minorHAnsi" w:cstheme="minorHAnsi"/>
          <w:sz w:val="32"/>
          <w:szCs w:val="32"/>
        </w:rPr>
        <w:t xml:space="preserve"> TO00879916</w:t>
      </w:r>
    </w:p>
    <w:p w14:paraId="3134A73B" w14:textId="32B48C53" w:rsidR="002A3609" w:rsidRPr="00221A2F" w:rsidRDefault="007819A3" w:rsidP="002A3609">
      <w:pPr>
        <w:jc w:val="both"/>
        <w:rPr>
          <w:rFonts w:asciiTheme="minorHAnsi" w:hAnsiTheme="minorHAnsi" w:cstheme="minorHAnsi"/>
          <w:sz w:val="32"/>
          <w:szCs w:val="32"/>
        </w:rPr>
      </w:pPr>
      <w:r w:rsidRPr="00221A2F">
        <w:rPr>
          <w:rFonts w:asciiTheme="minorHAnsi" w:hAnsiTheme="minorHAnsi" w:cstheme="minorHAnsi"/>
          <w:sz w:val="32"/>
          <w:szCs w:val="32"/>
        </w:rPr>
        <w:t>Dal 1983 h</w:t>
      </w:r>
      <w:r w:rsidR="002A3609" w:rsidRPr="00221A2F">
        <w:rPr>
          <w:rFonts w:asciiTheme="minorHAnsi" w:hAnsiTheme="minorHAnsi" w:cstheme="minorHAnsi"/>
          <w:sz w:val="32"/>
          <w:szCs w:val="32"/>
        </w:rPr>
        <w:t>a come supplemento: *Notiziario S.I.M. [D2828]</w:t>
      </w:r>
    </w:p>
    <w:p w14:paraId="7E49B362" w14:textId="7F0B53FB" w:rsidR="00351715" w:rsidRPr="00221A2F" w:rsidRDefault="00351715" w:rsidP="00351715">
      <w:pPr>
        <w:jc w:val="both"/>
        <w:rPr>
          <w:rFonts w:asciiTheme="minorHAnsi" w:hAnsiTheme="minorHAnsi" w:cstheme="minorHAnsi"/>
          <w:sz w:val="32"/>
          <w:szCs w:val="32"/>
        </w:rPr>
      </w:pPr>
      <w:r w:rsidRPr="00221A2F">
        <w:rPr>
          <w:rFonts w:asciiTheme="minorHAnsi" w:hAnsiTheme="minorHAnsi" w:cstheme="minorHAnsi"/>
          <w:sz w:val="32"/>
          <w:szCs w:val="32"/>
        </w:rPr>
        <w:t xml:space="preserve">Autore: Unione malacologica </w:t>
      </w:r>
      <w:proofErr w:type="gramStart"/>
      <w:r w:rsidRPr="00221A2F">
        <w:rPr>
          <w:rFonts w:asciiTheme="minorHAnsi" w:hAnsiTheme="minorHAnsi" w:cstheme="minorHAnsi"/>
          <w:sz w:val="32"/>
          <w:szCs w:val="32"/>
        </w:rPr>
        <w:t>italiana  &lt;</w:t>
      </w:r>
      <w:proofErr w:type="gramEnd"/>
      <w:r w:rsidR="00A30052" w:rsidRPr="00221A2F">
        <w:rPr>
          <w:rFonts w:asciiTheme="minorHAnsi" w:hAnsiTheme="minorHAnsi" w:cstheme="minorHAnsi"/>
          <w:sz w:val="32"/>
          <w:szCs w:val="32"/>
        </w:rPr>
        <w:t>1965</w:t>
      </w:r>
      <w:r w:rsidRPr="00221A2F">
        <w:rPr>
          <w:rFonts w:asciiTheme="minorHAnsi" w:hAnsiTheme="minorHAnsi" w:cstheme="minorHAnsi"/>
          <w:sz w:val="32"/>
          <w:szCs w:val="32"/>
        </w:rPr>
        <w:t>-1982&gt;</w:t>
      </w:r>
      <w:r w:rsidRPr="00221A2F">
        <w:rPr>
          <w:rFonts w:asciiTheme="minorHAnsi" w:hAnsiTheme="minorHAnsi" w:cstheme="minorHAnsi"/>
          <w:sz w:val="32"/>
          <w:szCs w:val="32"/>
        </w:rPr>
        <w:t xml:space="preserve">; </w:t>
      </w:r>
      <w:r w:rsidRPr="00221A2F">
        <w:rPr>
          <w:rFonts w:asciiTheme="minorHAnsi" w:hAnsiTheme="minorHAnsi" w:cstheme="minorHAnsi"/>
          <w:sz w:val="32"/>
          <w:szCs w:val="32"/>
        </w:rPr>
        <w:t>Società italiana di malacologia</w:t>
      </w:r>
      <w:r w:rsidR="00A30052" w:rsidRPr="00221A2F">
        <w:rPr>
          <w:rFonts w:asciiTheme="minorHAnsi" w:hAnsiTheme="minorHAnsi" w:cstheme="minorHAnsi"/>
          <w:sz w:val="32"/>
          <w:szCs w:val="32"/>
        </w:rPr>
        <w:t xml:space="preserve"> &lt;1982-    &gt;</w:t>
      </w:r>
    </w:p>
    <w:p w14:paraId="65780B25" w14:textId="618678A3" w:rsidR="002A3609" w:rsidRPr="00221A2F" w:rsidRDefault="002A3609" w:rsidP="002A3609">
      <w:pPr>
        <w:jc w:val="both"/>
        <w:rPr>
          <w:rFonts w:asciiTheme="minorHAnsi" w:hAnsiTheme="minorHAnsi" w:cstheme="minorHAnsi"/>
          <w:sz w:val="32"/>
          <w:szCs w:val="32"/>
        </w:rPr>
      </w:pPr>
      <w:r w:rsidRPr="00221A2F">
        <w:rPr>
          <w:rFonts w:asciiTheme="minorHAnsi" w:hAnsiTheme="minorHAnsi" w:cstheme="minorHAnsi"/>
          <w:b/>
          <w:bCs/>
          <w:color w:val="C00000"/>
          <w:sz w:val="32"/>
          <w:szCs w:val="32"/>
        </w:rPr>
        <w:t>Copie digitali</w:t>
      </w:r>
      <w:r w:rsidRPr="00221A2F">
        <w:rPr>
          <w:rFonts w:asciiTheme="minorHAnsi" w:hAnsiTheme="minorHAnsi" w:cstheme="minorHAnsi"/>
          <w:sz w:val="32"/>
          <w:szCs w:val="32"/>
        </w:rPr>
        <w:t xml:space="preserve">: </w:t>
      </w:r>
      <w:hyperlink r:id="rId14" w:history="1">
        <w:r w:rsidRPr="00221A2F">
          <w:rPr>
            <w:rStyle w:val="Collegamentoipertestuale"/>
            <w:rFonts w:asciiTheme="minorHAnsi" w:hAnsiTheme="minorHAnsi" w:cstheme="minorHAnsi"/>
            <w:sz w:val="32"/>
            <w:szCs w:val="32"/>
          </w:rPr>
          <w:t>198</w:t>
        </w:r>
        <w:r w:rsidR="00351715" w:rsidRPr="00221A2F">
          <w:rPr>
            <w:rStyle w:val="Collegamentoipertestuale"/>
            <w:rFonts w:asciiTheme="minorHAnsi" w:hAnsiTheme="minorHAnsi" w:cstheme="minorHAnsi"/>
            <w:sz w:val="32"/>
            <w:szCs w:val="32"/>
          </w:rPr>
          <w:t>0</w:t>
        </w:r>
        <w:r w:rsidRPr="00221A2F">
          <w:rPr>
            <w:rStyle w:val="Collegamentoipertestuale"/>
            <w:rFonts w:asciiTheme="minorHAnsi" w:hAnsiTheme="minorHAnsi" w:cstheme="minorHAnsi"/>
            <w:sz w:val="32"/>
            <w:szCs w:val="32"/>
          </w:rPr>
          <w:t>-</w:t>
        </w:r>
      </w:hyperlink>
      <w:r w:rsidRPr="00221A2F">
        <w:rPr>
          <w:rFonts w:asciiTheme="minorHAnsi" w:hAnsiTheme="minorHAnsi" w:cstheme="minorHAnsi"/>
          <w:sz w:val="32"/>
          <w:szCs w:val="32"/>
        </w:rPr>
        <w:t xml:space="preserve"> </w:t>
      </w:r>
      <w:r w:rsidR="00351715" w:rsidRPr="00221A2F">
        <w:rPr>
          <w:rFonts w:asciiTheme="minorHAnsi" w:hAnsiTheme="minorHAnsi" w:cstheme="minorHAnsi"/>
          <w:sz w:val="32"/>
          <w:szCs w:val="32"/>
        </w:rPr>
        <w:t xml:space="preserve"> </w:t>
      </w:r>
      <w:proofErr w:type="gramStart"/>
      <w:r w:rsidR="00351715" w:rsidRPr="00221A2F">
        <w:rPr>
          <w:rFonts w:asciiTheme="minorHAnsi" w:hAnsiTheme="minorHAnsi" w:cstheme="minorHAnsi"/>
          <w:sz w:val="32"/>
          <w:szCs w:val="32"/>
        </w:rPr>
        <w:t xml:space="preserve">  </w:t>
      </w:r>
      <w:r w:rsidRPr="00221A2F">
        <w:rPr>
          <w:rFonts w:asciiTheme="minorHAnsi" w:hAnsiTheme="minorHAnsi" w:cstheme="minorHAnsi"/>
          <w:sz w:val="32"/>
          <w:szCs w:val="32"/>
        </w:rPr>
        <w:t>;</w:t>
      </w:r>
      <w:proofErr w:type="gramEnd"/>
      <w:r w:rsidRPr="00221A2F">
        <w:rPr>
          <w:rFonts w:asciiTheme="minorHAnsi" w:hAnsiTheme="minorHAnsi" w:cstheme="minorHAnsi"/>
          <w:sz w:val="32"/>
          <w:szCs w:val="32"/>
        </w:rPr>
        <w:t xml:space="preserve"> </w:t>
      </w:r>
      <w:hyperlink r:id="rId15" w:history="1">
        <w:r w:rsidRPr="00221A2F">
          <w:rPr>
            <w:rStyle w:val="Collegamentoipertestuale"/>
            <w:rFonts w:asciiTheme="minorHAnsi" w:hAnsiTheme="minorHAnsi" w:cstheme="minorHAnsi"/>
            <w:sz w:val="32"/>
            <w:szCs w:val="32"/>
          </w:rPr>
          <w:t>2002-</w:t>
        </w:r>
      </w:hyperlink>
    </w:p>
    <w:p w14:paraId="6FED5AFB" w14:textId="77777777" w:rsidR="00221A2F" w:rsidRDefault="00221A2F" w:rsidP="00221A2F">
      <w:pPr>
        <w:jc w:val="both"/>
        <w:rPr>
          <w:rFonts w:asciiTheme="minorHAnsi" w:hAnsiTheme="minorHAnsi" w:cstheme="minorHAnsi"/>
          <w:sz w:val="32"/>
          <w:szCs w:val="32"/>
        </w:rPr>
      </w:pPr>
    </w:p>
    <w:p w14:paraId="229F1AC1" w14:textId="6925F322" w:rsidR="00221A2F" w:rsidRPr="00221A2F" w:rsidRDefault="00221A2F" w:rsidP="00221A2F">
      <w:pPr>
        <w:jc w:val="both"/>
        <w:rPr>
          <w:rFonts w:asciiTheme="minorHAnsi" w:hAnsiTheme="minorHAnsi" w:cstheme="minorHAnsi"/>
          <w:sz w:val="32"/>
          <w:szCs w:val="32"/>
        </w:rPr>
      </w:pPr>
      <w:r w:rsidRPr="00221A2F">
        <w:rPr>
          <w:rFonts w:asciiTheme="minorHAnsi" w:hAnsiTheme="minorHAnsi" w:cstheme="minorHAnsi"/>
          <w:sz w:val="32"/>
          <w:szCs w:val="32"/>
        </w:rPr>
        <w:t xml:space="preserve">Soggetti: Molluschi - </w:t>
      </w:r>
      <w:proofErr w:type="gramStart"/>
      <w:r w:rsidRPr="00221A2F">
        <w:rPr>
          <w:rFonts w:asciiTheme="minorHAnsi" w:hAnsiTheme="minorHAnsi" w:cstheme="minorHAnsi"/>
          <w:sz w:val="32"/>
          <w:szCs w:val="32"/>
        </w:rPr>
        <w:t>Periodici ;</w:t>
      </w:r>
      <w:proofErr w:type="gramEnd"/>
      <w:r w:rsidRPr="00221A2F">
        <w:rPr>
          <w:rFonts w:asciiTheme="minorHAnsi" w:hAnsiTheme="minorHAnsi" w:cstheme="minorHAnsi"/>
          <w:sz w:val="32"/>
          <w:szCs w:val="32"/>
        </w:rPr>
        <w:t xml:space="preserve"> Malacologia - Periodici</w:t>
      </w:r>
    </w:p>
    <w:p w14:paraId="4CD216FC" w14:textId="77777777" w:rsidR="00221A2F" w:rsidRPr="00221A2F" w:rsidRDefault="00221A2F" w:rsidP="00221A2F">
      <w:pPr>
        <w:jc w:val="both"/>
        <w:rPr>
          <w:rFonts w:asciiTheme="minorHAnsi" w:hAnsiTheme="minorHAnsi" w:cstheme="minorHAnsi"/>
          <w:sz w:val="32"/>
          <w:szCs w:val="32"/>
        </w:rPr>
      </w:pPr>
      <w:r w:rsidRPr="00221A2F">
        <w:rPr>
          <w:rFonts w:asciiTheme="minorHAnsi" w:hAnsiTheme="minorHAnsi" w:cstheme="minorHAnsi"/>
          <w:sz w:val="32"/>
          <w:szCs w:val="32"/>
        </w:rPr>
        <w:t>Classe: D594.0471</w:t>
      </w:r>
    </w:p>
    <w:p w14:paraId="6E3E5574" w14:textId="77777777" w:rsidR="002A3609" w:rsidRPr="007819A3" w:rsidRDefault="002A3609" w:rsidP="002A3609">
      <w:pPr>
        <w:jc w:val="both"/>
        <w:rPr>
          <w:rFonts w:asciiTheme="minorHAnsi" w:hAnsiTheme="minorHAnsi" w:cstheme="minorHAnsi"/>
        </w:rPr>
      </w:pPr>
    </w:p>
    <w:p w14:paraId="3153F415" w14:textId="1F189AF3" w:rsidR="002A3609" w:rsidRPr="007819A3" w:rsidRDefault="002A3609" w:rsidP="002A3609">
      <w:pPr>
        <w:jc w:val="both"/>
        <w:rPr>
          <w:rFonts w:asciiTheme="minorHAnsi" w:hAnsiTheme="minorHAnsi" w:cstheme="minorHAnsi"/>
          <w:b/>
          <w:bCs/>
          <w:color w:val="C00000"/>
          <w:sz w:val="44"/>
          <w:szCs w:val="44"/>
        </w:rPr>
      </w:pPr>
      <w:r w:rsidRPr="007819A3">
        <w:rPr>
          <w:rFonts w:asciiTheme="minorHAnsi" w:hAnsiTheme="minorHAnsi" w:cstheme="minorHAnsi"/>
          <w:b/>
          <w:bCs/>
          <w:color w:val="C00000"/>
          <w:sz w:val="44"/>
          <w:szCs w:val="44"/>
        </w:rPr>
        <w:t>Informazioni storico-bibliografiche</w:t>
      </w:r>
    </w:p>
    <w:p w14:paraId="68186E63" w14:textId="781219DA" w:rsidR="00221A2F" w:rsidRPr="00221A2F" w:rsidRDefault="00221A2F" w:rsidP="00221A2F">
      <w:pPr>
        <w:jc w:val="both"/>
        <w:rPr>
          <w:rFonts w:asciiTheme="minorHAnsi" w:hAnsiTheme="minorHAnsi" w:cstheme="minorHAnsi"/>
          <w:sz w:val="28"/>
          <w:szCs w:val="28"/>
        </w:rPr>
      </w:pPr>
      <w:r w:rsidRPr="00221A2F">
        <w:rPr>
          <w:rFonts w:asciiTheme="minorHAnsi" w:hAnsiTheme="minorHAnsi" w:cstheme="minorHAnsi"/>
          <w:b/>
          <w:bCs/>
          <w:sz w:val="28"/>
          <w:szCs w:val="28"/>
        </w:rPr>
        <w:t>La storia della malacologia italiana</w:t>
      </w:r>
      <w:r w:rsidRPr="00221A2F">
        <w:rPr>
          <w:rFonts w:asciiTheme="minorHAnsi" w:hAnsiTheme="minorHAnsi" w:cstheme="minorHAnsi"/>
          <w:sz w:val="28"/>
          <w:szCs w:val="28"/>
        </w:rPr>
        <w:t xml:space="preserve"> potrebbe essere molto lunga, data la possibilità di rifarsi addirittura ai naturalisti Latini. Venendo invece ad anni più vicini a noi, scopriamo che il primo periodico malacologico fu il Giornale di Malacologia, pubblicato a Pavia dal 1853. La costituzione di una vera Società malacologica italiana ebbe luogo poco dopo l'Unità del Paese. </w:t>
      </w:r>
      <w:proofErr w:type="gramStart"/>
      <w:r w:rsidRPr="00221A2F">
        <w:rPr>
          <w:rFonts w:asciiTheme="minorHAnsi" w:hAnsiTheme="minorHAnsi" w:cstheme="minorHAnsi"/>
          <w:sz w:val="28"/>
          <w:szCs w:val="28"/>
        </w:rPr>
        <w:t>Infatti</w:t>
      </w:r>
      <w:proofErr w:type="gramEnd"/>
      <w:r w:rsidRPr="00221A2F">
        <w:rPr>
          <w:rFonts w:asciiTheme="minorHAnsi" w:hAnsiTheme="minorHAnsi" w:cstheme="minorHAnsi"/>
          <w:sz w:val="28"/>
          <w:szCs w:val="28"/>
        </w:rPr>
        <w:t xml:space="preserve"> tra il 1868 ed il </w:t>
      </w:r>
      <w:proofErr w:type="gramStart"/>
      <w:r w:rsidRPr="00221A2F">
        <w:rPr>
          <w:rFonts w:asciiTheme="minorHAnsi" w:hAnsiTheme="minorHAnsi" w:cstheme="minorHAnsi"/>
          <w:sz w:val="28"/>
          <w:szCs w:val="28"/>
        </w:rPr>
        <w:t>1874  si</w:t>
      </w:r>
      <w:proofErr w:type="gramEnd"/>
      <w:r w:rsidRPr="00221A2F">
        <w:rPr>
          <w:rFonts w:asciiTheme="minorHAnsi" w:hAnsiTheme="minorHAnsi" w:cstheme="minorHAnsi"/>
          <w:sz w:val="28"/>
          <w:szCs w:val="28"/>
        </w:rPr>
        <w:t xml:space="preserve"> iniziò a pubblicare il Bullettino Malacologico Italiano, in seguito ridenominato Bullettino della Società Malacologica Italiana, quest'ultima essendo stata fondata nel 1874.</w:t>
      </w:r>
      <w:r>
        <w:rPr>
          <w:rFonts w:asciiTheme="minorHAnsi" w:hAnsiTheme="minorHAnsi" w:cstheme="minorHAnsi"/>
          <w:sz w:val="28"/>
          <w:szCs w:val="28"/>
        </w:rPr>
        <w:t xml:space="preserve"> </w:t>
      </w:r>
      <w:r w:rsidRPr="00221A2F">
        <w:rPr>
          <w:rFonts w:asciiTheme="minorHAnsi" w:hAnsiTheme="minorHAnsi" w:cstheme="minorHAnsi"/>
          <w:sz w:val="28"/>
          <w:szCs w:val="28"/>
        </w:rPr>
        <w:t xml:space="preserve">Nella fine del XIX secolo gran parte dei ricercatori fu infatti </w:t>
      </w:r>
      <w:r w:rsidRPr="00221A2F">
        <w:rPr>
          <w:rFonts w:asciiTheme="minorHAnsi" w:hAnsiTheme="minorHAnsi" w:cstheme="minorHAnsi"/>
          <w:sz w:val="28"/>
          <w:szCs w:val="28"/>
        </w:rPr>
        <w:lastRenderedPageBreak/>
        <w:t xml:space="preserve">attratta dalla biologia sperimentale, dall'Embriologia in primo luogo, e conseguentemente la tassonomia fu trascurata. Il declino di quest'ultima, che costituiva il grosso della letteratura malacologica, fece cessare le motivazioni per tenere viva una società specializzata, e questa quindi scomparve. Dal 1900 al 1960, dunque, le pubblicazioni malacologiche furono disperse in una quantità di riviste differenti, e la ricca tradizione scientifica fu </w:t>
      </w:r>
      <w:proofErr w:type="spellStart"/>
      <w:r w:rsidRPr="00221A2F">
        <w:rPr>
          <w:rFonts w:asciiTheme="minorHAnsi" w:hAnsiTheme="minorHAnsi" w:cstheme="minorHAnsi"/>
          <w:sz w:val="28"/>
          <w:szCs w:val="28"/>
        </w:rPr>
        <w:t>continuata</w:t>
      </w:r>
      <w:proofErr w:type="spellEnd"/>
      <w:r w:rsidRPr="00221A2F">
        <w:rPr>
          <w:rFonts w:asciiTheme="minorHAnsi" w:hAnsiTheme="minorHAnsi" w:cstheme="minorHAnsi"/>
          <w:sz w:val="28"/>
          <w:szCs w:val="28"/>
        </w:rPr>
        <w:t xml:space="preserve"> da pochi specialisti e amatori; per la profondità delle loro conoscenze bibliografiche e l’importanza dei lavori prodotti, figure di spicco fra questi ultimi furono quelle di Carlo Alzona, Serafino Cerulli-Irelli, Giorgio Coen, Ottavio Priolo e Giuliano Ruggieri.</w:t>
      </w:r>
      <w:r>
        <w:rPr>
          <w:rFonts w:asciiTheme="minorHAnsi" w:hAnsiTheme="minorHAnsi" w:cstheme="minorHAnsi"/>
          <w:sz w:val="28"/>
          <w:szCs w:val="28"/>
        </w:rPr>
        <w:t xml:space="preserve"> </w:t>
      </w:r>
      <w:r w:rsidRPr="00221A2F">
        <w:rPr>
          <w:rFonts w:asciiTheme="minorHAnsi" w:hAnsiTheme="minorHAnsi" w:cstheme="minorHAnsi"/>
          <w:sz w:val="28"/>
          <w:szCs w:val="28"/>
        </w:rPr>
        <w:t>A metà degli anni Sessanta due impulsi indipendenti condussero alla reviviscenza della malacologia italiana. Uno fu costituito dai malacologi 'istituzionali', che nel 1963 ricostituirono la Società Malacologica Italiana (S.M.I.). Il secondo impulso fu dato da amatori che, più o meno contemporaneamente, diedero origine alla Unione Malacologica Italiana (U.M.I.), che dal 1965 iniziò a pubblicare una propria rivista: Conchiglie. Nel 1979 la rivista Conchiglie fu ribattezzata Bollettino Malacologico e l'11 novembre del 1982 fu costituita la S.I.M., dalla fusione della S.M.I. e dell’U.M.I.</w:t>
      </w:r>
      <w:r>
        <w:rPr>
          <w:rFonts w:asciiTheme="minorHAnsi" w:hAnsiTheme="minorHAnsi" w:cstheme="minorHAnsi"/>
          <w:sz w:val="28"/>
          <w:szCs w:val="28"/>
        </w:rPr>
        <w:t xml:space="preserve"> </w:t>
      </w:r>
      <w:hyperlink r:id="rId16" w:history="1">
        <w:r w:rsidRPr="00284C11">
          <w:rPr>
            <w:rStyle w:val="Collegamentoipertestuale"/>
            <w:rFonts w:asciiTheme="minorHAnsi" w:hAnsiTheme="minorHAnsi" w:cstheme="minorHAnsi"/>
            <w:sz w:val="28"/>
            <w:szCs w:val="28"/>
          </w:rPr>
          <w:t>https://www.societaitalianadimalacologia.it/societa-it/la-storia-della-malacologia-italiana.html</w:t>
        </w:r>
      </w:hyperlink>
      <w:r w:rsidRPr="00221A2F">
        <w:rPr>
          <w:rFonts w:asciiTheme="minorHAnsi" w:hAnsiTheme="minorHAnsi" w:cstheme="minorHAnsi"/>
          <w:sz w:val="28"/>
          <w:szCs w:val="28"/>
        </w:rPr>
        <w:t xml:space="preserve">. </w:t>
      </w:r>
    </w:p>
    <w:p w14:paraId="69E4C79D" w14:textId="77777777" w:rsidR="00221A2F" w:rsidRDefault="00221A2F" w:rsidP="002A3609">
      <w:pPr>
        <w:jc w:val="both"/>
        <w:rPr>
          <w:rFonts w:asciiTheme="minorHAnsi" w:hAnsiTheme="minorHAnsi" w:cstheme="minorHAnsi"/>
          <w:b/>
          <w:bCs/>
          <w:sz w:val="28"/>
          <w:szCs w:val="28"/>
        </w:rPr>
      </w:pPr>
    </w:p>
    <w:p w14:paraId="1A151F26" w14:textId="60FD20EB" w:rsidR="007819A3" w:rsidRPr="00221A2F" w:rsidRDefault="007819A3" w:rsidP="002A3609">
      <w:pPr>
        <w:jc w:val="both"/>
        <w:rPr>
          <w:rFonts w:asciiTheme="minorHAnsi" w:hAnsiTheme="minorHAnsi" w:cstheme="minorHAnsi"/>
          <w:b/>
          <w:bCs/>
          <w:sz w:val="28"/>
          <w:szCs w:val="28"/>
        </w:rPr>
      </w:pPr>
      <w:r w:rsidRPr="00221A2F">
        <w:rPr>
          <w:rFonts w:asciiTheme="minorHAnsi" w:hAnsiTheme="minorHAnsi" w:cstheme="minorHAnsi"/>
          <w:b/>
          <w:bCs/>
          <w:sz w:val="28"/>
          <w:szCs w:val="28"/>
        </w:rPr>
        <w:t>Conchiglie</w:t>
      </w:r>
    </w:p>
    <w:p w14:paraId="28079A02" w14:textId="6781E3D9" w:rsidR="007819A3" w:rsidRPr="00221A2F" w:rsidRDefault="007819A3" w:rsidP="002A3609">
      <w:pPr>
        <w:jc w:val="both"/>
        <w:rPr>
          <w:rFonts w:asciiTheme="minorHAnsi" w:hAnsiTheme="minorHAnsi" w:cstheme="minorHAnsi"/>
          <w:sz w:val="28"/>
          <w:szCs w:val="28"/>
        </w:rPr>
      </w:pPr>
      <w:r w:rsidRPr="00221A2F">
        <w:rPr>
          <w:rFonts w:asciiTheme="minorHAnsi" w:hAnsiTheme="minorHAnsi" w:cstheme="minorHAnsi"/>
          <w:sz w:val="28"/>
          <w:szCs w:val="28"/>
        </w:rPr>
        <w:t>Conchiglie è nata nel 1965 come organo informativo dell’Unione Malacologica Italiana ed ha continuato la sua vita fino al 1978. Nel 1979 fu ribattezzata Bollettino Malacologico. Gradualmente tutti i fascicoli e gli eventuali allegati saranno digitalizzati e messi on line.</w:t>
      </w:r>
    </w:p>
    <w:p w14:paraId="5E6A7158" w14:textId="7BA219A2" w:rsidR="007819A3" w:rsidRPr="00221A2F" w:rsidRDefault="007819A3" w:rsidP="002A3609">
      <w:pPr>
        <w:jc w:val="both"/>
        <w:rPr>
          <w:rFonts w:asciiTheme="minorHAnsi" w:hAnsiTheme="minorHAnsi" w:cstheme="minorHAnsi"/>
          <w:sz w:val="28"/>
          <w:szCs w:val="28"/>
        </w:rPr>
      </w:pPr>
      <w:hyperlink r:id="rId17" w:history="1">
        <w:r w:rsidRPr="00221A2F">
          <w:rPr>
            <w:rStyle w:val="Collegamentoipertestuale"/>
            <w:rFonts w:asciiTheme="minorHAnsi" w:hAnsiTheme="minorHAnsi" w:cstheme="minorHAnsi"/>
            <w:sz w:val="28"/>
            <w:szCs w:val="28"/>
          </w:rPr>
          <w:t>https://www.societaitalianadimalacologia.it/riviste-e-risorse-2/bollettino-malacologico-e-riviste-sim/conchiglie-1965-1978.html</w:t>
        </w:r>
      </w:hyperlink>
      <w:r w:rsidRPr="00221A2F">
        <w:rPr>
          <w:rFonts w:asciiTheme="minorHAnsi" w:hAnsiTheme="minorHAnsi" w:cstheme="minorHAnsi"/>
          <w:sz w:val="28"/>
          <w:szCs w:val="28"/>
        </w:rPr>
        <w:t xml:space="preserve">. </w:t>
      </w:r>
    </w:p>
    <w:p w14:paraId="28AB38FC" w14:textId="77777777" w:rsidR="007819A3" w:rsidRPr="00221A2F" w:rsidRDefault="007819A3" w:rsidP="002A3609">
      <w:pPr>
        <w:jc w:val="both"/>
        <w:rPr>
          <w:rFonts w:asciiTheme="minorHAnsi" w:hAnsiTheme="minorHAnsi" w:cstheme="minorHAnsi"/>
          <w:sz w:val="28"/>
          <w:szCs w:val="28"/>
        </w:rPr>
      </w:pPr>
    </w:p>
    <w:p w14:paraId="456B3612" w14:textId="4E5E7E03" w:rsidR="002A3609" w:rsidRPr="00221A2F" w:rsidRDefault="002A3609" w:rsidP="002A3609">
      <w:pPr>
        <w:jc w:val="both"/>
        <w:rPr>
          <w:rFonts w:asciiTheme="minorHAnsi" w:hAnsiTheme="minorHAnsi" w:cstheme="minorHAnsi"/>
          <w:sz w:val="28"/>
          <w:szCs w:val="28"/>
        </w:rPr>
      </w:pPr>
      <w:r w:rsidRPr="00221A2F">
        <w:rPr>
          <w:rFonts w:asciiTheme="minorHAnsi" w:hAnsiTheme="minorHAnsi" w:cstheme="minorHAnsi"/>
          <w:sz w:val="28"/>
          <w:szCs w:val="28"/>
        </w:rPr>
        <w:t xml:space="preserve">Il </w:t>
      </w:r>
      <w:r w:rsidRPr="00221A2F">
        <w:rPr>
          <w:rFonts w:asciiTheme="minorHAnsi" w:hAnsiTheme="minorHAnsi" w:cstheme="minorHAnsi"/>
          <w:b/>
          <w:bCs/>
          <w:sz w:val="28"/>
          <w:szCs w:val="28"/>
        </w:rPr>
        <w:t>Bollettino Malacologico</w:t>
      </w:r>
      <w:r w:rsidRPr="00221A2F">
        <w:rPr>
          <w:rFonts w:asciiTheme="minorHAnsi" w:hAnsiTheme="minorHAnsi" w:cstheme="minorHAnsi"/>
          <w:sz w:val="28"/>
          <w:szCs w:val="28"/>
        </w:rPr>
        <w:t xml:space="preserve"> (ISSN:0394-7149) nato nel 1979 dalla rivista Conchiglie, rinominata Bollettino Malacologico è la rivista ufficiale della Società Italiana di Malacologia. Nel 1983 è stato affiancato dal Notiziario S.I.M. e dal 1997, volume 33, viene pubblicato in formato A4. Viene edito un volume all'anno, suddiviso in due fascicoli. Dal 2009 la rivista esce con cadenza semestrale. Lo scopo del Bollettino Malacologico è la divulgazione di tutti gli aspetti della malacologia attraverso la pubblicazione di articoli originali, note brevi e monografie riguardanti la tassonomia, l’ecologia e la biodiversità di molluschi sia viventi che fossili. Sono accettati lavori scritti in </w:t>
      </w:r>
      <w:proofErr w:type="gramStart"/>
      <w:r w:rsidRPr="00221A2F">
        <w:rPr>
          <w:rFonts w:asciiTheme="minorHAnsi" w:hAnsiTheme="minorHAnsi" w:cstheme="minorHAnsi"/>
          <w:sz w:val="28"/>
          <w:szCs w:val="28"/>
        </w:rPr>
        <w:t>Italiano</w:t>
      </w:r>
      <w:proofErr w:type="gramEnd"/>
      <w:r w:rsidRPr="00221A2F">
        <w:rPr>
          <w:rFonts w:asciiTheme="minorHAnsi" w:hAnsiTheme="minorHAnsi" w:cstheme="minorHAnsi"/>
          <w:sz w:val="28"/>
          <w:szCs w:val="28"/>
        </w:rPr>
        <w:t xml:space="preserve">, </w:t>
      </w:r>
      <w:proofErr w:type="gramStart"/>
      <w:r w:rsidRPr="00221A2F">
        <w:rPr>
          <w:rFonts w:asciiTheme="minorHAnsi" w:hAnsiTheme="minorHAnsi" w:cstheme="minorHAnsi"/>
          <w:sz w:val="28"/>
          <w:szCs w:val="28"/>
        </w:rPr>
        <w:t>Inglese</w:t>
      </w:r>
      <w:proofErr w:type="gramEnd"/>
      <w:r w:rsidRPr="00221A2F">
        <w:rPr>
          <w:rFonts w:asciiTheme="minorHAnsi" w:hAnsiTheme="minorHAnsi" w:cstheme="minorHAnsi"/>
          <w:sz w:val="28"/>
          <w:szCs w:val="28"/>
        </w:rPr>
        <w:t xml:space="preserve">, </w:t>
      </w:r>
      <w:proofErr w:type="gramStart"/>
      <w:r w:rsidRPr="00221A2F">
        <w:rPr>
          <w:rFonts w:asciiTheme="minorHAnsi" w:hAnsiTheme="minorHAnsi" w:cstheme="minorHAnsi"/>
          <w:sz w:val="28"/>
          <w:szCs w:val="28"/>
        </w:rPr>
        <w:t>Francese</w:t>
      </w:r>
      <w:proofErr w:type="gramEnd"/>
      <w:r w:rsidRPr="00221A2F">
        <w:rPr>
          <w:rFonts w:asciiTheme="minorHAnsi" w:hAnsiTheme="minorHAnsi" w:cstheme="minorHAnsi"/>
          <w:sz w:val="28"/>
          <w:szCs w:val="28"/>
        </w:rPr>
        <w:t xml:space="preserve"> e </w:t>
      </w:r>
      <w:proofErr w:type="gramStart"/>
      <w:r w:rsidRPr="00221A2F">
        <w:rPr>
          <w:rFonts w:asciiTheme="minorHAnsi" w:hAnsiTheme="minorHAnsi" w:cstheme="minorHAnsi"/>
          <w:sz w:val="28"/>
          <w:szCs w:val="28"/>
        </w:rPr>
        <w:t>Spagnolo</w:t>
      </w:r>
      <w:proofErr w:type="gramEnd"/>
      <w:r w:rsidRPr="00221A2F">
        <w:rPr>
          <w:rFonts w:asciiTheme="minorHAnsi" w:hAnsiTheme="minorHAnsi" w:cstheme="minorHAnsi"/>
          <w:sz w:val="28"/>
          <w:szCs w:val="28"/>
        </w:rPr>
        <w:t>. Dal 2016 il Bollettino Malacologico sarà pubblicato anche in formato elettronico (ISSN:2420-7780).</w:t>
      </w:r>
    </w:p>
    <w:p w14:paraId="2B1ABADC" w14:textId="1954CCF4" w:rsidR="0031062F" w:rsidRPr="00221A2F" w:rsidRDefault="002A3609" w:rsidP="00221A2F">
      <w:pPr>
        <w:jc w:val="both"/>
        <w:rPr>
          <w:rFonts w:asciiTheme="minorHAnsi" w:hAnsiTheme="minorHAnsi" w:cstheme="minorHAnsi"/>
          <w:sz w:val="28"/>
          <w:szCs w:val="28"/>
        </w:rPr>
      </w:pPr>
      <w:hyperlink r:id="rId18" w:history="1">
        <w:r w:rsidRPr="00221A2F">
          <w:rPr>
            <w:rStyle w:val="Collegamentoipertestuale"/>
            <w:rFonts w:asciiTheme="minorHAnsi" w:hAnsiTheme="minorHAnsi" w:cstheme="minorHAnsi"/>
            <w:sz w:val="28"/>
            <w:szCs w:val="28"/>
          </w:rPr>
          <w:t>https://www.societaitalianadimalacologia.it/riviste-e-risorse-2/bollettino-malacologico-e-riviste-sim/bollettino-malacologico.html</w:t>
        </w:r>
      </w:hyperlink>
    </w:p>
    <w:sectPr w:rsidR="0031062F" w:rsidRPr="00221A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E1C82"/>
    <w:rsid w:val="00221A2F"/>
    <w:rsid w:val="002A3609"/>
    <w:rsid w:val="002D09E2"/>
    <w:rsid w:val="0031062F"/>
    <w:rsid w:val="00351715"/>
    <w:rsid w:val="003605E3"/>
    <w:rsid w:val="00375F4B"/>
    <w:rsid w:val="003811E4"/>
    <w:rsid w:val="00653982"/>
    <w:rsid w:val="007819A3"/>
    <w:rsid w:val="007E1C82"/>
    <w:rsid w:val="00A30052"/>
    <w:rsid w:val="00B30FE4"/>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424A"/>
  <w15:chartTrackingRefBased/>
  <w15:docId w15:val="{693D3331-C4C9-46EC-992F-FF2CD37B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1715"/>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7E1C8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7E1C8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7E1C82"/>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7E1C82"/>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7E1C82"/>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7E1C82"/>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E1C82"/>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E1C82"/>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E1C82"/>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E1C82"/>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7E1C82"/>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7E1C82"/>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7E1C82"/>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7E1C82"/>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7E1C8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E1C8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E1C8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E1C82"/>
    <w:rPr>
      <w:rFonts w:eastAsiaTheme="majorEastAsia" w:cstheme="majorBidi"/>
      <w:color w:val="272727" w:themeColor="text1" w:themeTint="D8"/>
    </w:rPr>
  </w:style>
  <w:style w:type="paragraph" w:styleId="Titolo">
    <w:name w:val="Title"/>
    <w:basedOn w:val="Normale"/>
    <w:next w:val="Normale"/>
    <w:link w:val="TitoloCarattere"/>
    <w:uiPriority w:val="10"/>
    <w:qFormat/>
    <w:rsid w:val="007E1C82"/>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E1C8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E1C82"/>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E1C8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E1C82"/>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7E1C82"/>
    <w:rPr>
      <w:i/>
      <w:iCs/>
      <w:color w:val="404040" w:themeColor="text1" w:themeTint="BF"/>
    </w:rPr>
  </w:style>
  <w:style w:type="paragraph" w:styleId="Paragrafoelenco">
    <w:name w:val="List Paragraph"/>
    <w:basedOn w:val="Normale"/>
    <w:uiPriority w:val="34"/>
    <w:qFormat/>
    <w:rsid w:val="007E1C82"/>
    <w:pPr>
      <w:ind w:left="720"/>
      <w:contextualSpacing/>
    </w:pPr>
  </w:style>
  <w:style w:type="character" w:styleId="Enfasiintensa">
    <w:name w:val="Intense Emphasis"/>
    <w:basedOn w:val="Carpredefinitoparagrafo"/>
    <w:uiPriority w:val="21"/>
    <w:qFormat/>
    <w:rsid w:val="007E1C82"/>
    <w:rPr>
      <w:i/>
      <w:iCs/>
      <w:color w:val="365F91" w:themeColor="accent1" w:themeShade="BF"/>
    </w:rPr>
  </w:style>
  <w:style w:type="paragraph" w:styleId="Citazioneintensa">
    <w:name w:val="Intense Quote"/>
    <w:basedOn w:val="Normale"/>
    <w:next w:val="Normale"/>
    <w:link w:val="CitazioneintensaCarattere"/>
    <w:uiPriority w:val="30"/>
    <w:qFormat/>
    <w:rsid w:val="007E1C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7E1C82"/>
    <w:rPr>
      <w:i/>
      <w:iCs/>
      <w:color w:val="365F91" w:themeColor="accent1" w:themeShade="BF"/>
    </w:rPr>
  </w:style>
  <w:style w:type="character" w:styleId="Riferimentointenso">
    <w:name w:val="Intense Reference"/>
    <w:basedOn w:val="Carpredefinitoparagrafo"/>
    <w:uiPriority w:val="32"/>
    <w:qFormat/>
    <w:rsid w:val="007E1C82"/>
    <w:rPr>
      <w:b/>
      <w:bCs/>
      <w:smallCaps/>
      <w:color w:val="365F91" w:themeColor="accent1" w:themeShade="BF"/>
      <w:spacing w:val="5"/>
    </w:rPr>
  </w:style>
  <w:style w:type="character" w:styleId="Collegamentoipertestuale">
    <w:name w:val="Hyperlink"/>
    <w:basedOn w:val="Carpredefinitoparagrafo"/>
    <w:uiPriority w:val="99"/>
    <w:unhideWhenUsed/>
    <w:rsid w:val="002A3609"/>
    <w:rPr>
      <w:color w:val="0000FF" w:themeColor="hyperlink"/>
      <w:u w:val="single"/>
    </w:rPr>
  </w:style>
  <w:style w:type="character" w:styleId="Menzionenonrisolta">
    <w:name w:val="Unresolved Mention"/>
    <w:basedOn w:val="Carpredefinitoparagrafo"/>
    <w:uiPriority w:val="99"/>
    <w:semiHidden/>
    <w:unhideWhenUsed/>
    <w:rsid w:val="002A3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hyperlink" Target="https://www.societaitalianadimalacologia.it/riviste-e-risorse-2/bollettino-malacologico-e-riviste-sim/bollettino-malacologico.html" TargetMode="External"/><Relationship Id="rId3" Type="http://schemas.openxmlformats.org/officeDocument/2006/relationships/webSettings" Target="webSettings.xml"/><Relationship Id="rId7" Type="http://schemas.openxmlformats.org/officeDocument/2006/relationships/hyperlink" Target="https://www.societaitalianadimalacologia.it/riviste-e-risorse-2/bollettino-malacologico-e-riviste-sim/conchiglie-1965-1978.html" TargetMode="External"/><Relationship Id="rId12" Type="http://schemas.openxmlformats.org/officeDocument/2006/relationships/image" Target="media/image7.png"/><Relationship Id="rId17" Type="http://schemas.openxmlformats.org/officeDocument/2006/relationships/hyperlink" Target="https://www.societaitalianadimalacologia.it/riviste-e-risorse-2/bollettino-malacologico-e-riviste-sim/conchiglie-1965-1978.html" TargetMode="External"/><Relationship Id="rId2" Type="http://schemas.openxmlformats.org/officeDocument/2006/relationships/settings" Target="settings.xml"/><Relationship Id="rId16" Type="http://schemas.openxmlformats.org/officeDocument/2006/relationships/hyperlink" Target="https://www.societaitalianadimalacologia.it/societa-it/la-storia-della-malacologia-italiana.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6.png"/><Relationship Id="rId5" Type="http://schemas.openxmlformats.org/officeDocument/2006/relationships/image" Target="media/image2.jpeg"/><Relationship Id="rId15" Type="http://schemas.openxmlformats.org/officeDocument/2006/relationships/hyperlink" Target="https://www.societaitalianadimalacologia.it/riviste-e-risorse-2/bollettino-malacologico-e-riviste-sim/bollettino-malacologico.html" TargetMode="External"/><Relationship Id="rId10" Type="http://schemas.openxmlformats.org/officeDocument/2006/relationships/hyperlink" Target="https://www.societaitalianadimalacologia.it/bollettino/volume-15-anno-1979.html"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hyperlink" Target="https://archive.org/search?query=creator%3A%22Unione+malacologica+italiana%22&amp;page=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874</Words>
  <Characters>4982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2026-09-14T06:40:00Z</dcterms:created>
  <dcterms:modified xsi:type="dcterms:W3CDTF">2026-09-14T08:33:00Z</dcterms:modified>
</cp:coreProperties>
</file>