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7E5EA" w14:textId="252BC147" w:rsidR="00020E2D" w:rsidRPr="0077497B" w:rsidRDefault="00020E2D" w:rsidP="00020E2D">
      <w:pPr>
        <w:jc w:val="both"/>
        <w:rPr>
          <w:rFonts w:ascii="Book Antiqua" w:hAnsi="Book Antiqua"/>
          <w:sz w:val="16"/>
          <w:szCs w:val="16"/>
        </w:rPr>
      </w:pPr>
      <w:r w:rsidRPr="0077497B">
        <w:rPr>
          <w:rFonts w:ascii="Book Antiqua" w:hAnsi="Book Antiqua"/>
          <w:b/>
          <w:color w:val="C00000"/>
          <w:sz w:val="44"/>
          <w:szCs w:val="44"/>
        </w:rPr>
        <w:t>D8549</w:t>
      </w:r>
      <w:r w:rsidRPr="0077497B">
        <w:rPr>
          <w:rFonts w:ascii="Book Antiqua" w:hAnsi="Book Antiqua"/>
          <w:b/>
          <w:color w:val="C00000"/>
          <w:sz w:val="44"/>
          <w:szCs w:val="44"/>
        </w:rPr>
        <w:t xml:space="preserve"> </w:t>
      </w:r>
      <w:r w:rsidRPr="0077497B">
        <w:rPr>
          <w:rFonts w:ascii="Book Antiqua" w:hAnsi="Book Antiqua"/>
          <w:i/>
        </w:rPr>
        <w:tab/>
      </w:r>
      <w:r w:rsidRPr="0077497B">
        <w:rPr>
          <w:rFonts w:ascii="Book Antiqua" w:hAnsi="Book Antiqua"/>
          <w:i/>
          <w:sz w:val="16"/>
          <w:szCs w:val="16"/>
        </w:rPr>
        <w:tab/>
      </w:r>
      <w:r w:rsidRPr="0077497B">
        <w:rPr>
          <w:rFonts w:ascii="Book Antiqua" w:hAnsi="Book Antiqua"/>
          <w:i/>
          <w:sz w:val="16"/>
          <w:szCs w:val="16"/>
        </w:rPr>
        <w:tab/>
      </w:r>
      <w:r w:rsidRPr="0077497B">
        <w:rPr>
          <w:rFonts w:ascii="Book Antiqua" w:hAnsi="Book Antiqua"/>
          <w:i/>
          <w:sz w:val="16"/>
          <w:szCs w:val="16"/>
        </w:rPr>
        <w:tab/>
      </w:r>
      <w:r w:rsidRPr="0077497B">
        <w:rPr>
          <w:rFonts w:ascii="Book Antiqua" w:hAnsi="Book Antiqua"/>
          <w:i/>
          <w:sz w:val="16"/>
          <w:szCs w:val="16"/>
        </w:rPr>
        <w:tab/>
      </w:r>
      <w:r w:rsidRPr="0077497B">
        <w:rPr>
          <w:rFonts w:ascii="Book Antiqua" w:hAnsi="Book Antiqua"/>
          <w:i/>
          <w:sz w:val="16"/>
          <w:szCs w:val="16"/>
        </w:rPr>
        <w:tab/>
      </w:r>
      <w:r w:rsidRPr="0077497B">
        <w:rPr>
          <w:rFonts w:ascii="Book Antiqua" w:hAnsi="Book Antiqua"/>
          <w:i/>
          <w:sz w:val="16"/>
          <w:szCs w:val="16"/>
        </w:rPr>
        <w:tab/>
      </w:r>
      <w:r w:rsidRPr="0077497B">
        <w:rPr>
          <w:rFonts w:ascii="Book Antiqua" w:hAnsi="Book Antiqua"/>
          <w:i/>
          <w:sz w:val="16"/>
          <w:szCs w:val="16"/>
        </w:rPr>
        <w:tab/>
      </w:r>
      <w:r w:rsidRPr="0077497B">
        <w:rPr>
          <w:rFonts w:ascii="Book Antiqua" w:hAnsi="Book Antiqua"/>
          <w:i/>
          <w:sz w:val="16"/>
          <w:szCs w:val="16"/>
        </w:rPr>
        <w:tab/>
        <w:t xml:space="preserve">Scheda creata il </w:t>
      </w:r>
      <w:r w:rsidRPr="0077497B">
        <w:rPr>
          <w:rFonts w:ascii="Book Antiqua" w:hAnsi="Book Antiqua"/>
          <w:i/>
          <w:sz w:val="16"/>
          <w:szCs w:val="16"/>
        </w:rPr>
        <w:t>4</w:t>
      </w:r>
      <w:r w:rsidRPr="0077497B">
        <w:rPr>
          <w:rFonts w:ascii="Book Antiqua" w:hAnsi="Book Antiqua"/>
          <w:i/>
          <w:sz w:val="16"/>
          <w:szCs w:val="16"/>
        </w:rPr>
        <w:t xml:space="preserve"> marzo 2026</w:t>
      </w:r>
    </w:p>
    <w:p w14:paraId="4BFC0644" w14:textId="5A7DFAC8" w:rsidR="00020E2D" w:rsidRPr="0077497B" w:rsidRDefault="00020E2D" w:rsidP="00020E2D">
      <w:pPr>
        <w:jc w:val="both"/>
        <w:rPr>
          <w:rFonts w:ascii="Book Antiqua" w:hAnsi="Book Antiqua"/>
          <w:b/>
          <w:color w:val="C00000"/>
          <w:sz w:val="44"/>
          <w:szCs w:val="44"/>
        </w:rPr>
      </w:pPr>
      <w:r w:rsidRPr="0077497B">
        <w:rPr>
          <w:rFonts w:ascii="Book Antiqua" w:hAnsi="Book Antiqua"/>
          <w:b/>
          <w:color w:val="C00000"/>
          <w:sz w:val="44"/>
          <w:szCs w:val="44"/>
        </w:rPr>
        <w:t>Descrizione storico-bibliografica</w:t>
      </w:r>
    </w:p>
    <w:p w14:paraId="7648F97F" w14:textId="29262B6E" w:rsidR="00020E2D" w:rsidRPr="0077497B" w:rsidRDefault="00E205F4" w:rsidP="00020E2D">
      <w:pPr>
        <w:tabs>
          <w:tab w:val="right" w:pos="6660"/>
        </w:tabs>
        <w:jc w:val="both"/>
        <w:rPr>
          <w:rFonts w:ascii="Book Antiqua" w:hAnsi="Book Antiqua" w:cs="Calibri"/>
          <w:sz w:val="30"/>
          <w:szCs w:val="30"/>
        </w:rPr>
      </w:pPr>
      <w:r w:rsidRPr="0077497B">
        <w:rPr>
          <w:rFonts w:ascii="Book Antiqua" w:hAnsi="Book Antiqua"/>
          <w:b/>
          <w:color w:val="C00000"/>
          <w:sz w:val="30"/>
          <w:szCs w:val="30"/>
        </w:rPr>
        <w:drawing>
          <wp:anchor distT="0" distB="0" distL="114300" distR="114300" simplePos="0" relativeHeight="251659776" behindDoc="0" locked="0" layoutInCell="1" allowOverlap="1" wp14:anchorId="0154C4CA" wp14:editId="36FB4679">
            <wp:simplePos x="0" y="0"/>
            <wp:positionH relativeFrom="column">
              <wp:posOffset>-43180</wp:posOffset>
            </wp:positionH>
            <wp:positionV relativeFrom="paragraph">
              <wp:posOffset>14605</wp:posOffset>
            </wp:positionV>
            <wp:extent cx="2034000" cy="2880000"/>
            <wp:effectExtent l="0" t="0" r="4445" b="0"/>
            <wp:wrapSquare wrapText="bothSides"/>
            <wp:docPr id="1906124086" name="Immagine 1" descr="Immagine che contiene testo, schermata, Caratter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124086" name="Immagine 1" descr="Immagine che contiene testo, schermata, Carattere, design&#10;&#10;Il contenuto generato dall'IA potrebbe non essere corret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0E2D" w:rsidRPr="0077497B">
        <w:rPr>
          <w:rFonts w:ascii="Book Antiqua" w:hAnsi="Book Antiqua" w:cs="Calibri"/>
          <w:sz w:val="30"/>
          <w:szCs w:val="30"/>
        </w:rPr>
        <w:t>Il *</w:t>
      </w:r>
      <w:r w:rsidR="00020E2D" w:rsidRPr="0077497B">
        <w:rPr>
          <w:rFonts w:ascii="Book Antiqua" w:hAnsi="Book Antiqua" w:cs="Calibri"/>
          <w:b/>
          <w:sz w:val="30"/>
          <w:szCs w:val="30"/>
        </w:rPr>
        <w:t>credito alle imprese in Emilia-</w:t>
      </w:r>
      <w:proofErr w:type="gramStart"/>
      <w:r w:rsidR="00020E2D" w:rsidRPr="0077497B">
        <w:rPr>
          <w:rFonts w:ascii="Book Antiqua" w:hAnsi="Book Antiqua" w:cs="Calibri"/>
          <w:b/>
          <w:sz w:val="30"/>
          <w:szCs w:val="30"/>
        </w:rPr>
        <w:t>Romagna :</w:t>
      </w:r>
      <w:proofErr w:type="gramEnd"/>
      <w:r w:rsidR="00020E2D" w:rsidRPr="0077497B">
        <w:rPr>
          <w:rFonts w:ascii="Book Antiqua" w:hAnsi="Book Antiqua" w:cs="Calibri"/>
          <w:b/>
          <w:sz w:val="30"/>
          <w:szCs w:val="30"/>
        </w:rPr>
        <w:t xml:space="preserve"> *Rapporto </w:t>
      </w:r>
      <w:r w:rsidR="00020E2D" w:rsidRPr="0077497B">
        <w:rPr>
          <w:rFonts w:ascii="Book Antiqua" w:hAnsi="Book Antiqua" w:cs="Calibri"/>
          <w:sz w:val="30"/>
          <w:szCs w:val="30"/>
        </w:rPr>
        <w:t>/ Unioncamere Emilia-</w:t>
      </w:r>
      <w:proofErr w:type="gramStart"/>
      <w:r w:rsidR="00020E2D" w:rsidRPr="0077497B">
        <w:rPr>
          <w:rFonts w:ascii="Book Antiqua" w:hAnsi="Book Antiqua" w:cs="Calibri"/>
          <w:sz w:val="30"/>
          <w:szCs w:val="30"/>
        </w:rPr>
        <w:t>Romagna ;</w:t>
      </w:r>
      <w:proofErr w:type="gramEnd"/>
      <w:r w:rsidR="00020E2D" w:rsidRPr="0077497B">
        <w:rPr>
          <w:rFonts w:ascii="Book Antiqua" w:hAnsi="Book Antiqua" w:cs="Calibri"/>
          <w:sz w:val="30"/>
          <w:szCs w:val="30"/>
        </w:rPr>
        <w:t xml:space="preserve"> Istituto G. Tagliacarne. - 1. - [</w:t>
      </w:r>
      <w:proofErr w:type="gramStart"/>
      <w:r w:rsidR="00020E2D" w:rsidRPr="0077497B">
        <w:rPr>
          <w:rFonts w:ascii="Book Antiqua" w:hAnsi="Book Antiqua" w:cs="Calibri"/>
          <w:sz w:val="30"/>
          <w:szCs w:val="30"/>
        </w:rPr>
        <w:t>Bologna :</w:t>
      </w:r>
      <w:proofErr w:type="gramEnd"/>
      <w:r w:rsidR="00020E2D" w:rsidRPr="0077497B">
        <w:rPr>
          <w:rFonts w:ascii="Book Antiqua" w:hAnsi="Book Antiqua" w:cs="Calibri"/>
          <w:sz w:val="30"/>
          <w:szCs w:val="30"/>
        </w:rPr>
        <w:t xml:space="preserve"> Unioncamere, [2009]. – 1 </w:t>
      </w:r>
      <w:proofErr w:type="gramStart"/>
      <w:r w:rsidR="00020E2D" w:rsidRPr="0077497B">
        <w:rPr>
          <w:rFonts w:ascii="Book Antiqua" w:hAnsi="Book Antiqua" w:cs="Calibri"/>
          <w:sz w:val="30"/>
          <w:szCs w:val="30"/>
        </w:rPr>
        <w:t>volume ;</w:t>
      </w:r>
      <w:proofErr w:type="gramEnd"/>
      <w:r w:rsidR="00020E2D" w:rsidRPr="0077497B">
        <w:rPr>
          <w:rFonts w:ascii="Book Antiqua" w:hAnsi="Book Antiqua" w:cs="Calibri"/>
          <w:sz w:val="30"/>
          <w:szCs w:val="30"/>
        </w:rPr>
        <w:t xml:space="preserve"> 24 cm. ((Annuale. - In testa al frontespizio.: Osservatorio del Credito. </w:t>
      </w:r>
      <w:r w:rsidR="00020E2D" w:rsidRPr="0077497B">
        <w:rPr>
          <w:rFonts w:ascii="Book Antiqua" w:hAnsi="Book Antiqua" w:cs="Calibri"/>
          <w:sz w:val="30"/>
          <w:szCs w:val="30"/>
        </w:rPr>
        <w:t xml:space="preserve">- </w:t>
      </w:r>
      <w:r w:rsidR="00020E2D" w:rsidRPr="0077497B">
        <w:rPr>
          <w:rFonts w:ascii="Book Antiqua" w:hAnsi="Book Antiqua" w:cs="Calibri"/>
          <w:sz w:val="30"/>
          <w:szCs w:val="30"/>
        </w:rPr>
        <w:t>RAV1864956</w:t>
      </w:r>
    </w:p>
    <w:p w14:paraId="3D1E8394" w14:textId="3F66AD01" w:rsidR="00020E2D" w:rsidRPr="0077497B" w:rsidRDefault="00020E2D" w:rsidP="00020E2D">
      <w:pPr>
        <w:tabs>
          <w:tab w:val="right" w:pos="6660"/>
        </w:tabs>
        <w:jc w:val="both"/>
        <w:rPr>
          <w:rFonts w:ascii="Book Antiqua" w:hAnsi="Book Antiqua" w:cs="Calibri"/>
          <w:sz w:val="30"/>
          <w:szCs w:val="30"/>
        </w:rPr>
      </w:pPr>
      <w:r w:rsidRPr="0077497B">
        <w:rPr>
          <w:rFonts w:ascii="Book Antiqua" w:hAnsi="Book Antiqua" w:cs="Calibri"/>
          <w:sz w:val="30"/>
          <w:szCs w:val="30"/>
        </w:rPr>
        <w:t>Autore: Istituto Guglielmo Tagliacarne; Unioncamere Emilia-Romagna</w:t>
      </w:r>
    </w:p>
    <w:p w14:paraId="036F8539" w14:textId="77777777" w:rsidR="00020E2D" w:rsidRPr="0077497B" w:rsidRDefault="00020E2D" w:rsidP="00020E2D">
      <w:pPr>
        <w:tabs>
          <w:tab w:val="right" w:pos="6660"/>
        </w:tabs>
        <w:jc w:val="both"/>
        <w:rPr>
          <w:rFonts w:ascii="Book Antiqua" w:hAnsi="Book Antiqua" w:cs="Calibri"/>
          <w:sz w:val="30"/>
          <w:szCs w:val="30"/>
        </w:rPr>
      </w:pPr>
    </w:p>
    <w:p w14:paraId="68D72E45" w14:textId="44D25CF4" w:rsidR="00020E2D" w:rsidRPr="0077497B" w:rsidRDefault="00020E2D" w:rsidP="00020E2D">
      <w:pPr>
        <w:tabs>
          <w:tab w:val="right" w:pos="6660"/>
        </w:tabs>
        <w:jc w:val="both"/>
        <w:rPr>
          <w:rFonts w:ascii="Book Antiqua" w:hAnsi="Book Antiqua" w:cs="Calibri"/>
          <w:sz w:val="30"/>
          <w:szCs w:val="30"/>
        </w:rPr>
      </w:pPr>
      <w:r w:rsidRPr="0077497B">
        <w:rPr>
          <w:rFonts w:ascii="Book Antiqua" w:hAnsi="Book Antiqua" w:cs="Calibri"/>
          <w:sz w:val="30"/>
          <w:szCs w:val="30"/>
        </w:rPr>
        <w:t>*</w:t>
      </w:r>
      <w:r w:rsidRPr="0077497B">
        <w:rPr>
          <w:rFonts w:ascii="Book Antiqua" w:hAnsi="Book Antiqua" w:cs="Calibri"/>
          <w:b/>
          <w:bCs/>
          <w:sz w:val="30"/>
          <w:szCs w:val="30"/>
        </w:rPr>
        <w:t>Osservatorio regionale sul credito dell'Emilia-Romagna</w:t>
      </w:r>
      <w:r w:rsidRPr="0077497B">
        <w:rPr>
          <w:rFonts w:ascii="Book Antiqua" w:hAnsi="Book Antiqua" w:cs="Calibri"/>
          <w:sz w:val="30"/>
          <w:szCs w:val="30"/>
        </w:rPr>
        <w:t xml:space="preserve"> / Unioncamere Emilia-Romagna. - Anno 2010-</w:t>
      </w:r>
      <w:r w:rsidRPr="0077497B">
        <w:rPr>
          <w:rFonts w:ascii="Book Antiqua" w:hAnsi="Book Antiqua" w:cs="Calibri"/>
          <w:sz w:val="30"/>
          <w:szCs w:val="30"/>
        </w:rPr>
        <w:t>2011</w:t>
      </w:r>
      <w:r w:rsidRPr="0077497B">
        <w:rPr>
          <w:rFonts w:ascii="Book Antiqua" w:hAnsi="Book Antiqua" w:cs="Calibri"/>
          <w:sz w:val="30"/>
          <w:szCs w:val="30"/>
        </w:rPr>
        <w:t xml:space="preserve">. - </w:t>
      </w:r>
      <w:proofErr w:type="gramStart"/>
      <w:r w:rsidRPr="0077497B">
        <w:rPr>
          <w:rFonts w:ascii="Book Antiqua" w:hAnsi="Book Antiqua" w:cs="Calibri"/>
          <w:sz w:val="30"/>
          <w:szCs w:val="30"/>
        </w:rPr>
        <w:t>Bologna :</w:t>
      </w:r>
      <w:proofErr w:type="gramEnd"/>
      <w:r w:rsidRPr="0077497B">
        <w:rPr>
          <w:rFonts w:ascii="Book Antiqua" w:hAnsi="Book Antiqua" w:cs="Calibri"/>
          <w:sz w:val="30"/>
          <w:szCs w:val="30"/>
        </w:rPr>
        <w:t xml:space="preserve"> Unioncamere Emilia-Romagna, 2010-</w:t>
      </w:r>
      <w:r w:rsidRPr="0077497B">
        <w:rPr>
          <w:rFonts w:ascii="Book Antiqua" w:hAnsi="Book Antiqua" w:cs="Calibri"/>
          <w:sz w:val="30"/>
          <w:szCs w:val="30"/>
        </w:rPr>
        <w:t>2011</w:t>
      </w:r>
      <w:r w:rsidRPr="0077497B">
        <w:rPr>
          <w:rFonts w:ascii="Book Antiqua" w:hAnsi="Book Antiqua" w:cs="Calibri"/>
          <w:sz w:val="30"/>
          <w:szCs w:val="30"/>
        </w:rPr>
        <w:t xml:space="preserve">. </w:t>
      </w:r>
      <w:r w:rsidRPr="0077497B">
        <w:rPr>
          <w:rFonts w:ascii="Book Antiqua" w:hAnsi="Book Antiqua" w:cs="Calibri"/>
          <w:sz w:val="30"/>
          <w:szCs w:val="30"/>
        </w:rPr>
        <w:t>–</w:t>
      </w:r>
      <w:r w:rsidRPr="0077497B">
        <w:rPr>
          <w:rFonts w:ascii="Book Antiqua" w:hAnsi="Book Antiqua" w:cs="Calibri"/>
          <w:sz w:val="30"/>
          <w:szCs w:val="30"/>
        </w:rPr>
        <w:t xml:space="preserve"> </w:t>
      </w:r>
      <w:r w:rsidRPr="0077497B">
        <w:rPr>
          <w:rFonts w:ascii="Book Antiqua" w:hAnsi="Book Antiqua" w:cs="Calibri"/>
          <w:sz w:val="30"/>
          <w:szCs w:val="30"/>
        </w:rPr>
        <w:t xml:space="preserve">2 </w:t>
      </w:r>
      <w:proofErr w:type="gramStart"/>
      <w:r w:rsidRPr="0077497B">
        <w:rPr>
          <w:rFonts w:ascii="Book Antiqua" w:hAnsi="Book Antiqua" w:cs="Calibri"/>
          <w:sz w:val="30"/>
          <w:szCs w:val="30"/>
        </w:rPr>
        <w:t>volumi ;</w:t>
      </w:r>
      <w:proofErr w:type="gramEnd"/>
      <w:r w:rsidRPr="0077497B">
        <w:rPr>
          <w:rFonts w:ascii="Book Antiqua" w:hAnsi="Book Antiqua" w:cs="Calibri"/>
          <w:sz w:val="30"/>
          <w:szCs w:val="30"/>
        </w:rPr>
        <w:t xml:space="preserve"> </w:t>
      </w:r>
      <w:r w:rsidRPr="0077497B">
        <w:rPr>
          <w:rFonts w:ascii="Book Antiqua" w:hAnsi="Book Antiqua" w:cs="Calibri"/>
          <w:sz w:val="30"/>
          <w:szCs w:val="30"/>
        </w:rPr>
        <w:t xml:space="preserve">30 cm. </w:t>
      </w:r>
      <w:r w:rsidRPr="0077497B">
        <w:rPr>
          <w:rFonts w:ascii="Book Antiqua" w:hAnsi="Book Antiqua" w:cs="Calibri"/>
          <w:sz w:val="30"/>
          <w:szCs w:val="30"/>
        </w:rPr>
        <w:t>((</w:t>
      </w:r>
      <w:r w:rsidRPr="0077497B">
        <w:rPr>
          <w:rFonts w:ascii="Book Antiqua" w:hAnsi="Book Antiqua" w:cs="Calibri"/>
          <w:sz w:val="30"/>
          <w:szCs w:val="30"/>
        </w:rPr>
        <w:t>Annuale</w:t>
      </w:r>
      <w:r w:rsidRPr="0077497B">
        <w:rPr>
          <w:rFonts w:ascii="Book Antiqua" w:hAnsi="Book Antiqua" w:cs="Calibri"/>
          <w:sz w:val="30"/>
          <w:szCs w:val="30"/>
        </w:rPr>
        <w:t xml:space="preserve">. - </w:t>
      </w:r>
      <w:r w:rsidRPr="0077497B">
        <w:rPr>
          <w:rFonts w:ascii="Book Antiqua" w:hAnsi="Book Antiqua" w:cs="Calibri"/>
          <w:sz w:val="30"/>
          <w:szCs w:val="30"/>
        </w:rPr>
        <w:t>UBO3991522</w:t>
      </w:r>
    </w:p>
    <w:p w14:paraId="5298BAA8" w14:textId="4FB6E5D0" w:rsidR="00020E2D" w:rsidRPr="0077497B" w:rsidRDefault="00020E2D" w:rsidP="00020E2D">
      <w:pPr>
        <w:tabs>
          <w:tab w:val="right" w:pos="6660"/>
        </w:tabs>
        <w:jc w:val="both"/>
        <w:rPr>
          <w:rFonts w:ascii="Book Antiqua" w:hAnsi="Book Antiqua" w:cs="Calibri"/>
          <w:sz w:val="30"/>
          <w:szCs w:val="30"/>
        </w:rPr>
      </w:pPr>
      <w:r w:rsidRPr="0077497B">
        <w:rPr>
          <w:rFonts w:ascii="Book Antiqua" w:hAnsi="Book Antiqua" w:cs="Calibri"/>
          <w:sz w:val="30"/>
          <w:szCs w:val="30"/>
        </w:rPr>
        <w:t>Autore: Unioncamere Emilia-Romagna</w:t>
      </w:r>
    </w:p>
    <w:p w14:paraId="2B2D67B1" w14:textId="77777777" w:rsidR="00020E2D" w:rsidRPr="0077497B" w:rsidRDefault="00020E2D" w:rsidP="00020E2D">
      <w:pPr>
        <w:jc w:val="both"/>
        <w:rPr>
          <w:rFonts w:ascii="Book Antiqua" w:hAnsi="Book Antiqua" w:cs="Calibri"/>
          <w:sz w:val="30"/>
          <w:szCs w:val="30"/>
        </w:rPr>
      </w:pPr>
      <w:r w:rsidRPr="0077497B">
        <w:rPr>
          <w:rFonts w:ascii="Book Antiqua" w:hAnsi="Book Antiqua" w:cs="Calibri"/>
          <w:b/>
          <w:bCs/>
          <w:color w:val="C00000"/>
          <w:sz w:val="30"/>
          <w:szCs w:val="30"/>
        </w:rPr>
        <w:t>Copia digitale</w:t>
      </w:r>
      <w:r w:rsidRPr="0077497B">
        <w:rPr>
          <w:rFonts w:ascii="Book Antiqua" w:hAnsi="Book Antiqua" w:cs="Calibri"/>
          <w:sz w:val="30"/>
          <w:szCs w:val="30"/>
        </w:rPr>
        <w:t xml:space="preserve">: </w:t>
      </w:r>
      <w:hyperlink r:id="rId5" w:history="1">
        <w:r w:rsidRPr="0077497B">
          <w:rPr>
            <w:rStyle w:val="Collegamentoipertestuale"/>
            <w:rFonts w:ascii="Book Antiqua" w:hAnsi="Book Antiqua" w:cs="Calibri"/>
            <w:sz w:val="30"/>
            <w:szCs w:val="30"/>
          </w:rPr>
          <w:t>2010</w:t>
        </w:r>
      </w:hyperlink>
    </w:p>
    <w:p w14:paraId="1A00C90B" w14:textId="77777777" w:rsidR="00020E2D" w:rsidRPr="0077497B" w:rsidRDefault="00020E2D" w:rsidP="00020E2D">
      <w:pPr>
        <w:tabs>
          <w:tab w:val="right" w:pos="6660"/>
        </w:tabs>
        <w:jc w:val="both"/>
        <w:rPr>
          <w:rFonts w:ascii="Book Antiqua" w:hAnsi="Book Antiqua" w:cs="Calibri"/>
          <w:sz w:val="30"/>
          <w:szCs w:val="30"/>
        </w:rPr>
      </w:pPr>
    </w:p>
    <w:p w14:paraId="56AA8C65" w14:textId="77777777" w:rsidR="00020E2D" w:rsidRPr="0077497B" w:rsidRDefault="00020E2D" w:rsidP="00020E2D">
      <w:pPr>
        <w:tabs>
          <w:tab w:val="right" w:pos="6660"/>
        </w:tabs>
        <w:jc w:val="both"/>
        <w:rPr>
          <w:rFonts w:ascii="Book Antiqua" w:hAnsi="Book Antiqua" w:cs="Calibri"/>
          <w:sz w:val="30"/>
          <w:szCs w:val="30"/>
        </w:rPr>
      </w:pPr>
      <w:r w:rsidRPr="0077497B">
        <w:rPr>
          <w:rFonts w:ascii="Book Antiqua" w:hAnsi="Book Antiqua" w:cs="Calibri"/>
          <w:sz w:val="30"/>
          <w:szCs w:val="30"/>
        </w:rPr>
        <w:t>Soggetto: Imprese - Finanziamenti bancari - Emilia-Romagna - Periodici</w:t>
      </w:r>
    </w:p>
    <w:p w14:paraId="67D8F168" w14:textId="77777777" w:rsidR="00020E2D" w:rsidRPr="0077497B" w:rsidRDefault="00020E2D" w:rsidP="00020E2D">
      <w:pPr>
        <w:tabs>
          <w:tab w:val="right" w:pos="6660"/>
        </w:tabs>
        <w:jc w:val="both"/>
        <w:rPr>
          <w:rFonts w:ascii="Book Antiqua" w:hAnsi="Book Antiqua" w:cs="Calibri"/>
          <w:sz w:val="30"/>
          <w:szCs w:val="30"/>
        </w:rPr>
      </w:pPr>
      <w:r w:rsidRPr="0077497B">
        <w:rPr>
          <w:rFonts w:ascii="Book Antiqua" w:hAnsi="Book Antiqua" w:cs="Calibri"/>
          <w:sz w:val="30"/>
          <w:szCs w:val="30"/>
        </w:rPr>
        <w:t>Classe: D332.742094545</w:t>
      </w:r>
    </w:p>
    <w:p w14:paraId="11D2A6CB" w14:textId="77777777" w:rsidR="00020E2D" w:rsidRPr="0077497B" w:rsidRDefault="00020E2D" w:rsidP="00020E2D">
      <w:pPr>
        <w:tabs>
          <w:tab w:val="right" w:pos="6660"/>
        </w:tabs>
        <w:jc w:val="both"/>
        <w:rPr>
          <w:rFonts w:ascii="Book Antiqua" w:hAnsi="Book Antiqua" w:cs="Calibri"/>
          <w:sz w:val="30"/>
          <w:szCs w:val="30"/>
        </w:rPr>
      </w:pPr>
    </w:p>
    <w:p w14:paraId="665D4986" w14:textId="21FBDD49" w:rsidR="00020E2D" w:rsidRPr="0077497B" w:rsidRDefault="00020E2D" w:rsidP="00020E2D">
      <w:pPr>
        <w:rPr>
          <w:rFonts w:ascii="Book Antiqua" w:hAnsi="Book Antiqua"/>
          <w:b/>
          <w:bCs/>
          <w:color w:val="C00000"/>
          <w:sz w:val="44"/>
          <w:szCs w:val="44"/>
        </w:rPr>
      </w:pPr>
      <w:r w:rsidRPr="0077497B">
        <w:rPr>
          <w:rFonts w:ascii="Book Antiqua" w:hAnsi="Book Antiqua"/>
          <w:b/>
          <w:bCs/>
          <w:color w:val="C00000"/>
          <w:sz w:val="44"/>
          <w:szCs w:val="44"/>
        </w:rPr>
        <w:t>Informazioni storico-bibliografiche</w:t>
      </w:r>
    </w:p>
    <w:p w14:paraId="49848FD9" w14:textId="0B5F6974" w:rsidR="00020E2D" w:rsidRPr="00F9561E" w:rsidRDefault="00020E2D" w:rsidP="0077497B">
      <w:pPr>
        <w:jc w:val="both"/>
        <w:rPr>
          <w:rFonts w:ascii="Book Antiqua" w:hAnsi="Book Antiqua"/>
          <w:b/>
          <w:bCs/>
          <w:sz w:val="30"/>
          <w:szCs w:val="30"/>
        </w:rPr>
      </w:pPr>
      <w:r w:rsidRPr="00F9561E">
        <w:rPr>
          <w:rFonts w:ascii="Book Antiqua" w:hAnsi="Book Antiqua"/>
          <w:b/>
          <w:bCs/>
          <w:sz w:val="30"/>
          <w:szCs w:val="30"/>
        </w:rPr>
        <w:t>Osservatorio regionale sul credito in Emilia-Romagna</w:t>
      </w:r>
    </w:p>
    <w:p w14:paraId="7D8F454E" w14:textId="6573A77D" w:rsidR="00020E2D" w:rsidRPr="0077497B" w:rsidRDefault="00020E2D" w:rsidP="0077497B">
      <w:pPr>
        <w:jc w:val="both"/>
        <w:rPr>
          <w:rFonts w:ascii="Book Antiqua" w:hAnsi="Book Antiqua"/>
          <w:sz w:val="30"/>
          <w:szCs w:val="30"/>
        </w:rPr>
      </w:pPr>
      <w:r w:rsidRPr="00F9561E">
        <w:rPr>
          <w:rFonts w:ascii="Book Antiqua" w:hAnsi="Book Antiqua"/>
          <w:sz w:val="30"/>
          <w:szCs w:val="30"/>
        </w:rPr>
        <w:t xml:space="preserve">Il rapporto tra credito e imprese in </w:t>
      </w:r>
      <w:proofErr w:type="gramStart"/>
      <w:r w:rsidRPr="00F9561E">
        <w:rPr>
          <w:rFonts w:ascii="Book Antiqua" w:hAnsi="Book Antiqua"/>
          <w:sz w:val="30"/>
          <w:szCs w:val="30"/>
        </w:rPr>
        <w:t>Emilia Romagna</w:t>
      </w:r>
      <w:proofErr w:type="gramEnd"/>
      <w:r w:rsidRPr="00F9561E">
        <w:rPr>
          <w:rFonts w:ascii="Book Antiqua" w:hAnsi="Book Antiqua"/>
          <w:sz w:val="30"/>
          <w:szCs w:val="30"/>
        </w:rPr>
        <w:t xml:space="preserve"> continua a dare segnali di progressivo lento </w:t>
      </w:r>
      <w:proofErr w:type="gramStart"/>
      <w:r w:rsidRPr="00F9561E">
        <w:rPr>
          <w:rFonts w:ascii="Book Antiqua" w:hAnsi="Book Antiqua"/>
          <w:sz w:val="30"/>
          <w:szCs w:val="30"/>
        </w:rPr>
        <w:t>miglioramento .</w:t>
      </w:r>
      <w:proofErr w:type="gramEnd"/>
      <w:r w:rsidRPr="00F9561E">
        <w:rPr>
          <w:rFonts w:ascii="Book Antiqua" w:hAnsi="Book Antiqua"/>
          <w:sz w:val="30"/>
          <w:szCs w:val="30"/>
        </w:rPr>
        <w:t xml:space="preserve"> Dopo aver raggiunto il punto di maggior criticità nel 2013, la situazione è andata</w:t>
      </w:r>
      <w:r w:rsidR="0077497B" w:rsidRPr="0077497B">
        <w:rPr>
          <w:rFonts w:ascii="Book Antiqua" w:hAnsi="Book Antiqua"/>
          <w:sz w:val="30"/>
          <w:szCs w:val="30"/>
        </w:rPr>
        <w:t xml:space="preserve"> </w:t>
      </w:r>
      <w:r w:rsidRPr="00F9561E">
        <w:rPr>
          <w:rFonts w:ascii="Book Antiqua" w:hAnsi="Book Antiqua"/>
          <w:sz w:val="30"/>
          <w:szCs w:val="30"/>
        </w:rPr>
        <w:t>progressivamente migliorando con una lenta tendenza positiva ancora in atto.</w:t>
      </w:r>
    </w:p>
    <w:p w14:paraId="7C62BA7E" w14:textId="1EE675AC" w:rsidR="00020E2D" w:rsidRPr="00F9561E" w:rsidRDefault="00020E2D" w:rsidP="0077497B">
      <w:pPr>
        <w:jc w:val="both"/>
        <w:rPr>
          <w:rFonts w:ascii="Book Antiqua" w:hAnsi="Book Antiqua"/>
          <w:sz w:val="30"/>
          <w:szCs w:val="30"/>
        </w:rPr>
      </w:pPr>
      <w:hyperlink r:id="rId6" w:tgtFrame="_blank" w:tooltip="Si apre in una nuova scheda" w:history="1">
        <w:r w:rsidRPr="0077497B">
          <w:rPr>
            <w:rStyle w:val="Collegamentoipertestuale"/>
            <w:rFonts w:ascii="Book Antiqua" w:hAnsi="Book Antiqua"/>
            <w:sz w:val="30"/>
            <w:szCs w:val="30"/>
          </w:rPr>
          <w:t>Il rapporto</w:t>
        </w:r>
      </w:hyperlink>
      <w:r w:rsidRPr="0077497B">
        <w:rPr>
          <w:rFonts w:ascii="Book Antiqua" w:hAnsi="Book Antiqua"/>
          <w:sz w:val="30"/>
          <w:szCs w:val="30"/>
        </w:rPr>
        <w:t xml:space="preserve"> è realizzato da Unioncamere </w:t>
      </w:r>
      <w:proofErr w:type="gramStart"/>
      <w:r w:rsidRPr="0077497B">
        <w:rPr>
          <w:rFonts w:ascii="Book Antiqua" w:hAnsi="Book Antiqua"/>
          <w:sz w:val="30"/>
          <w:szCs w:val="30"/>
        </w:rPr>
        <w:t>Emilia Romagna</w:t>
      </w:r>
      <w:proofErr w:type="gramEnd"/>
      <w:r w:rsidRPr="0077497B">
        <w:rPr>
          <w:rFonts w:ascii="Book Antiqua" w:hAnsi="Book Antiqua"/>
          <w:sz w:val="30"/>
          <w:szCs w:val="30"/>
        </w:rPr>
        <w:t xml:space="preserve"> e Camere di commercio della regione in occasione delle periodiche rilevazioni congiunturali e condotta su di un campione</w:t>
      </w:r>
      <w:r w:rsidR="0077497B" w:rsidRPr="0077497B">
        <w:rPr>
          <w:rFonts w:ascii="Book Antiqua" w:hAnsi="Book Antiqua"/>
          <w:sz w:val="30"/>
          <w:szCs w:val="30"/>
        </w:rPr>
        <w:t xml:space="preserve"> </w:t>
      </w:r>
      <w:r w:rsidRPr="0077497B">
        <w:rPr>
          <w:rFonts w:ascii="Book Antiqua" w:hAnsi="Book Antiqua"/>
          <w:sz w:val="30"/>
          <w:szCs w:val="30"/>
        </w:rPr>
        <w:t>rappresentativo di imprese sul territorio regionale nel corso dell’estate 2018.</w:t>
      </w:r>
    </w:p>
    <w:p w14:paraId="4BE4FB40" w14:textId="746C8ABC" w:rsidR="0031062F" w:rsidRPr="0077497B" w:rsidRDefault="00020E2D" w:rsidP="0077497B">
      <w:pPr>
        <w:jc w:val="both"/>
        <w:rPr>
          <w:rFonts w:ascii="Book Antiqua" w:hAnsi="Book Antiqua"/>
          <w:sz w:val="30"/>
          <w:szCs w:val="30"/>
        </w:rPr>
      </w:pPr>
      <w:hyperlink r:id="rId7" w:history="1">
        <w:r w:rsidRPr="0077497B">
          <w:rPr>
            <w:rStyle w:val="Collegamentoipertestuale"/>
            <w:rFonts w:ascii="Book Antiqua" w:hAnsi="Book Antiqua"/>
            <w:sz w:val="30"/>
            <w:szCs w:val="30"/>
          </w:rPr>
          <w:t>https://statistica.regione.emilia-romagna.it/studi-analisi/2018/osservatorio-regionale-sul-credito-in-emilia-romagna</w:t>
        </w:r>
      </w:hyperlink>
    </w:p>
    <w:sectPr w:rsidR="0031062F" w:rsidRPr="0077497B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7337B"/>
    <w:rsid w:val="00020E2D"/>
    <w:rsid w:val="0031062F"/>
    <w:rsid w:val="003605E3"/>
    <w:rsid w:val="00375F4B"/>
    <w:rsid w:val="003811E4"/>
    <w:rsid w:val="00567ADF"/>
    <w:rsid w:val="00653982"/>
    <w:rsid w:val="0077497B"/>
    <w:rsid w:val="0087337B"/>
    <w:rsid w:val="00C71CAA"/>
    <w:rsid w:val="00D544E6"/>
    <w:rsid w:val="00E205F4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C1471"/>
  <w15:chartTrackingRefBased/>
  <w15:docId w15:val="{1D8B9576-B84E-4C59-9670-E3A3DAD75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0E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3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3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337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3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337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33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33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33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33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337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33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337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337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337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337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337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337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337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33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3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33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3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33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337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337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337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337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337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337B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20E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tatistica.regione.emilia-romagna.it/studi-analisi/2018/osservatorio-regionale-sul-credito-in-emilia-romagn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cer.camcom.it/comunicazione/comunicati-stampa/comunicati-stampa-2018/osservatorio-regionale-sul-credito-in-emilia-romagna" TargetMode="External"/><Relationship Id="rId5" Type="http://schemas.openxmlformats.org/officeDocument/2006/relationships/hyperlink" Target="https://www.google.com/url?sa=t&amp;source=web&amp;rct=j&amp;opi=89978449&amp;url=https://www.ucer.camcom.it/studi-e-statistica/analisi/os-credito/pdf/2010-1_osservatorio-credito_er-pdf/%40%40download/file_principale&amp;ved=2ahUKEwjslfO7-YWTAxUhhP0HHezRNDsQFnoECBsQAQ&amp;usg=AOvVaw3n5SYLslD1LvCNPIHNC_Vv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2026-03-04T09:47:00Z</dcterms:created>
  <dcterms:modified xsi:type="dcterms:W3CDTF">2026-03-04T10:31:00Z</dcterms:modified>
</cp:coreProperties>
</file>