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9EC1" w14:textId="08A0C137" w:rsidR="00A55965" w:rsidRPr="00CA2C81" w:rsidRDefault="00A55965" w:rsidP="00A55965">
      <w:pPr>
        <w:spacing w:after="0" w:line="240" w:lineRule="auto"/>
        <w:jc w:val="both"/>
        <w:rPr>
          <w:rFonts w:cstheme="minorHAnsi"/>
          <w:bCs/>
        </w:rPr>
      </w:pPr>
      <w:bookmarkStart w:id="0" w:name="_Hlk214556067"/>
      <w:r>
        <w:rPr>
          <w:rFonts w:cstheme="minorHAnsi"/>
          <w:b/>
          <w:bCs/>
          <w:color w:val="C00000"/>
          <w:sz w:val="44"/>
          <w:szCs w:val="44"/>
        </w:rPr>
        <w:t>D9842</w:t>
      </w:r>
      <w:r>
        <w:rPr>
          <w:rFonts w:cstheme="minorHAnsi"/>
          <w:b/>
          <w:bCs/>
          <w:color w:val="C00000"/>
          <w:sz w:val="44"/>
          <w:szCs w:val="44"/>
        </w:rPr>
        <w:tab/>
      </w:r>
      <w:r w:rsidRPr="0014755A">
        <w:rPr>
          <w:rFonts w:cstheme="minorHAnsi"/>
          <w:b/>
          <w:bCs/>
          <w:color w:val="C00000"/>
        </w:rPr>
        <w:t xml:space="preserve"> 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Pr="00CA2C81">
        <w:rPr>
          <w:rFonts w:cstheme="minorHAnsi"/>
          <w:bCs/>
          <w:i/>
          <w:sz w:val="16"/>
          <w:szCs w:val="16"/>
        </w:rPr>
        <w:t>Scheda creata</w:t>
      </w:r>
      <w:r>
        <w:rPr>
          <w:rFonts w:cstheme="minorHAnsi"/>
          <w:bCs/>
          <w:i/>
          <w:sz w:val="16"/>
          <w:szCs w:val="16"/>
        </w:rPr>
        <w:t xml:space="preserve"> il 3 settembre 2026</w:t>
      </w:r>
    </w:p>
    <w:p w14:paraId="6554FFE4" w14:textId="77777777" w:rsidR="00A55965" w:rsidRDefault="00A55965" w:rsidP="00A55965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14755A">
        <w:rPr>
          <w:rFonts w:cstheme="minorHAnsi"/>
          <w:b/>
          <w:bCs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bCs/>
          <w:color w:val="C00000"/>
          <w:sz w:val="44"/>
          <w:szCs w:val="44"/>
        </w:rPr>
        <w:t>storico-</w:t>
      </w:r>
      <w:r w:rsidRPr="0014755A">
        <w:rPr>
          <w:rFonts w:cstheme="minorHAnsi"/>
          <w:b/>
          <w:bCs/>
          <w:color w:val="C00000"/>
          <w:sz w:val="44"/>
          <w:szCs w:val="44"/>
        </w:rPr>
        <w:t>bibliografica</w:t>
      </w:r>
    </w:p>
    <w:bookmarkEnd w:id="0"/>
    <w:p w14:paraId="3DBD4A67" w14:textId="553D8EA9" w:rsidR="00A55965" w:rsidRPr="00044EA7" w:rsidRDefault="00A55965" w:rsidP="00A55965">
      <w:pPr>
        <w:spacing w:after="0" w:line="240" w:lineRule="auto"/>
        <w:jc w:val="both"/>
        <w:rPr>
          <w:b/>
          <w:bCs/>
          <w:sz w:val="32"/>
          <w:szCs w:val="32"/>
        </w:rPr>
      </w:pPr>
      <w:r w:rsidRPr="00044EA7">
        <w:rPr>
          <w:b/>
          <w:bCs/>
          <w:sz w:val="32"/>
          <w:szCs w:val="32"/>
        </w:rPr>
        <w:t>*</w:t>
      </w:r>
      <w:r w:rsidRPr="00044EA7">
        <w:rPr>
          <w:b/>
          <w:bCs/>
          <w:sz w:val="32"/>
          <w:szCs w:val="32"/>
        </w:rPr>
        <w:t xml:space="preserve">San Michele </w:t>
      </w:r>
      <w:proofErr w:type="gramStart"/>
      <w:r w:rsidRPr="00044EA7">
        <w:rPr>
          <w:b/>
          <w:bCs/>
          <w:sz w:val="32"/>
          <w:szCs w:val="32"/>
        </w:rPr>
        <w:t>arcangelo</w:t>
      </w:r>
      <w:r w:rsidRPr="00044EA7">
        <w:rPr>
          <w:sz w:val="32"/>
          <w:szCs w:val="32"/>
        </w:rPr>
        <w:t xml:space="preserve"> :</w:t>
      </w:r>
      <w:proofErr w:type="gramEnd"/>
      <w:r w:rsidRPr="00044EA7">
        <w:rPr>
          <w:sz w:val="32"/>
          <w:szCs w:val="32"/>
        </w:rPr>
        <w:t xml:space="preserve"> bollettino parrocchiale di Cavagli</w:t>
      </w:r>
      <w:r w:rsidRPr="00044EA7">
        <w:rPr>
          <w:sz w:val="32"/>
          <w:szCs w:val="32"/>
        </w:rPr>
        <w:t>à</w:t>
      </w:r>
      <w:r w:rsidRPr="00044EA7">
        <w:rPr>
          <w:sz w:val="32"/>
          <w:szCs w:val="32"/>
        </w:rPr>
        <w:t xml:space="preserve">. </w:t>
      </w:r>
      <w:r w:rsidRPr="00044EA7">
        <w:rPr>
          <w:sz w:val="32"/>
          <w:szCs w:val="32"/>
        </w:rPr>
        <w:t>–</w:t>
      </w:r>
      <w:r w:rsidRPr="00044EA7">
        <w:rPr>
          <w:sz w:val="32"/>
          <w:szCs w:val="32"/>
        </w:rPr>
        <w:t xml:space="preserve"> </w:t>
      </w:r>
      <w:proofErr w:type="gramStart"/>
      <w:r w:rsidRPr="00044EA7">
        <w:rPr>
          <w:sz w:val="32"/>
          <w:szCs w:val="32"/>
        </w:rPr>
        <w:t>Cavagli</w:t>
      </w:r>
      <w:r w:rsidRPr="00044EA7">
        <w:rPr>
          <w:sz w:val="32"/>
          <w:szCs w:val="32"/>
        </w:rPr>
        <w:t>à :</w:t>
      </w:r>
      <w:proofErr w:type="gramEnd"/>
      <w:r w:rsidRPr="00044EA7">
        <w:rPr>
          <w:sz w:val="32"/>
          <w:szCs w:val="32"/>
        </w:rPr>
        <w:t xml:space="preserve"> [s.n., 1934-1974]</w:t>
      </w:r>
      <w:r w:rsidRPr="00044EA7">
        <w:rPr>
          <w:sz w:val="32"/>
          <w:szCs w:val="32"/>
        </w:rPr>
        <w:t>.</w:t>
      </w:r>
      <w:r w:rsidRPr="00044EA7">
        <w:rPr>
          <w:sz w:val="32"/>
          <w:szCs w:val="32"/>
        </w:rPr>
        <w:t xml:space="preserve"> – 41 volumi. ((Irregolare. – Descrizione basata su: 34 (1966). - </w:t>
      </w:r>
      <w:r w:rsidRPr="00044EA7">
        <w:rPr>
          <w:sz w:val="32"/>
          <w:szCs w:val="32"/>
        </w:rPr>
        <w:t>TO00202007</w:t>
      </w:r>
    </w:p>
    <w:p w14:paraId="75733374" w14:textId="77777777" w:rsidR="00A55965" w:rsidRPr="00044EA7" w:rsidRDefault="00A55965" w:rsidP="00A55965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68CE57DB" w14:textId="7C602BC0" w:rsidR="0031062F" w:rsidRPr="00044EA7" w:rsidRDefault="00A55965" w:rsidP="00A55965">
      <w:pPr>
        <w:spacing w:after="0" w:line="240" w:lineRule="auto"/>
        <w:jc w:val="both"/>
        <w:rPr>
          <w:sz w:val="32"/>
          <w:szCs w:val="32"/>
        </w:rPr>
      </w:pPr>
      <w:r w:rsidRPr="00044EA7">
        <w:rPr>
          <w:b/>
          <w:bCs/>
          <w:sz w:val="32"/>
          <w:szCs w:val="32"/>
        </w:rPr>
        <w:t>*</w:t>
      </w:r>
      <w:r w:rsidRPr="00044EA7">
        <w:rPr>
          <w:b/>
          <w:bCs/>
          <w:sz w:val="32"/>
          <w:szCs w:val="32"/>
        </w:rPr>
        <w:t xml:space="preserve">Vita di </w:t>
      </w:r>
      <w:proofErr w:type="gramStart"/>
      <w:r w:rsidRPr="00044EA7">
        <w:rPr>
          <w:b/>
          <w:bCs/>
          <w:sz w:val="32"/>
          <w:szCs w:val="32"/>
        </w:rPr>
        <w:t>Cavaglià</w:t>
      </w:r>
      <w:r w:rsidRPr="00044EA7">
        <w:rPr>
          <w:sz w:val="32"/>
          <w:szCs w:val="32"/>
        </w:rPr>
        <w:t xml:space="preserve"> :</w:t>
      </w:r>
      <w:proofErr w:type="gramEnd"/>
      <w:r w:rsidRPr="00044EA7">
        <w:rPr>
          <w:sz w:val="32"/>
          <w:szCs w:val="32"/>
        </w:rPr>
        <w:t xml:space="preserve"> bollettino parrocchiale di Cavaglià, San Michele Arcangelo. - </w:t>
      </w:r>
      <w:proofErr w:type="gramStart"/>
      <w:r w:rsidRPr="00044EA7">
        <w:rPr>
          <w:sz w:val="32"/>
          <w:szCs w:val="32"/>
        </w:rPr>
        <w:t>Vercelli :</w:t>
      </w:r>
      <w:proofErr w:type="gramEnd"/>
      <w:r w:rsidRPr="00044EA7">
        <w:rPr>
          <w:sz w:val="32"/>
          <w:szCs w:val="32"/>
        </w:rPr>
        <w:t xml:space="preserve"> Stampa artigiana S. Giuseppe lavoratore</w:t>
      </w:r>
      <w:r w:rsidRPr="00044EA7">
        <w:rPr>
          <w:sz w:val="32"/>
          <w:szCs w:val="32"/>
        </w:rPr>
        <w:t>, 1975-2012</w:t>
      </w:r>
      <w:r w:rsidRPr="00044EA7">
        <w:rPr>
          <w:sz w:val="32"/>
          <w:szCs w:val="32"/>
        </w:rPr>
        <w:t xml:space="preserve">. </w:t>
      </w:r>
      <w:r w:rsidRPr="00044EA7">
        <w:rPr>
          <w:sz w:val="32"/>
          <w:szCs w:val="32"/>
        </w:rPr>
        <w:t>–</w:t>
      </w:r>
      <w:r w:rsidRPr="00044EA7">
        <w:rPr>
          <w:sz w:val="32"/>
          <w:szCs w:val="32"/>
        </w:rPr>
        <w:t xml:space="preserve"> </w:t>
      </w:r>
      <w:r w:rsidRPr="00044EA7">
        <w:rPr>
          <w:sz w:val="32"/>
          <w:szCs w:val="32"/>
        </w:rPr>
        <w:t xml:space="preserve">18 </w:t>
      </w:r>
      <w:proofErr w:type="gramStart"/>
      <w:r w:rsidRPr="00044EA7">
        <w:rPr>
          <w:sz w:val="32"/>
          <w:szCs w:val="32"/>
        </w:rPr>
        <w:t>v</w:t>
      </w:r>
      <w:r w:rsidRPr="00044EA7">
        <w:rPr>
          <w:sz w:val="32"/>
          <w:szCs w:val="32"/>
        </w:rPr>
        <w:t>olumi</w:t>
      </w:r>
      <w:r w:rsidRPr="00044EA7">
        <w:rPr>
          <w:sz w:val="32"/>
          <w:szCs w:val="32"/>
        </w:rPr>
        <w:t xml:space="preserve"> :</w:t>
      </w:r>
      <w:proofErr w:type="gramEnd"/>
      <w:r w:rsidRPr="00044EA7">
        <w:rPr>
          <w:sz w:val="32"/>
          <w:szCs w:val="32"/>
        </w:rPr>
        <w:t xml:space="preserve"> </w:t>
      </w:r>
      <w:proofErr w:type="gramStart"/>
      <w:r w:rsidRPr="00044EA7">
        <w:rPr>
          <w:sz w:val="32"/>
          <w:szCs w:val="32"/>
        </w:rPr>
        <w:t>ill. ;</w:t>
      </w:r>
      <w:proofErr w:type="gramEnd"/>
      <w:r w:rsidRPr="00044EA7">
        <w:rPr>
          <w:sz w:val="32"/>
          <w:szCs w:val="32"/>
        </w:rPr>
        <w:t xml:space="preserve"> 24 cm. </w:t>
      </w:r>
      <w:r w:rsidRPr="00044EA7">
        <w:rPr>
          <w:sz w:val="32"/>
          <w:szCs w:val="32"/>
        </w:rPr>
        <w:t>((</w:t>
      </w:r>
      <w:r w:rsidRPr="00044EA7">
        <w:rPr>
          <w:sz w:val="32"/>
          <w:szCs w:val="32"/>
        </w:rPr>
        <w:t xml:space="preserve">Irregolare. - </w:t>
      </w:r>
      <w:r w:rsidRPr="00044EA7">
        <w:rPr>
          <w:rStyle w:val="Enfasigrassetto"/>
          <w:rFonts w:ascii="Calibri" w:hAnsi="Calibri" w:cs="Calibri"/>
          <w:b w:val="0"/>
          <w:sz w:val="32"/>
          <w:szCs w:val="32"/>
        </w:rPr>
        <w:t xml:space="preserve">Fondato da Amilcare </w:t>
      </w:r>
      <w:proofErr w:type="gramStart"/>
      <w:r w:rsidRPr="00044EA7">
        <w:rPr>
          <w:rStyle w:val="Enfasigrassetto"/>
          <w:rFonts w:ascii="Calibri" w:hAnsi="Calibri" w:cs="Calibri"/>
          <w:b w:val="0"/>
          <w:sz w:val="32"/>
          <w:szCs w:val="32"/>
        </w:rPr>
        <w:t>Garbaccio</w:t>
      </w:r>
      <w:r w:rsidRPr="00044EA7">
        <w:rPr>
          <w:sz w:val="32"/>
          <w:szCs w:val="32"/>
        </w:rPr>
        <w:t xml:space="preserve"> .</w:t>
      </w:r>
      <w:proofErr w:type="gramEnd"/>
      <w:r w:rsidRPr="00044EA7">
        <w:rPr>
          <w:sz w:val="32"/>
          <w:szCs w:val="32"/>
        </w:rPr>
        <w:t xml:space="preserve"> - </w:t>
      </w:r>
      <w:r w:rsidRPr="00044EA7">
        <w:rPr>
          <w:sz w:val="32"/>
          <w:szCs w:val="32"/>
        </w:rPr>
        <w:t>Descrizione basata su: A</w:t>
      </w:r>
      <w:r w:rsidRPr="00044EA7">
        <w:rPr>
          <w:sz w:val="32"/>
          <w:szCs w:val="32"/>
        </w:rPr>
        <w:t>nno</w:t>
      </w:r>
      <w:r w:rsidRPr="00044EA7">
        <w:rPr>
          <w:sz w:val="32"/>
          <w:szCs w:val="32"/>
        </w:rPr>
        <w:t xml:space="preserve"> 63, n. 6 (1996).</w:t>
      </w:r>
      <w:r w:rsidRPr="00044EA7">
        <w:rPr>
          <w:sz w:val="32"/>
          <w:szCs w:val="32"/>
        </w:rPr>
        <w:t xml:space="preserve"> - </w:t>
      </w:r>
      <w:r w:rsidRPr="00044EA7">
        <w:rPr>
          <w:sz w:val="32"/>
          <w:szCs w:val="32"/>
        </w:rPr>
        <w:t>BIA0013505</w:t>
      </w:r>
    </w:p>
    <w:p w14:paraId="49EBF994" w14:textId="77777777" w:rsidR="00A55965" w:rsidRPr="00044EA7" w:rsidRDefault="00A55965" w:rsidP="00A55965">
      <w:pPr>
        <w:spacing w:after="0" w:line="240" w:lineRule="auto"/>
        <w:jc w:val="both"/>
        <w:rPr>
          <w:sz w:val="32"/>
          <w:szCs w:val="32"/>
        </w:rPr>
      </w:pPr>
    </w:p>
    <w:p w14:paraId="45F4FA8C" w14:textId="5F89F0E9" w:rsidR="00A55965" w:rsidRPr="00044EA7" w:rsidRDefault="00A55965" w:rsidP="00A55965">
      <w:pPr>
        <w:spacing w:after="0" w:line="240" w:lineRule="auto"/>
        <w:jc w:val="both"/>
        <w:rPr>
          <w:sz w:val="32"/>
          <w:szCs w:val="32"/>
        </w:rPr>
      </w:pPr>
      <w:r w:rsidRPr="00044EA7">
        <w:rPr>
          <w:sz w:val="32"/>
          <w:szCs w:val="32"/>
        </w:rPr>
        <w:t xml:space="preserve">Soggetto: </w:t>
      </w:r>
      <w:r w:rsidRPr="00044EA7">
        <w:rPr>
          <w:sz w:val="32"/>
          <w:szCs w:val="32"/>
        </w:rPr>
        <w:t xml:space="preserve">Cavaglià </w:t>
      </w:r>
      <w:r w:rsidRPr="00044EA7">
        <w:rPr>
          <w:sz w:val="32"/>
          <w:szCs w:val="32"/>
        </w:rPr>
        <w:t>–</w:t>
      </w:r>
      <w:r w:rsidRPr="00044EA7">
        <w:rPr>
          <w:sz w:val="32"/>
          <w:szCs w:val="32"/>
        </w:rPr>
        <w:t xml:space="preserve"> Periodici</w:t>
      </w:r>
    </w:p>
    <w:p w14:paraId="34548BEF" w14:textId="090C13AB" w:rsidR="00A55965" w:rsidRPr="00044EA7" w:rsidRDefault="00A55965" w:rsidP="00A55965">
      <w:pPr>
        <w:spacing w:after="0" w:line="240" w:lineRule="auto"/>
        <w:jc w:val="both"/>
        <w:rPr>
          <w:sz w:val="32"/>
          <w:szCs w:val="32"/>
        </w:rPr>
      </w:pPr>
      <w:r w:rsidRPr="00044EA7">
        <w:rPr>
          <w:sz w:val="32"/>
          <w:szCs w:val="32"/>
        </w:rPr>
        <w:t>Classe: D</w:t>
      </w:r>
      <w:r w:rsidRPr="00044EA7">
        <w:rPr>
          <w:sz w:val="32"/>
          <w:szCs w:val="32"/>
        </w:rPr>
        <w:t>945.17005</w:t>
      </w:r>
    </w:p>
    <w:sectPr w:rsidR="00A55965" w:rsidRPr="00044EA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C4F7F"/>
    <w:rsid w:val="00044EA7"/>
    <w:rsid w:val="000C4F7F"/>
    <w:rsid w:val="0031062F"/>
    <w:rsid w:val="003605E3"/>
    <w:rsid w:val="00375F4B"/>
    <w:rsid w:val="003811E4"/>
    <w:rsid w:val="00653982"/>
    <w:rsid w:val="00A55965"/>
    <w:rsid w:val="00C71CAA"/>
    <w:rsid w:val="00D4211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0CE4"/>
  <w15:chartTrackingRefBased/>
  <w15:docId w15:val="{517CCA97-3201-49C9-B6FD-58B078A1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C4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4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4F7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4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4F7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4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4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4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4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4F7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4F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4F7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4F7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4F7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4F7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4F7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4F7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4F7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4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4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4F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4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4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4F7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4F7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4F7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4F7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4F7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4F7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5596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5965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A559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2026-09-03T09:41:00Z</dcterms:created>
  <dcterms:modified xsi:type="dcterms:W3CDTF">2026-09-03T10:22:00Z</dcterms:modified>
</cp:coreProperties>
</file>