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FD659" w14:textId="01B624A3" w:rsidR="001A2503" w:rsidRPr="00DD7EE3" w:rsidRDefault="001A2503" w:rsidP="001A2503">
      <w:pPr>
        <w:jc w:val="both"/>
        <w:rPr>
          <w:rFonts w:asciiTheme="minorHAnsi" w:hAnsiTheme="minorHAnsi" w:cstheme="minorHAnsi"/>
        </w:rPr>
      </w:pPr>
      <w:r w:rsidRPr="00DD7EE3">
        <w:rPr>
          <w:rFonts w:asciiTheme="minorHAnsi" w:hAnsiTheme="minorHAnsi" w:cstheme="minorHAnsi"/>
          <w:b/>
          <w:color w:val="C00000"/>
          <w:sz w:val="44"/>
          <w:szCs w:val="44"/>
        </w:rPr>
        <w:t>E1</w:t>
      </w:r>
      <w:r>
        <w:rPr>
          <w:rFonts w:asciiTheme="minorHAnsi" w:hAnsiTheme="minorHAnsi" w:cstheme="minorHAnsi"/>
          <w:b/>
          <w:color w:val="C00000"/>
          <w:sz w:val="44"/>
          <w:szCs w:val="44"/>
        </w:rPr>
        <w:t>20</w:t>
      </w:r>
      <w:r>
        <w:rPr>
          <w:rFonts w:asciiTheme="minorHAnsi" w:hAnsiTheme="minorHAnsi" w:cstheme="minorHAnsi"/>
          <w:b/>
          <w:color w:val="C00000"/>
          <w:sz w:val="44"/>
          <w:szCs w:val="44"/>
        </w:rPr>
        <w:tab/>
      </w:r>
      <w:r w:rsidRPr="00DD7EE3">
        <w:rPr>
          <w:rFonts w:asciiTheme="minorHAnsi" w:hAnsiTheme="minorHAnsi" w:cstheme="minorHAnsi"/>
          <w:b/>
        </w:rPr>
        <w:t xml:space="preserve"> </w:t>
      </w:r>
      <w:r w:rsidRPr="00DD7EE3">
        <w:rPr>
          <w:rFonts w:asciiTheme="minorHAnsi" w:hAnsiTheme="minorHAnsi" w:cstheme="minorHAnsi"/>
          <w:b/>
        </w:rPr>
        <w:tab/>
      </w:r>
      <w:r w:rsidRPr="00DD7EE3">
        <w:rPr>
          <w:rFonts w:asciiTheme="minorHAnsi" w:hAnsiTheme="minorHAnsi" w:cstheme="minorHAnsi"/>
          <w:b/>
        </w:rPr>
        <w:tab/>
      </w:r>
      <w:r w:rsidRPr="00DD7EE3">
        <w:rPr>
          <w:rFonts w:asciiTheme="minorHAnsi" w:hAnsiTheme="minorHAnsi" w:cstheme="minorHAnsi"/>
          <w:b/>
        </w:rPr>
        <w:tab/>
      </w:r>
      <w:r w:rsidRPr="00DD7EE3">
        <w:rPr>
          <w:rFonts w:asciiTheme="minorHAnsi" w:hAnsiTheme="minorHAnsi" w:cstheme="minorHAnsi"/>
          <w:b/>
        </w:rPr>
        <w:tab/>
      </w:r>
      <w:r w:rsidRPr="00DD7EE3">
        <w:rPr>
          <w:rFonts w:asciiTheme="minorHAnsi" w:hAnsiTheme="minorHAnsi" w:cstheme="minorHAnsi"/>
          <w:b/>
        </w:rPr>
        <w:tab/>
      </w:r>
      <w:r w:rsidRPr="00DD7EE3">
        <w:rPr>
          <w:rFonts w:asciiTheme="minorHAnsi" w:hAnsiTheme="minorHAnsi" w:cstheme="minorHAnsi"/>
          <w:b/>
        </w:rPr>
        <w:tab/>
      </w:r>
      <w:r w:rsidRPr="00DD7EE3">
        <w:rPr>
          <w:rFonts w:asciiTheme="minorHAnsi" w:hAnsiTheme="minorHAnsi" w:cstheme="minorHAnsi"/>
          <w:b/>
        </w:rPr>
        <w:tab/>
      </w:r>
      <w:r w:rsidRPr="00DD7EE3">
        <w:rPr>
          <w:rFonts w:asciiTheme="minorHAnsi" w:hAnsiTheme="minorHAnsi" w:cstheme="minorHAnsi"/>
          <w:b/>
        </w:rPr>
        <w:tab/>
      </w:r>
      <w:r w:rsidRPr="00DD7EE3">
        <w:rPr>
          <w:rFonts w:asciiTheme="minorHAnsi" w:hAnsiTheme="minorHAnsi" w:cstheme="minorHAnsi"/>
          <w:i/>
          <w:sz w:val="16"/>
          <w:szCs w:val="16"/>
        </w:rPr>
        <w:t xml:space="preserve">Scheda creata il </w:t>
      </w:r>
      <w:r>
        <w:rPr>
          <w:rFonts w:asciiTheme="minorHAnsi" w:hAnsiTheme="minorHAnsi" w:cstheme="minorHAnsi"/>
          <w:i/>
          <w:sz w:val="16"/>
          <w:szCs w:val="16"/>
        </w:rPr>
        <w:t>7</w:t>
      </w:r>
      <w:r w:rsidRPr="00DD7EE3">
        <w:rPr>
          <w:rFonts w:asciiTheme="minorHAnsi" w:hAnsiTheme="minorHAnsi" w:cstheme="minorHAnsi"/>
          <w:i/>
          <w:sz w:val="16"/>
          <w:szCs w:val="16"/>
        </w:rPr>
        <w:t xml:space="preserve"> agosto 2026</w:t>
      </w:r>
    </w:p>
    <w:p w14:paraId="35CEC509" w14:textId="77777777" w:rsidR="001A2503" w:rsidRPr="00DD7EE3" w:rsidRDefault="001A2503" w:rsidP="001A2503">
      <w:pPr>
        <w:jc w:val="both"/>
        <w:rPr>
          <w:rFonts w:asciiTheme="minorHAnsi" w:hAnsiTheme="minorHAnsi" w:cstheme="minorHAnsi"/>
          <w:b/>
          <w:color w:val="C00000"/>
          <w:sz w:val="44"/>
          <w:szCs w:val="44"/>
        </w:rPr>
      </w:pPr>
      <w:r w:rsidRPr="00DD7EE3">
        <w:rPr>
          <w:rFonts w:asciiTheme="minorHAnsi" w:hAnsiTheme="minorHAnsi" w:cstheme="minorHAnsi"/>
          <w:b/>
          <w:color w:val="C00000"/>
          <w:sz w:val="44"/>
          <w:szCs w:val="44"/>
        </w:rPr>
        <w:t>Descrizione storico-bibliografica</w:t>
      </w:r>
    </w:p>
    <w:p w14:paraId="66F67DD8" w14:textId="4F260A3E" w:rsidR="001A2503" w:rsidRPr="001A2503" w:rsidRDefault="001A2503" w:rsidP="001A2503">
      <w:pPr>
        <w:jc w:val="both"/>
        <w:rPr>
          <w:rFonts w:ascii="Calibri" w:hAnsi="Calibri" w:cs="Calibri"/>
          <w:bCs/>
          <w:sz w:val="22"/>
          <w:szCs w:val="22"/>
        </w:rPr>
      </w:pPr>
      <w:r w:rsidRPr="001A2503">
        <w:rPr>
          <w:rFonts w:ascii="Calibri" w:hAnsi="Calibri" w:cs="Calibri"/>
          <w:bCs/>
          <w:sz w:val="22"/>
          <w:szCs w:val="22"/>
        </w:rPr>
        <w:t>L'</w:t>
      </w:r>
      <w:r>
        <w:rPr>
          <w:rFonts w:ascii="Calibri" w:hAnsi="Calibri" w:cs="Calibri"/>
          <w:bCs/>
          <w:sz w:val="22"/>
          <w:szCs w:val="22"/>
        </w:rPr>
        <w:t>*</w:t>
      </w:r>
      <w:proofErr w:type="gramStart"/>
      <w:r w:rsidRPr="001A2503">
        <w:rPr>
          <w:rFonts w:ascii="Calibri" w:hAnsi="Calibri" w:cs="Calibri"/>
          <w:b/>
          <w:sz w:val="22"/>
          <w:szCs w:val="22"/>
        </w:rPr>
        <w:t>alba</w:t>
      </w:r>
      <w:r w:rsidRPr="001A2503">
        <w:rPr>
          <w:rFonts w:ascii="Calibri" w:hAnsi="Calibri" w:cs="Calibri"/>
          <w:bCs/>
          <w:sz w:val="22"/>
          <w:szCs w:val="22"/>
        </w:rPr>
        <w:t xml:space="preserve"> :</w:t>
      </w:r>
      <w:proofErr w:type="gramEnd"/>
      <w:r w:rsidRPr="001A2503">
        <w:rPr>
          <w:rFonts w:ascii="Calibri" w:hAnsi="Calibri" w:cs="Calibri"/>
          <w:bCs/>
          <w:sz w:val="22"/>
          <w:szCs w:val="22"/>
        </w:rPr>
        <w:t xml:space="preserve"> organo dell'Unione cristiana delle giovani. - Anno 1, n. 1 (15 gen</w:t>
      </w:r>
      <w:r>
        <w:rPr>
          <w:rFonts w:ascii="Calibri" w:hAnsi="Calibri" w:cs="Calibri"/>
          <w:bCs/>
          <w:sz w:val="22"/>
          <w:szCs w:val="22"/>
        </w:rPr>
        <w:t>naio</w:t>
      </w:r>
      <w:r w:rsidRPr="001A2503">
        <w:rPr>
          <w:rFonts w:ascii="Calibri" w:hAnsi="Calibri" w:cs="Calibri"/>
          <w:bCs/>
          <w:sz w:val="22"/>
          <w:szCs w:val="22"/>
        </w:rPr>
        <w:t xml:space="preserve"> </w:t>
      </w:r>
      <w:proofErr w:type="gramStart"/>
      <w:r w:rsidRPr="001A2503">
        <w:rPr>
          <w:rFonts w:ascii="Calibri" w:hAnsi="Calibri" w:cs="Calibri"/>
          <w:bCs/>
          <w:sz w:val="22"/>
          <w:szCs w:val="22"/>
        </w:rPr>
        <w:t>1900)-</w:t>
      </w:r>
      <w:proofErr w:type="gramEnd"/>
      <w:r w:rsidRPr="001A2503">
        <w:rPr>
          <w:rFonts w:ascii="Calibri" w:hAnsi="Calibri" w:cs="Calibri"/>
          <w:bCs/>
          <w:sz w:val="22"/>
          <w:szCs w:val="22"/>
        </w:rPr>
        <w:t>anno 20, n. 5 (dic</w:t>
      </w:r>
      <w:r>
        <w:rPr>
          <w:rFonts w:ascii="Calibri" w:hAnsi="Calibri" w:cs="Calibri"/>
          <w:bCs/>
          <w:sz w:val="22"/>
          <w:szCs w:val="22"/>
        </w:rPr>
        <w:t>embre</w:t>
      </w:r>
      <w:r w:rsidRPr="001A2503">
        <w:rPr>
          <w:rFonts w:ascii="Calibri" w:hAnsi="Calibri" w:cs="Calibri"/>
          <w:bCs/>
          <w:sz w:val="22"/>
          <w:szCs w:val="22"/>
        </w:rPr>
        <w:t xml:space="preserve"> 1919). - </w:t>
      </w:r>
      <w:proofErr w:type="gramStart"/>
      <w:r w:rsidRPr="001A2503">
        <w:rPr>
          <w:rFonts w:ascii="Calibri" w:hAnsi="Calibri" w:cs="Calibri"/>
          <w:bCs/>
          <w:sz w:val="22"/>
          <w:szCs w:val="22"/>
        </w:rPr>
        <w:t>Firenze :</w:t>
      </w:r>
      <w:proofErr w:type="gramEnd"/>
      <w:r w:rsidRPr="001A2503">
        <w:rPr>
          <w:rFonts w:ascii="Calibri" w:hAnsi="Calibri" w:cs="Calibri"/>
          <w:bCs/>
          <w:sz w:val="22"/>
          <w:szCs w:val="22"/>
        </w:rPr>
        <w:t xml:space="preserve"> Tip. Claudiana, 1900-1919. </w:t>
      </w:r>
      <w:r>
        <w:rPr>
          <w:rFonts w:ascii="Calibri" w:hAnsi="Calibri" w:cs="Calibri"/>
          <w:bCs/>
          <w:sz w:val="22"/>
          <w:szCs w:val="22"/>
        </w:rPr>
        <w:t>–</w:t>
      </w:r>
      <w:r w:rsidRPr="001A2503">
        <w:rPr>
          <w:rFonts w:ascii="Calibri" w:hAnsi="Calibri" w:cs="Calibri"/>
          <w:bCs/>
          <w:sz w:val="22"/>
          <w:szCs w:val="22"/>
        </w:rPr>
        <w:t xml:space="preserve"> </w:t>
      </w:r>
      <w:r>
        <w:rPr>
          <w:rFonts w:ascii="Calibri" w:hAnsi="Calibri" w:cs="Calibri"/>
          <w:bCs/>
          <w:sz w:val="22"/>
          <w:szCs w:val="22"/>
        </w:rPr>
        <w:t xml:space="preserve">20 </w:t>
      </w:r>
      <w:proofErr w:type="gramStart"/>
      <w:r w:rsidRPr="001A2503">
        <w:rPr>
          <w:rFonts w:ascii="Calibri" w:hAnsi="Calibri" w:cs="Calibri"/>
          <w:bCs/>
          <w:sz w:val="22"/>
          <w:szCs w:val="22"/>
        </w:rPr>
        <w:t>volumi ;</w:t>
      </w:r>
      <w:proofErr w:type="gramEnd"/>
      <w:r w:rsidRPr="001A2503">
        <w:rPr>
          <w:rFonts w:ascii="Calibri" w:hAnsi="Calibri" w:cs="Calibri"/>
          <w:bCs/>
          <w:sz w:val="22"/>
          <w:szCs w:val="22"/>
        </w:rPr>
        <w:t xml:space="preserve"> 24 cm. </w:t>
      </w:r>
      <w:r>
        <w:rPr>
          <w:rFonts w:ascii="Calibri" w:hAnsi="Calibri" w:cs="Calibri"/>
          <w:bCs/>
          <w:sz w:val="22"/>
          <w:szCs w:val="22"/>
        </w:rPr>
        <w:t>((</w:t>
      </w:r>
      <w:r w:rsidRPr="001A2503">
        <w:rPr>
          <w:rFonts w:ascii="Calibri" w:hAnsi="Calibri" w:cs="Calibri"/>
          <w:bCs/>
          <w:sz w:val="22"/>
          <w:szCs w:val="22"/>
        </w:rPr>
        <w:t xml:space="preserve">Bimestrale, </w:t>
      </w:r>
      <w:r>
        <w:rPr>
          <w:rFonts w:ascii="Calibri" w:hAnsi="Calibri" w:cs="Calibri"/>
          <w:bCs/>
          <w:sz w:val="22"/>
          <w:szCs w:val="22"/>
        </w:rPr>
        <w:t>mensile (</w:t>
      </w:r>
      <w:r w:rsidRPr="001A2503">
        <w:rPr>
          <w:rFonts w:ascii="Calibri" w:hAnsi="Calibri" w:cs="Calibri"/>
          <w:bCs/>
          <w:sz w:val="22"/>
          <w:szCs w:val="22"/>
        </w:rPr>
        <w:t>8/9 numeri l'anno</w:t>
      </w:r>
      <w:r>
        <w:rPr>
          <w:rFonts w:ascii="Calibri" w:hAnsi="Calibri" w:cs="Calibri"/>
          <w:bCs/>
          <w:sz w:val="22"/>
          <w:szCs w:val="22"/>
        </w:rPr>
        <w:t>)</w:t>
      </w:r>
      <w:r w:rsidRPr="001A2503">
        <w:rPr>
          <w:rFonts w:ascii="Calibri" w:hAnsi="Calibri" w:cs="Calibri"/>
          <w:bCs/>
          <w:sz w:val="22"/>
          <w:szCs w:val="22"/>
        </w:rPr>
        <w:t xml:space="preserve"> dal 1905. - Varia dal 1909 il luogo di pubblicazione in: Torino. - CUBI 6176. - BNI 1900</w:t>
      </w:r>
      <w:r>
        <w:rPr>
          <w:rFonts w:ascii="Calibri" w:hAnsi="Calibri" w:cs="Calibri"/>
          <w:bCs/>
          <w:sz w:val="22"/>
          <w:szCs w:val="22"/>
        </w:rPr>
        <w:t>-</w:t>
      </w:r>
      <w:r w:rsidRPr="001A2503">
        <w:rPr>
          <w:rFonts w:ascii="Calibri" w:hAnsi="Calibri" w:cs="Calibri"/>
          <w:bCs/>
          <w:sz w:val="22"/>
          <w:szCs w:val="22"/>
        </w:rPr>
        <w:t xml:space="preserve">2010. </w:t>
      </w:r>
      <w:r>
        <w:rPr>
          <w:rFonts w:ascii="Calibri" w:hAnsi="Calibri" w:cs="Calibri"/>
          <w:bCs/>
          <w:sz w:val="22"/>
          <w:szCs w:val="22"/>
        </w:rPr>
        <w:t xml:space="preserve">- </w:t>
      </w:r>
      <w:r w:rsidRPr="001A2503">
        <w:rPr>
          <w:rFonts w:ascii="Calibri" w:hAnsi="Calibri" w:cs="Calibri"/>
          <w:bCs/>
          <w:sz w:val="22"/>
          <w:szCs w:val="22"/>
        </w:rPr>
        <w:t>CFI0345273</w:t>
      </w:r>
      <w:r>
        <w:rPr>
          <w:rFonts w:ascii="Calibri" w:hAnsi="Calibri" w:cs="Calibri"/>
          <w:bCs/>
          <w:sz w:val="22"/>
          <w:szCs w:val="22"/>
        </w:rPr>
        <w:t xml:space="preserve">; </w:t>
      </w:r>
      <w:r w:rsidRPr="001A2503">
        <w:rPr>
          <w:rFonts w:ascii="Calibri" w:hAnsi="Calibri" w:cs="Calibri"/>
          <w:bCs/>
          <w:sz w:val="22"/>
          <w:szCs w:val="22"/>
        </w:rPr>
        <w:t>TO00362246</w:t>
      </w:r>
    </w:p>
    <w:p w14:paraId="179591C0" w14:textId="77777777" w:rsidR="001A2503" w:rsidRPr="001A2503" w:rsidRDefault="001A2503" w:rsidP="001A2503">
      <w:pPr>
        <w:jc w:val="both"/>
        <w:rPr>
          <w:rFonts w:ascii="Calibri" w:hAnsi="Calibri" w:cs="Calibri"/>
          <w:bCs/>
          <w:sz w:val="22"/>
          <w:szCs w:val="22"/>
        </w:rPr>
      </w:pPr>
    </w:p>
    <w:p w14:paraId="6A3E27F9" w14:textId="6FBE4203" w:rsidR="001A2503" w:rsidRPr="001A2503" w:rsidRDefault="001A2503" w:rsidP="001A2503">
      <w:pPr>
        <w:jc w:val="both"/>
        <w:rPr>
          <w:rFonts w:ascii="Calibri" w:hAnsi="Calibri" w:cs="Calibri"/>
          <w:bCs/>
          <w:sz w:val="22"/>
          <w:szCs w:val="22"/>
        </w:rPr>
      </w:pPr>
      <w:r w:rsidRPr="001A2503">
        <w:rPr>
          <w:rFonts w:ascii="Calibri" w:hAnsi="Calibri" w:cs="Calibri"/>
          <w:bCs/>
          <w:sz w:val="22"/>
          <w:szCs w:val="22"/>
        </w:rPr>
        <w:t xml:space="preserve">La </w:t>
      </w:r>
      <w:r>
        <w:rPr>
          <w:rFonts w:ascii="Calibri" w:hAnsi="Calibri" w:cs="Calibri"/>
          <w:bCs/>
          <w:sz w:val="22"/>
          <w:szCs w:val="22"/>
        </w:rPr>
        <w:t>*</w:t>
      </w:r>
      <w:proofErr w:type="gramStart"/>
      <w:r w:rsidRPr="001A2503">
        <w:rPr>
          <w:rFonts w:ascii="Calibri" w:hAnsi="Calibri" w:cs="Calibri"/>
          <w:b/>
          <w:sz w:val="22"/>
          <w:szCs w:val="22"/>
        </w:rPr>
        <w:t>giovane</w:t>
      </w:r>
      <w:r w:rsidRPr="001A2503">
        <w:rPr>
          <w:rFonts w:ascii="Calibri" w:hAnsi="Calibri" w:cs="Calibri"/>
          <w:bCs/>
          <w:sz w:val="22"/>
          <w:szCs w:val="22"/>
        </w:rPr>
        <w:t xml:space="preserve"> :</w:t>
      </w:r>
      <w:proofErr w:type="gramEnd"/>
      <w:r w:rsidRPr="001A2503">
        <w:rPr>
          <w:rFonts w:ascii="Calibri" w:hAnsi="Calibri" w:cs="Calibri"/>
          <w:bCs/>
          <w:sz w:val="22"/>
          <w:szCs w:val="22"/>
        </w:rPr>
        <w:t xml:space="preserve"> organo dell'Unione cristiana delle giovani. - A</w:t>
      </w:r>
      <w:r>
        <w:rPr>
          <w:rFonts w:ascii="Calibri" w:hAnsi="Calibri" w:cs="Calibri"/>
          <w:bCs/>
          <w:sz w:val="22"/>
          <w:szCs w:val="22"/>
        </w:rPr>
        <w:t>nno</w:t>
      </w:r>
      <w:r w:rsidRPr="001A2503">
        <w:rPr>
          <w:rFonts w:ascii="Calibri" w:hAnsi="Calibri" w:cs="Calibri"/>
          <w:bCs/>
          <w:sz w:val="22"/>
          <w:szCs w:val="22"/>
        </w:rPr>
        <w:t xml:space="preserve"> 1, n. 1 (gen.-feb. </w:t>
      </w:r>
      <w:proofErr w:type="gramStart"/>
      <w:r w:rsidRPr="001A2503">
        <w:rPr>
          <w:rFonts w:ascii="Calibri" w:hAnsi="Calibri" w:cs="Calibri"/>
          <w:bCs/>
          <w:sz w:val="22"/>
          <w:szCs w:val="22"/>
        </w:rPr>
        <w:t>1920)-</w:t>
      </w:r>
      <w:proofErr w:type="gramEnd"/>
      <w:r w:rsidRPr="001A2503">
        <w:rPr>
          <w:rFonts w:ascii="Calibri" w:hAnsi="Calibri" w:cs="Calibri"/>
          <w:bCs/>
          <w:sz w:val="22"/>
          <w:szCs w:val="22"/>
        </w:rPr>
        <w:t>a</w:t>
      </w:r>
      <w:r>
        <w:rPr>
          <w:rFonts w:ascii="Calibri" w:hAnsi="Calibri" w:cs="Calibri"/>
          <w:bCs/>
          <w:sz w:val="22"/>
          <w:szCs w:val="22"/>
        </w:rPr>
        <w:t>nno</w:t>
      </w:r>
      <w:r w:rsidRPr="001A2503">
        <w:rPr>
          <w:rFonts w:ascii="Calibri" w:hAnsi="Calibri" w:cs="Calibri"/>
          <w:bCs/>
          <w:sz w:val="22"/>
          <w:szCs w:val="22"/>
        </w:rPr>
        <w:t xml:space="preserve"> 6, n. 8 (nov. 1925). - </w:t>
      </w:r>
      <w:proofErr w:type="gramStart"/>
      <w:r w:rsidRPr="001A2503">
        <w:rPr>
          <w:rFonts w:ascii="Calibri" w:hAnsi="Calibri" w:cs="Calibri"/>
          <w:bCs/>
          <w:sz w:val="22"/>
          <w:szCs w:val="22"/>
        </w:rPr>
        <w:t>Torino :</w:t>
      </w:r>
      <w:proofErr w:type="gramEnd"/>
      <w:r w:rsidRPr="001A2503">
        <w:rPr>
          <w:rFonts w:ascii="Calibri" w:hAnsi="Calibri" w:cs="Calibri"/>
          <w:bCs/>
          <w:sz w:val="22"/>
          <w:szCs w:val="22"/>
        </w:rPr>
        <w:t xml:space="preserve"> </w:t>
      </w:r>
      <w:r>
        <w:rPr>
          <w:rFonts w:ascii="Calibri" w:hAnsi="Calibri" w:cs="Calibri"/>
          <w:bCs/>
          <w:sz w:val="22"/>
          <w:szCs w:val="22"/>
        </w:rPr>
        <w:t>[</w:t>
      </w:r>
      <w:r w:rsidRPr="001A2503">
        <w:rPr>
          <w:rFonts w:ascii="Calibri" w:hAnsi="Calibri" w:cs="Calibri"/>
          <w:bCs/>
          <w:sz w:val="22"/>
          <w:szCs w:val="22"/>
        </w:rPr>
        <w:t>s. n.</w:t>
      </w:r>
      <w:r>
        <w:rPr>
          <w:rFonts w:ascii="Calibri" w:hAnsi="Calibri" w:cs="Calibri"/>
          <w:bCs/>
          <w:sz w:val="22"/>
          <w:szCs w:val="22"/>
        </w:rPr>
        <w:t>]</w:t>
      </w:r>
      <w:r w:rsidRPr="001A2503">
        <w:rPr>
          <w:rFonts w:ascii="Calibri" w:hAnsi="Calibri" w:cs="Calibri"/>
          <w:bCs/>
          <w:sz w:val="22"/>
          <w:szCs w:val="22"/>
        </w:rPr>
        <w:t xml:space="preserve">, 1920-1925. - 6 </w:t>
      </w:r>
      <w:proofErr w:type="gramStart"/>
      <w:r w:rsidRPr="001A2503">
        <w:rPr>
          <w:rFonts w:ascii="Calibri" w:hAnsi="Calibri" w:cs="Calibri"/>
          <w:bCs/>
          <w:sz w:val="22"/>
          <w:szCs w:val="22"/>
        </w:rPr>
        <w:t>v</w:t>
      </w:r>
      <w:r>
        <w:rPr>
          <w:rFonts w:ascii="Calibri" w:hAnsi="Calibri" w:cs="Calibri"/>
          <w:bCs/>
          <w:sz w:val="22"/>
          <w:szCs w:val="22"/>
        </w:rPr>
        <w:t>olumi</w:t>
      </w:r>
      <w:r w:rsidRPr="001A2503">
        <w:rPr>
          <w:rFonts w:ascii="Calibri" w:hAnsi="Calibri" w:cs="Calibri"/>
          <w:bCs/>
          <w:sz w:val="22"/>
          <w:szCs w:val="22"/>
        </w:rPr>
        <w:t xml:space="preserve"> ;</w:t>
      </w:r>
      <w:proofErr w:type="gramEnd"/>
      <w:r w:rsidRPr="001A2503">
        <w:rPr>
          <w:rFonts w:ascii="Calibri" w:hAnsi="Calibri" w:cs="Calibri"/>
          <w:bCs/>
          <w:sz w:val="22"/>
          <w:szCs w:val="22"/>
        </w:rPr>
        <w:t xml:space="preserve"> 26 cm. </w:t>
      </w:r>
      <w:r>
        <w:rPr>
          <w:rFonts w:ascii="Calibri" w:hAnsi="Calibri" w:cs="Calibri"/>
          <w:bCs/>
          <w:sz w:val="22"/>
          <w:szCs w:val="22"/>
        </w:rPr>
        <w:t>((</w:t>
      </w:r>
      <w:r w:rsidRPr="001A2503">
        <w:rPr>
          <w:rFonts w:ascii="Calibri" w:hAnsi="Calibri" w:cs="Calibri"/>
          <w:bCs/>
          <w:sz w:val="22"/>
          <w:szCs w:val="22"/>
        </w:rPr>
        <w:t>Bimestrale</w:t>
      </w:r>
      <w:r>
        <w:rPr>
          <w:rFonts w:ascii="Calibri" w:hAnsi="Calibri" w:cs="Calibri"/>
          <w:bCs/>
          <w:sz w:val="22"/>
          <w:szCs w:val="22"/>
        </w:rPr>
        <w:t xml:space="preserve">. - </w:t>
      </w:r>
      <w:r w:rsidRPr="001A2503">
        <w:rPr>
          <w:rFonts w:ascii="Calibri" w:hAnsi="Calibri" w:cs="Calibri"/>
          <w:bCs/>
          <w:sz w:val="22"/>
          <w:szCs w:val="22"/>
        </w:rPr>
        <w:t>TO00199766</w:t>
      </w:r>
    </w:p>
    <w:p w14:paraId="18120CE8" w14:textId="77777777" w:rsidR="001A2503" w:rsidRPr="001A2503" w:rsidRDefault="001A2503" w:rsidP="001A2503">
      <w:pPr>
        <w:jc w:val="both"/>
        <w:rPr>
          <w:rFonts w:ascii="Calibri" w:hAnsi="Calibri" w:cs="Calibri"/>
          <w:bCs/>
          <w:sz w:val="22"/>
          <w:szCs w:val="22"/>
        </w:rPr>
      </w:pPr>
    </w:p>
    <w:p w14:paraId="7A03F771" w14:textId="720D2778" w:rsidR="00A47825" w:rsidRDefault="00A47825" w:rsidP="001A2503">
      <w:pPr>
        <w:jc w:val="both"/>
        <w:rPr>
          <w:rFonts w:ascii="Calibri" w:hAnsi="Calibri" w:cs="Calibri"/>
          <w:b/>
          <w:sz w:val="22"/>
          <w:szCs w:val="22"/>
        </w:rPr>
      </w:pPr>
      <w:r>
        <w:rPr>
          <w:noProof/>
        </w:rPr>
        <w:drawing>
          <wp:inline distT="0" distB="0" distL="0" distR="0" wp14:anchorId="2C6A4329" wp14:editId="67017222">
            <wp:extent cx="3074400" cy="4320000"/>
            <wp:effectExtent l="0" t="0" r="0" b="4445"/>
            <wp:docPr id="2029770747" name="Immagine 1" descr="ALI - Rivista di problemi femminili - Organo Unione Cristiana Delle Giovani 1926 - Foto 1 di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I - Rivista di problemi femminili - Organo Unione Cristiana Delle Giovani 1926 - Foto 1 di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74400" cy="4320000"/>
                    </a:xfrm>
                    <a:prstGeom prst="rect">
                      <a:avLst/>
                    </a:prstGeom>
                    <a:noFill/>
                    <a:ln>
                      <a:noFill/>
                    </a:ln>
                  </pic:spPr>
                </pic:pic>
              </a:graphicData>
            </a:graphic>
          </wp:inline>
        </w:drawing>
      </w:r>
      <w:r w:rsidRPr="00A47825">
        <w:rPr>
          <w:noProof/>
          <w14:ligatures w14:val="standardContextual"/>
        </w:rPr>
        <w:t xml:space="preserve"> </w:t>
      </w:r>
      <w:r w:rsidRPr="00A47825">
        <w:rPr>
          <w:rFonts w:ascii="Calibri" w:hAnsi="Calibri" w:cs="Calibri"/>
          <w:b/>
          <w:sz w:val="22"/>
          <w:szCs w:val="22"/>
        </w:rPr>
        <w:drawing>
          <wp:inline distT="0" distB="0" distL="0" distR="0" wp14:anchorId="6CEE4B08" wp14:editId="3D846016">
            <wp:extent cx="2581200" cy="4320000"/>
            <wp:effectExtent l="0" t="0" r="0" b="4445"/>
            <wp:docPr id="109527207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272076" name=""/>
                    <pic:cNvPicPr/>
                  </pic:nvPicPr>
                  <pic:blipFill>
                    <a:blip r:embed="rId6"/>
                    <a:stretch>
                      <a:fillRect/>
                    </a:stretch>
                  </pic:blipFill>
                  <pic:spPr>
                    <a:xfrm>
                      <a:off x="0" y="0"/>
                      <a:ext cx="2581200" cy="4320000"/>
                    </a:xfrm>
                    <a:prstGeom prst="rect">
                      <a:avLst/>
                    </a:prstGeom>
                  </pic:spPr>
                </pic:pic>
              </a:graphicData>
            </a:graphic>
          </wp:inline>
        </w:drawing>
      </w:r>
    </w:p>
    <w:p w14:paraId="7CA5CAA2" w14:textId="0A3944C3" w:rsidR="001A2503" w:rsidRPr="001A2503" w:rsidRDefault="001A2503" w:rsidP="001A2503">
      <w:pPr>
        <w:jc w:val="both"/>
        <w:rPr>
          <w:rFonts w:ascii="Calibri" w:hAnsi="Calibri" w:cs="Calibri"/>
          <w:sz w:val="22"/>
          <w:szCs w:val="22"/>
        </w:rPr>
      </w:pPr>
      <w:r w:rsidRPr="001A2503">
        <w:rPr>
          <w:rFonts w:ascii="Calibri" w:hAnsi="Calibri" w:cs="Calibri"/>
          <w:b/>
          <w:sz w:val="22"/>
          <w:szCs w:val="22"/>
        </w:rPr>
        <w:t>*</w:t>
      </w:r>
      <w:proofErr w:type="gramStart"/>
      <w:r w:rsidRPr="001A2503">
        <w:rPr>
          <w:rFonts w:ascii="Calibri" w:hAnsi="Calibri" w:cs="Calibri"/>
          <w:b/>
          <w:sz w:val="22"/>
          <w:szCs w:val="22"/>
        </w:rPr>
        <w:t>Ali</w:t>
      </w:r>
      <w:r w:rsidRPr="001A2503">
        <w:rPr>
          <w:rFonts w:ascii="Calibri" w:hAnsi="Calibri" w:cs="Calibri"/>
          <w:sz w:val="22"/>
          <w:szCs w:val="22"/>
        </w:rPr>
        <w:t xml:space="preserve"> :</w:t>
      </w:r>
      <w:proofErr w:type="gramEnd"/>
      <w:r w:rsidRPr="001A2503">
        <w:rPr>
          <w:rFonts w:ascii="Calibri" w:hAnsi="Calibri" w:cs="Calibri"/>
          <w:sz w:val="22"/>
          <w:szCs w:val="22"/>
        </w:rPr>
        <w:t xml:space="preserve"> rivista dell'Unione cristiana delle giovani. - Anno 1, n. 1 (gennaio </w:t>
      </w:r>
      <w:proofErr w:type="gramStart"/>
      <w:r w:rsidRPr="001A2503">
        <w:rPr>
          <w:rFonts w:ascii="Calibri" w:hAnsi="Calibri" w:cs="Calibri"/>
          <w:sz w:val="22"/>
          <w:szCs w:val="22"/>
        </w:rPr>
        <w:t>1926)-</w:t>
      </w:r>
      <w:proofErr w:type="gramEnd"/>
      <w:r w:rsidRPr="001A2503">
        <w:rPr>
          <w:rFonts w:ascii="Calibri" w:hAnsi="Calibri" w:cs="Calibri"/>
          <w:sz w:val="22"/>
          <w:szCs w:val="22"/>
        </w:rPr>
        <w:t xml:space="preserve">anno 43, n. 12 (dicembre 1972). - </w:t>
      </w:r>
      <w:proofErr w:type="gramStart"/>
      <w:r w:rsidRPr="001A2503">
        <w:rPr>
          <w:rFonts w:ascii="Calibri" w:hAnsi="Calibri" w:cs="Calibri"/>
          <w:sz w:val="22"/>
          <w:szCs w:val="22"/>
        </w:rPr>
        <w:t>Torino :</w:t>
      </w:r>
      <w:proofErr w:type="gramEnd"/>
      <w:r w:rsidRPr="001A2503">
        <w:rPr>
          <w:rFonts w:ascii="Calibri" w:hAnsi="Calibri" w:cs="Calibri"/>
          <w:sz w:val="22"/>
          <w:szCs w:val="22"/>
        </w:rPr>
        <w:t xml:space="preserve"> [s.n.], 1926-1972. - 43 </w:t>
      </w:r>
      <w:proofErr w:type="gramStart"/>
      <w:r w:rsidRPr="001A2503">
        <w:rPr>
          <w:rFonts w:ascii="Calibri" w:hAnsi="Calibri" w:cs="Calibri"/>
          <w:sz w:val="22"/>
          <w:szCs w:val="22"/>
        </w:rPr>
        <w:t>volumi ;</w:t>
      </w:r>
      <w:proofErr w:type="gramEnd"/>
      <w:r w:rsidRPr="001A2503">
        <w:rPr>
          <w:rFonts w:ascii="Calibri" w:hAnsi="Calibri" w:cs="Calibri"/>
          <w:sz w:val="22"/>
          <w:szCs w:val="22"/>
        </w:rPr>
        <w:t xml:space="preserve"> 24 cm. ((Bimestrale</w:t>
      </w:r>
      <w:r w:rsidR="006D6223">
        <w:rPr>
          <w:rFonts w:ascii="Calibri" w:hAnsi="Calibri" w:cs="Calibri"/>
          <w:sz w:val="22"/>
          <w:szCs w:val="22"/>
        </w:rPr>
        <w:t>; poi mensile</w:t>
      </w:r>
      <w:r w:rsidRPr="001A2503">
        <w:rPr>
          <w:rFonts w:ascii="Calibri" w:hAnsi="Calibri" w:cs="Calibri"/>
          <w:sz w:val="22"/>
          <w:szCs w:val="22"/>
        </w:rPr>
        <w:t>. - Il sottotitolo varia</w:t>
      </w:r>
      <w:r w:rsidR="00A47825">
        <w:rPr>
          <w:rFonts w:ascii="Calibri" w:hAnsi="Calibri" w:cs="Calibri"/>
          <w:sz w:val="22"/>
          <w:szCs w:val="22"/>
        </w:rPr>
        <w:t xml:space="preserve">; dal 1947: </w:t>
      </w:r>
      <w:r w:rsidR="00A47825" w:rsidRPr="00A47825">
        <w:rPr>
          <w:rFonts w:ascii="Calibri" w:hAnsi="Calibri" w:cs="Calibri"/>
          <w:sz w:val="22"/>
          <w:szCs w:val="22"/>
        </w:rPr>
        <w:t>rivista di problemi femminili</w:t>
      </w:r>
      <w:r w:rsidRPr="001A2503">
        <w:rPr>
          <w:rFonts w:ascii="Calibri" w:hAnsi="Calibri" w:cs="Calibri"/>
          <w:sz w:val="22"/>
          <w:szCs w:val="22"/>
        </w:rPr>
        <w:t>. -</w:t>
      </w:r>
      <w:r w:rsidR="00A47825">
        <w:rPr>
          <w:rFonts w:ascii="Calibri" w:hAnsi="Calibri" w:cs="Calibri"/>
          <w:sz w:val="22"/>
          <w:szCs w:val="22"/>
        </w:rPr>
        <w:t xml:space="preserve"> I</w:t>
      </w:r>
      <w:r w:rsidR="00A47825" w:rsidRPr="00A47825">
        <w:rPr>
          <w:rFonts w:ascii="Calibri" w:hAnsi="Calibri" w:cs="Calibri"/>
          <w:sz w:val="22"/>
          <w:szCs w:val="22"/>
        </w:rPr>
        <w:t>nterr</w:t>
      </w:r>
      <w:r w:rsidR="00A47825">
        <w:rPr>
          <w:rFonts w:ascii="Calibri" w:hAnsi="Calibri" w:cs="Calibri"/>
          <w:sz w:val="22"/>
          <w:szCs w:val="22"/>
        </w:rPr>
        <w:t xml:space="preserve">otta </w:t>
      </w:r>
      <w:r w:rsidR="00A47825" w:rsidRPr="00A47825">
        <w:rPr>
          <w:rFonts w:ascii="Calibri" w:hAnsi="Calibri" w:cs="Calibri"/>
          <w:sz w:val="22"/>
          <w:szCs w:val="22"/>
        </w:rPr>
        <w:t>dal n.11 (1937) al n.3 (1945)</w:t>
      </w:r>
      <w:r w:rsidR="00A47825">
        <w:rPr>
          <w:rFonts w:ascii="Calibri" w:hAnsi="Calibri" w:cs="Calibri"/>
          <w:sz w:val="22"/>
          <w:szCs w:val="22"/>
        </w:rPr>
        <w:t xml:space="preserve">. - </w:t>
      </w:r>
      <w:r w:rsidRPr="001A2503">
        <w:rPr>
          <w:rFonts w:ascii="Calibri" w:hAnsi="Calibri" w:cs="Calibri"/>
          <w:sz w:val="22"/>
          <w:szCs w:val="22"/>
        </w:rPr>
        <w:t>Il luogo di edizione varia</w:t>
      </w:r>
      <w:r w:rsidR="00A47825">
        <w:rPr>
          <w:rFonts w:ascii="Calibri" w:hAnsi="Calibri" w:cs="Calibri"/>
          <w:sz w:val="22"/>
          <w:szCs w:val="22"/>
        </w:rPr>
        <w:t xml:space="preserve">: </w:t>
      </w:r>
      <w:proofErr w:type="gramStart"/>
      <w:r w:rsidR="00A47825">
        <w:rPr>
          <w:rFonts w:ascii="Calibri" w:hAnsi="Calibri" w:cs="Calibri"/>
          <w:sz w:val="22"/>
          <w:szCs w:val="22"/>
        </w:rPr>
        <w:t>Pinerolo :</w:t>
      </w:r>
      <w:proofErr w:type="gramEnd"/>
      <w:r w:rsidR="00A47825">
        <w:rPr>
          <w:rFonts w:ascii="Calibri" w:hAnsi="Calibri" w:cs="Calibri"/>
          <w:sz w:val="22"/>
          <w:szCs w:val="22"/>
        </w:rPr>
        <w:t xml:space="preserve"> </w:t>
      </w:r>
      <w:proofErr w:type="spellStart"/>
      <w:r w:rsidR="00A47825">
        <w:rPr>
          <w:rFonts w:ascii="Calibri" w:hAnsi="Calibri" w:cs="Calibri"/>
          <w:sz w:val="22"/>
          <w:szCs w:val="22"/>
        </w:rPr>
        <w:t>Unitipografica</w:t>
      </w:r>
      <w:proofErr w:type="spellEnd"/>
      <w:r w:rsidR="00A47825">
        <w:rPr>
          <w:rFonts w:ascii="Calibri" w:hAnsi="Calibri" w:cs="Calibri"/>
          <w:sz w:val="22"/>
          <w:szCs w:val="22"/>
        </w:rPr>
        <w:t xml:space="preserve"> pinerolese; Torre </w:t>
      </w:r>
      <w:proofErr w:type="gramStart"/>
      <w:r w:rsidR="00A47825">
        <w:rPr>
          <w:rFonts w:ascii="Calibri" w:hAnsi="Calibri" w:cs="Calibri"/>
          <w:sz w:val="22"/>
          <w:szCs w:val="22"/>
        </w:rPr>
        <w:t>Pellice :</w:t>
      </w:r>
      <w:proofErr w:type="gramEnd"/>
      <w:r w:rsidR="00A47825">
        <w:rPr>
          <w:rFonts w:ascii="Calibri" w:hAnsi="Calibri" w:cs="Calibri"/>
          <w:sz w:val="22"/>
          <w:szCs w:val="22"/>
        </w:rPr>
        <w:t xml:space="preserve"> Alpina; </w:t>
      </w:r>
      <w:proofErr w:type="gramStart"/>
      <w:r w:rsidR="006D6223">
        <w:rPr>
          <w:rFonts w:ascii="Calibri" w:hAnsi="Calibri" w:cs="Calibri"/>
          <w:sz w:val="22"/>
          <w:szCs w:val="22"/>
        </w:rPr>
        <w:t>Firenze :</w:t>
      </w:r>
      <w:proofErr w:type="gramEnd"/>
      <w:r w:rsidR="006D6223">
        <w:rPr>
          <w:rFonts w:ascii="Calibri" w:hAnsi="Calibri" w:cs="Calibri"/>
          <w:sz w:val="22"/>
          <w:szCs w:val="22"/>
        </w:rPr>
        <w:t xml:space="preserve"> Giuntina</w:t>
      </w:r>
      <w:r w:rsidRPr="001A2503">
        <w:rPr>
          <w:rFonts w:ascii="Calibri" w:hAnsi="Calibri" w:cs="Calibri"/>
          <w:sz w:val="22"/>
          <w:szCs w:val="22"/>
        </w:rPr>
        <w:t>. - BNI 1926 889. - TO00175818</w:t>
      </w:r>
    </w:p>
    <w:p w14:paraId="241A5D16" w14:textId="77777777" w:rsidR="001A2503" w:rsidRDefault="001A2503" w:rsidP="001A2503">
      <w:pPr>
        <w:jc w:val="both"/>
        <w:rPr>
          <w:rFonts w:ascii="Calibri" w:hAnsi="Calibri" w:cs="Calibri"/>
          <w:b/>
          <w:sz w:val="22"/>
          <w:szCs w:val="22"/>
        </w:rPr>
      </w:pPr>
    </w:p>
    <w:p w14:paraId="374D1626" w14:textId="2DA8BE07" w:rsidR="001A2503" w:rsidRPr="001A2503" w:rsidRDefault="001A2503" w:rsidP="001A2503">
      <w:pPr>
        <w:jc w:val="both"/>
        <w:rPr>
          <w:rFonts w:ascii="Calibri" w:hAnsi="Calibri" w:cs="Calibri"/>
          <w:sz w:val="22"/>
          <w:szCs w:val="22"/>
        </w:rPr>
      </w:pPr>
      <w:r w:rsidRPr="001A2503">
        <w:rPr>
          <w:rFonts w:ascii="Calibri" w:hAnsi="Calibri" w:cs="Calibri"/>
          <w:b/>
          <w:sz w:val="22"/>
          <w:szCs w:val="22"/>
        </w:rPr>
        <w:t>*</w:t>
      </w:r>
      <w:proofErr w:type="gramStart"/>
      <w:r w:rsidRPr="001A2503">
        <w:rPr>
          <w:rFonts w:ascii="Calibri" w:hAnsi="Calibri" w:cs="Calibri"/>
          <w:b/>
          <w:sz w:val="22"/>
          <w:szCs w:val="22"/>
        </w:rPr>
        <w:t>Impegno</w:t>
      </w:r>
      <w:r w:rsidRPr="001A2503">
        <w:rPr>
          <w:rFonts w:ascii="Calibri" w:hAnsi="Calibri" w:cs="Calibri"/>
          <w:sz w:val="22"/>
          <w:szCs w:val="22"/>
        </w:rPr>
        <w:t xml:space="preserve"> :</w:t>
      </w:r>
      <w:proofErr w:type="gramEnd"/>
      <w:r w:rsidRPr="001A2503">
        <w:rPr>
          <w:rFonts w:ascii="Calibri" w:hAnsi="Calibri" w:cs="Calibri"/>
          <w:sz w:val="22"/>
          <w:szCs w:val="22"/>
        </w:rPr>
        <w:t xml:space="preserve"> problemi di oggi. - Anno 1, n. 1 (gen.-feb. </w:t>
      </w:r>
      <w:proofErr w:type="gramStart"/>
      <w:r w:rsidRPr="001A2503">
        <w:rPr>
          <w:rFonts w:ascii="Calibri" w:hAnsi="Calibri" w:cs="Calibri"/>
          <w:sz w:val="22"/>
          <w:szCs w:val="22"/>
        </w:rPr>
        <w:t>1973)-</w:t>
      </w:r>
      <w:proofErr w:type="gramEnd"/>
      <w:r w:rsidR="00CE2157">
        <w:rPr>
          <w:rFonts w:ascii="Calibri" w:hAnsi="Calibri" w:cs="Calibri"/>
          <w:sz w:val="22"/>
          <w:szCs w:val="22"/>
        </w:rPr>
        <w:t>anno 48, n. 3-4 (lug.-dic. 2020)</w:t>
      </w:r>
      <w:r w:rsidRPr="001A2503">
        <w:rPr>
          <w:rFonts w:ascii="Calibri" w:hAnsi="Calibri" w:cs="Calibri"/>
          <w:sz w:val="22"/>
          <w:szCs w:val="22"/>
        </w:rPr>
        <w:t xml:space="preserve">. - </w:t>
      </w:r>
      <w:proofErr w:type="gramStart"/>
      <w:r w:rsidRPr="001A2503">
        <w:rPr>
          <w:rFonts w:ascii="Calibri" w:hAnsi="Calibri" w:cs="Calibri"/>
          <w:sz w:val="22"/>
          <w:szCs w:val="22"/>
        </w:rPr>
        <w:t>Torino :</w:t>
      </w:r>
      <w:proofErr w:type="gramEnd"/>
      <w:r w:rsidRPr="001A2503">
        <w:rPr>
          <w:rFonts w:ascii="Calibri" w:hAnsi="Calibri" w:cs="Calibri"/>
          <w:sz w:val="22"/>
          <w:szCs w:val="22"/>
        </w:rPr>
        <w:t xml:space="preserve"> [UCDG], 1973-</w:t>
      </w:r>
      <w:r w:rsidR="00CE2157">
        <w:rPr>
          <w:rFonts w:ascii="Calibri" w:hAnsi="Calibri" w:cs="Calibri"/>
          <w:sz w:val="22"/>
          <w:szCs w:val="22"/>
        </w:rPr>
        <w:t>2020</w:t>
      </w:r>
      <w:r w:rsidRPr="001A2503">
        <w:rPr>
          <w:rFonts w:ascii="Calibri" w:hAnsi="Calibri" w:cs="Calibri"/>
          <w:sz w:val="22"/>
          <w:szCs w:val="22"/>
        </w:rPr>
        <w:t xml:space="preserve">. </w:t>
      </w:r>
      <w:r w:rsidR="00CE2157">
        <w:rPr>
          <w:rFonts w:ascii="Calibri" w:hAnsi="Calibri" w:cs="Calibri"/>
          <w:sz w:val="22"/>
          <w:szCs w:val="22"/>
        </w:rPr>
        <w:t>–</w:t>
      </w:r>
      <w:r w:rsidRPr="001A2503">
        <w:rPr>
          <w:rFonts w:ascii="Calibri" w:hAnsi="Calibri" w:cs="Calibri"/>
          <w:sz w:val="22"/>
          <w:szCs w:val="22"/>
        </w:rPr>
        <w:t xml:space="preserve"> </w:t>
      </w:r>
      <w:r w:rsidR="00CE2157">
        <w:rPr>
          <w:rFonts w:ascii="Calibri" w:hAnsi="Calibri" w:cs="Calibri"/>
          <w:sz w:val="22"/>
          <w:szCs w:val="22"/>
        </w:rPr>
        <w:t xml:space="preserve">48 </w:t>
      </w:r>
      <w:proofErr w:type="gramStart"/>
      <w:r w:rsidRPr="001A2503">
        <w:rPr>
          <w:rFonts w:ascii="Calibri" w:hAnsi="Calibri" w:cs="Calibri"/>
          <w:sz w:val="22"/>
          <w:szCs w:val="22"/>
        </w:rPr>
        <w:t>volumi ;</w:t>
      </w:r>
      <w:proofErr w:type="gramEnd"/>
      <w:r w:rsidRPr="001A2503">
        <w:rPr>
          <w:rFonts w:ascii="Calibri" w:hAnsi="Calibri" w:cs="Calibri"/>
          <w:sz w:val="22"/>
          <w:szCs w:val="22"/>
        </w:rPr>
        <w:t xml:space="preserve"> 24 cm. ((Bimestrale, </w:t>
      </w:r>
      <w:r w:rsidR="002166B9">
        <w:rPr>
          <w:rFonts w:ascii="Calibri" w:hAnsi="Calibri" w:cs="Calibri"/>
          <w:sz w:val="22"/>
          <w:szCs w:val="22"/>
        </w:rPr>
        <w:t>dal 1980</w:t>
      </w:r>
      <w:r w:rsidRPr="001A2503">
        <w:rPr>
          <w:rFonts w:ascii="Calibri" w:hAnsi="Calibri" w:cs="Calibri"/>
          <w:sz w:val="22"/>
          <w:szCs w:val="22"/>
        </w:rPr>
        <w:t xml:space="preserve"> trimestrale. – Poi sottotitolo: rivista trimestrale dell’Unione cristiana delle giovani. - Poi: 21 cm. - TO00014317</w:t>
      </w:r>
    </w:p>
    <w:p w14:paraId="02A5CF73" w14:textId="77777777" w:rsidR="001A2503" w:rsidRDefault="001A2503" w:rsidP="001A2503">
      <w:pPr>
        <w:jc w:val="both"/>
        <w:rPr>
          <w:rFonts w:ascii="Calibri" w:hAnsi="Calibri" w:cs="Calibri"/>
          <w:sz w:val="22"/>
          <w:szCs w:val="22"/>
        </w:rPr>
      </w:pPr>
    </w:p>
    <w:p w14:paraId="6C713CD7" w14:textId="2271CBD8" w:rsidR="001A2503" w:rsidRDefault="001A2503" w:rsidP="001A2503">
      <w:pPr>
        <w:jc w:val="both"/>
        <w:rPr>
          <w:rFonts w:ascii="Calibri" w:hAnsi="Calibri" w:cs="Calibri"/>
          <w:sz w:val="22"/>
          <w:szCs w:val="22"/>
        </w:rPr>
      </w:pPr>
      <w:r w:rsidRPr="001A2503">
        <w:rPr>
          <w:rFonts w:ascii="Calibri" w:hAnsi="Calibri" w:cs="Calibri"/>
          <w:sz w:val="22"/>
          <w:szCs w:val="22"/>
        </w:rPr>
        <w:t>Autori: Unione cristiana delle giovani</w:t>
      </w:r>
    </w:p>
    <w:p w14:paraId="2ECA4061" w14:textId="1E935A4C" w:rsidR="00CE2157" w:rsidRDefault="00CE2157" w:rsidP="001A2503">
      <w:pPr>
        <w:jc w:val="both"/>
        <w:rPr>
          <w:rFonts w:ascii="Calibri" w:hAnsi="Calibri" w:cs="Calibri"/>
          <w:sz w:val="22"/>
          <w:szCs w:val="22"/>
        </w:rPr>
      </w:pPr>
      <w:r>
        <w:rPr>
          <w:rFonts w:ascii="Calibri" w:hAnsi="Calibri" w:cs="Calibri"/>
          <w:sz w:val="22"/>
          <w:szCs w:val="22"/>
        </w:rPr>
        <w:t xml:space="preserve">Soggetto: </w:t>
      </w:r>
      <w:r w:rsidRPr="00CE2157">
        <w:rPr>
          <w:rFonts w:ascii="Calibri" w:hAnsi="Calibri" w:cs="Calibri"/>
          <w:sz w:val="22"/>
          <w:szCs w:val="22"/>
        </w:rPr>
        <w:t xml:space="preserve">Donne protestanti - Italia </w:t>
      </w:r>
      <w:r>
        <w:rPr>
          <w:rFonts w:ascii="Calibri" w:hAnsi="Calibri" w:cs="Calibri"/>
          <w:sz w:val="22"/>
          <w:szCs w:val="22"/>
        </w:rPr>
        <w:t>– 1900-2020</w:t>
      </w:r>
    </w:p>
    <w:p w14:paraId="0A5436EA" w14:textId="77777777" w:rsidR="001A2503" w:rsidRDefault="001A2503" w:rsidP="001A2503">
      <w:pPr>
        <w:jc w:val="both"/>
        <w:rPr>
          <w:rFonts w:ascii="Calibri" w:hAnsi="Calibri" w:cs="Calibri"/>
          <w:sz w:val="22"/>
          <w:szCs w:val="22"/>
        </w:rPr>
      </w:pPr>
    </w:p>
    <w:p w14:paraId="67271392" w14:textId="77777777" w:rsidR="001A2503" w:rsidRPr="00DD7EE3" w:rsidRDefault="001A2503" w:rsidP="001A2503">
      <w:pPr>
        <w:jc w:val="both"/>
        <w:rPr>
          <w:rFonts w:asciiTheme="minorHAnsi" w:hAnsiTheme="minorHAnsi" w:cstheme="minorHAnsi"/>
          <w:b/>
          <w:bCs/>
          <w:color w:val="C00000"/>
          <w:sz w:val="44"/>
          <w:szCs w:val="44"/>
        </w:rPr>
      </w:pPr>
      <w:r w:rsidRPr="00DD7EE3">
        <w:rPr>
          <w:rFonts w:asciiTheme="minorHAnsi" w:hAnsiTheme="minorHAnsi" w:cstheme="minorHAnsi"/>
          <w:b/>
          <w:bCs/>
          <w:color w:val="C00000"/>
          <w:sz w:val="44"/>
          <w:szCs w:val="44"/>
        </w:rPr>
        <w:lastRenderedPageBreak/>
        <w:t>Informazioni storico-bibliografiche</w:t>
      </w:r>
    </w:p>
    <w:p w14:paraId="4EF70487" w14:textId="4A99C52E" w:rsidR="0031062F" w:rsidRDefault="00512281" w:rsidP="00CE2157">
      <w:pPr>
        <w:jc w:val="both"/>
        <w:rPr>
          <w:rFonts w:ascii="Calibri" w:hAnsi="Calibri" w:cs="Calibri"/>
          <w:sz w:val="22"/>
          <w:szCs w:val="22"/>
        </w:rPr>
      </w:pPr>
      <w:proofErr w:type="spellStart"/>
      <w:r>
        <w:rPr>
          <w:rFonts w:ascii="Calibri" w:hAnsi="Calibri" w:cs="Calibri"/>
          <w:sz w:val="22"/>
          <w:szCs w:val="22"/>
        </w:rPr>
        <w:t>Chiminelli</w:t>
      </w:r>
      <w:proofErr w:type="spellEnd"/>
      <w:r>
        <w:rPr>
          <w:rFonts w:ascii="Calibri" w:hAnsi="Calibri" w:cs="Calibri"/>
          <w:sz w:val="22"/>
          <w:szCs w:val="22"/>
        </w:rPr>
        <w:t xml:space="preserve"> nel 1921 lo dà iniziato nel 1898</w:t>
      </w:r>
    </w:p>
    <w:p w14:paraId="09A6C06A" w14:textId="77777777" w:rsidR="00512281" w:rsidRDefault="00512281" w:rsidP="00CE2157">
      <w:pPr>
        <w:jc w:val="both"/>
        <w:rPr>
          <w:rFonts w:ascii="Calibri" w:hAnsi="Calibri" w:cs="Calibri"/>
          <w:sz w:val="22"/>
          <w:szCs w:val="22"/>
        </w:rPr>
      </w:pPr>
    </w:p>
    <w:p w14:paraId="4162C4AD" w14:textId="5D27CCDF" w:rsidR="00512281" w:rsidRDefault="00512281" w:rsidP="00CE2157">
      <w:pPr>
        <w:jc w:val="both"/>
        <w:rPr>
          <w:rFonts w:ascii="Calibri" w:hAnsi="Calibri" w:cs="Calibri"/>
          <w:sz w:val="22"/>
          <w:szCs w:val="22"/>
        </w:rPr>
      </w:pPr>
      <w:r w:rsidRPr="00512281">
        <w:rPr>
          <w:rFonts w:ascii="Calibri" w:hAnsi="Calibri" w:cs="Calibri"/>
          <w:b/>
          <w:bCs/>
          <w:sz w:val="22"/>
          <w:szCs w:val="22"/>
        </w:rPr>
        <w:t>Unione Cristiana delle Giovani</w:t>
      </w:r>
      <w:r w:rsidR="00CE2157">
        <w:rPr>
          <w:rFonts w:ascii="Calibri" w:hAnsi="Calibri" w:cs="Calibri"/>
          <w:b/>
          <w:bCs/>
          <w:sz w:val="22"/>
          <w:szCs w:val="22"/>
        </w:rPr>
        <w:t xml:space="preserve">. </w:t>
      </w:r>
      <w:r w:rsidRPr="00512281">
        <w:rPr>
          <w:rFonts w:ascii="Calibri" w:hAnsi="Calibri" w:cs="Calibri"/>
          <w:sz w:val="22"/>
          <w:szCs w:val="22"/>
        </w:rPr>
        <w:t xml:space="preserve">L’Unione Cristiana delle Giovani è stata fondata a Torino nel 1894 come organizzazione laica e interconfessionale delle donne cristiane; aderisce al movimento internazionale Young Women Christian Association (YWCA), con sede a Ginevra e status consultivo presso alcuni organismi delle Nazioni Unite, che raggruppa circa 25 milioni di donne in 125 paesi del mondo e ha come scopo la promozione della donna al fine di una piena e paritaria partecipazione in ogni campo della vita politica, sociale ed economica. </w:t>
      </w:r>
      <w:proofErr w:type="gramStart"/>
      <w:r w:rsidRPr="00512281">
        <w:rPr>
          <w:rFonts w:ascii="Calibri" w:hAnsi="Calibri" w:cs="Calibri"/>
          <w:sz w:val="22"/>
          <w:szCs w:val="22"/>
        </w:rPr>
        <w:t>L’associazione dunque</w:t>
      </w:r>
      <w:proofErr w:type="gramEnd"/>
      <w:r w:rsidRPr="00512281">
        <w:rPr>
          <w:rFonts w:ascii="Calibri" w:hAnsi="Calibri" w:cs="Calibri"/>
          <w:sz w:val="22"/>
          <w:szCs w:val="22"/>
        </w:rPr>
        <w:t xml:space="preserve"> promuove l’affermazione sociale delle donne, nel quadro di un impegno generale per i diritti umani e la pace, istituisce pensionati e accoglie persone in condizioni di svantaggio, promuove iniziative formative e convegni di studio. Il primo pensionato (</w:t>
      </w:r>
      <w:proofErr w:type="gramStart"/>
      <w:r w:rsidRPr="00512281">
        <w:rPr>
          <w:rFonts w:ascii="Calibri" w:hAnsi="Calibri" w:cs="Calibri"/>
          <w:sz w:val="22"/>
          <w:szCs w:val="22"/>
        </w:rPr>
        <w:t>foyer)  per</w:t>
      </w:r>
      <w:proofErr w:type="gramEnd"/>
      <w:r w:rsidRPr="00512281">
        <w:rPr>
          <w:rFonts w:ascii="Calibri" w:hAnsi="Calibri" w:cs="Calibri"/>
          <w:sz w:val="22"/>
          <w:szCs w:val="22"/>
        </w:rPr>
        <w:t xml:space="preserve"> l’accoglienza e l’ospitalità di giovani studentesse e impiegate fu aperto a Torino nel 1898. A partire dal 1899 il movimento si è esteso dapprima alle valli valdesi e poi a Roma, Milano, Firenze. Tra gli anni Cinquanta e gli anni Settanta l’attività sociale si è ampliata con la creazione di centri di assistenza e di formazione per bambine a Napoli e in Calabria. A partire dagli anni Ottanta sono state avviate numerose iniziative rivolte all’accoglienza delle donne migranti.</w:t>
      </w:r>
    </w:p>
    <w:p w14:paraId="6B13ECAD" w14:textId="1DA894EC" w:rsidR="00512281" w:rsidRPr="00512281" w:rsidRDefault="00512281" w:rsidP="00CE2157">
      <w:pPr>
        <w:jc w:val="both"/>
        <w:rPr>
          <w:rFonts w:ascii="Calibri" w:hAnsi="Calibri" w:cs="Calibri"/>
          <w:sz w:val="22"/>
          <w:szCs w:val="22"/>
        </w:rPr>
      </w:pPr>
      <w:r w:rsidRPr="00512281">
        <w:rPr>
          <w:rFonts w:ascii="Calibri" w:hAnsi="Calibri" w:cs="Calibri"/>
          <w:b/>
          <w:bCs/>
          <w:sz w:val="22"/>
          <w:szCs w:val="22"/>
        </w:rPr>
        <w:t>Archivi</w:t>
      </w:r>
      <w:r w:rsidR="00CE2157">
        <w:rPr>
          <w:rFonts w:ascii="Calibri" w:hAnsi="Calibri" w:cs="Calibri"/>
          <w:b/>
          <w:bCs/>
          <w:sz w:val="22"/>
          <w:szCs w:val="22"/>
        </w:rPr>
        <w:t xml:space="preserve">. </w:t>
      </w:r>
      <w:r w:rsidRPr="00512281">
        <w:rPr>
          <w:rFonts w:ascii="Calibri" w:hAnsi="Calibri" w:cs="Calibri"/>
          <w:sz w:val="22"/>
          <w:szCs w:val="22"/>
        </w:rPr>
        <w:t>L'archivio dell'</w:t>
      </w:r>
      <w:r w:rsidRPr="00512281">
        <w:rPr>
          <w:rFonts w:ascii="Calibri" w:hAnsi="Calibri" w:cs="Calibri"/>
          <w:b/>
          <w:bCs/>
          <w:sz w:val="22"/>
          <w:szCs w:val="22"/>
        </w:rPr>
        <w:t>Unione Cristiana delle Giovani</w:t>
      </w:r>
      <w:r w:rsidRPr="00512281">
        <w:rPr>
          <w:rFonts w:ascii="Calibri" w:hAnsi="Calibri" w:cs="Calibri"/>
          <w:sz w:val="22"/>
          <w:szCs w:val="22"/>
        </w:rPr>
        <w:t xml:space="preserve"> (YWCA UDG) comprende sette serie di documenti: "Verbali e circolari"; "Corrispondenza, comunicazioni"; "Documentazione contabile"; "Fascicoli personali": "Foyer" (1966-1994); "Lavoro sociale"(1966-1996); "Unione Torino" (1946-1994) documentazione relativa alle attività svolte.</w:t>
      </w:r>
      <w:r w:rsidR="00CE2157">
        <w:rPr>
          <w:rFonts w:ascii="Calibri" w:hAnsi="Calibri" w:cs="Calibri"/>
          <w:sz w:val="22"/>
          <w:szCs w:val="22"/>
        </w:rPr>
        <w:t xml:space="preserve"> </w:t>
      </w:r>
      <w:r w:rsidRPr="00512281">
        <w:rPr>
          <w:rFonts w:ascii="Calibri" w:hAnsi="Calibri" w:cs="Calibri"/>
          <w:sz w:val="22"/>
          <w:szCs w:val="22"/>
        </w:rPr>
        <w:t xml:space="preserve">Presso la sede dell'YWCA UDG è depositato l'archivio del </w:t>
      </w:r>
      <w:r w:rsidRPr="00512281">
        <w:rPr>
          <w:rFonts w:ascii="Calibri" w:hAnsi="Calibri" w:cs="Calibri"/>
          <w:b/>
          <w:bCs/>
          <w:sz w:val="22"/>
          <w:szCs w:val="22"/>
        </w:rPr>
        <w:t xml:space="preserve">Comitato Associazioni Femminili Torinesi </w:t>
      </w:r>
      <w:r w:rsidRPr="00512281">
        <w:rPr>
          <w:rFonts w:ascii="Calibri" w:hAnsi="Calibri" w:cs="Calibri"/>
          <w:sz w:val="22"/>
          <w:szCs w:val="22"/>
        </w:rPr>
        <w:t>(CAFT). Il Comitato nasce nel 1958 con l'obiettivo di collegare le numerose associazioni torinesi di donne nell’azione per il riconoscimento della professionalità femminile, la promozione della partecipazione politica delle donne e la mobilitazione per la pace. Nell’ambito delle celebrazioni per il centenario dell’Unità d’Italia il Comitato promuove il convegno «L’emancipazione femminile in Italia durante gli ultimi cento anni» (Torino, 1961). Nel corso degli anni Settanta svolge un ruolo cruciale nella costituzione della prima Consulta Femminile Regionale. Attualmente vi aderiscono diciotto associazioni. L'archivio conserva materiali e corrispondenza riguardanti le attività svolte e i verbali del periodo 1962-1966 e di quello successivo al 1970.</w:t>
      </w:r>
    </w:p>
    <w:p w14:paraId="2578D6FA" w14:textId="77777777" w:rsidR="00CE2157" w:rsidRDefault="00CE2157" w:rsidP="00CE2157">
      <w:pPr>
        <w:jc w:val="both"/>
        <w:rPr>
          <w:rFonts w:ascii="Calibri" w:hAnsi="Calibri" w:cs="Calibri"/>
          <w:sz w:val="22"/>
          <w:szCs w:val="22"/>
        </w:rPr>
      </w:pPr>
      <w:r w:rsidRPr="00A47825">
        <w:rPr>
          <w:rFonts w:ascii="Calibri" w:hAnsi="Calibri" w:cs="Calibri"/>
          <w:sz w:val="22"/>
          <w:szCs w:val="22"/>
        </w:rPr>
        <w:t xml:space="preserve">Nel 1900 nacque la rivista dell'Associazione, chiamata </w:t>
      </w:r>
      <w:r w:rsidRPr="00A47825">
        <w:rPr>
          <w:rFonts w:ascii="Calibri" w:hAnsi="Calibri" w:cs="Calibri"/>
          <w:b/>
          <w:bCs/>
          <w:sz w:val="22"/>
          <w:szCs w:val="22"/>
        </w:rPr>
        <w:t>Alba</w:t>
      </w:r>
      <w:r w:rsidRPr="00A47825">
        <w:rPr>
          <w:rFonts w:ascii="Calibri" w:hAnsi="Calibri" w:cs="Calibri"/>
          <w:sz w:val="22"/>
          <w:szCs w:val="22"/>
        </w:rPr>
        <w:t xml:space="preserve">, in un’epoca in cui le donne italiane stavano muovendo i primi passi verso l’emancipazione. Dal 1973, la rivista ha cambiato nome in </w:t>
      </w:r>
      <w:r w:rsidRPr="00A47825">
        <w:rPr>
          <w:rFonts w:ascii="Calibri" w:hAnsi="Calibri" w:cs="Calibri"/>
          <w:b/>
          <w:bCs/>
          <w:sz w:val="22"/>
          <w:szCs w:val="22"/>
        </w:rPr>
        <w:t>Impegno</w:t>
      </w:r>
      <w:r w:rsidRPr="00A47825">
        <w:rPr>
          <w:rFonts w:ascii="Calibri" w:hAnsi="Calibri" w:cs="Calibri"/>
          <w:sz w:val="22"/>
          <w:szCs w:val="22"/>
        </w:rPr>
        <w:t>, mantenendo intatta la sua missione di ispirazione e sostegno</w:t>
      </w:r>
      <w:r>
        <w:rPr>
          <w:rFonts w:ascii="Calibri" w:hAnsi="Calibri" w:cs="Calibri"/>
          <w:sz w:val="22"/>
          <w:szCs w:val="22"/>
        </w:rPr>
        <w:t xml:space="preserve">. </w:t>
      </w:r>
      <w:hyperlink r:id="rId7" w:history="1">
        <w:r w:rsidRPr="007B5CA1">
          <w:rPr>
            <w:rStyle w:val="Collegamentoipertestuale"/>
            <w:rFonts w:ascii="Calibri" w:hAnsi="Calibri" w:cs="Calibri"/>
            <w:sz w:val="22"/>
            <w:szCs w:val="22"/>
          </w:rPr>
          <w:t>https://www.ywcaitalia.it/</w:t>
        </w:r>
      </w:hyperlink>
      <w:r>
        <w:rPr>
          <w:rFonts w:ascii="Calibri" w:hAnsi="Calibri" w:cs="Calibri"/>
          <w:sz w:val="22"/>
          <w:szCs w:val="22"/>
        </w:rPr>
        <w:t xml:space="preserve">. </w:t>
      </w:r>
    </w:p>
    <w:p w14:paraId="254AD499" w14:textId="45C705B6" w:rsidR="00512281" w:rsidRDefault="00512281" w:rsidP="00CE2157">
      <w:pPr>
        <w:jc w:val="both"/>
        <w:rPr>
          <w:rFonts w:ascii="Calibri" w:hAnsi="Calibri" w:cs="Calibri"/>
          <w:sz w:val="22"/>
          <w:szCs w:val="22"/>
        </w:rPr>
      </w:pPr>
      <w:r>
        <w:rPr>
          <w:rFonts w:ascii="Calibri" w:hAnsi="Calibri" w:cs="Calibri"/>
          <w:sz w:val="22"/>
          <w:szCs w:val="22"/>
        </w:rPr>
        <w:t>D</w:t>
      </w:r>
      <w:r w:rsidRPr="00512281">
        <w:rPr>
          <w:rFonts w:ascii="Calibri" w:hAnsi="Calibri" w:cs="Calibri"/>
          <w:sz w:val="22"/>
          <w:szCs w:val="22"/>
        </w:rPr>
        <w:t xml:space="preserve">al 1973 l'Unione cristiana delle giovani, YWCA-UCDG, pubblica il trimestrale Impegno (già L’Alba dal 1900 al 1920, poi La Giovane, quindi Ali dal 1926), dedicato all'attualità con particolare </w:t>
      </w:r>
      <w:proofErr w:type="spellStart"/>
      <w:r w:rsidRPr="00512281">
        <w:rPr>
          <w:rFonts w:ascii="Calibri" w:hAnsi="Calibri" w:cs="Calibri"/>
          <w:sz w:val="22"/>
          <w:szCs w:val="22"/>
        </w:rPr>
        <w:t>atten</w:t>
      </w:r>
      <w:proofErr w:type="spellEnd"/>
      <w:r w:rsidRPr="00512281">
        <w:rPr>
          <w:rFonts w:ascii="Calibri" w:hAnsi="Calibri" w:cs="Calibri"/>
          <w:sz w:val="22"/>
          <w:szCs w:val="22"/>
        </w:rPr>
        <w:t xml:space="preserve"> zione alle tematiche femminili</w:t>
      </w:r>
      <w:r>
        <w:rPr>
          <w:rFonts w:ascii="Calibri" w:hAnsi="Calibri" w:cs="Calibri"/>
          <w:sz w:val="22"/>
          <w:szCs w:val="22"/>
        </w:rPr>
        <w:t xml:space="preserve">. </w:t>
      </w:r>
      <w:hyperlink r:id="rId8" w:history="1">
        <w:r w:rsidRPr="00512281">
          <w:rPr>
            <w:rStyle w:val="Collegamentoipertestuale"/>
            <w:rFonts w:ascii="Calibri" w:hAnsi="Calibri" w:cs="Calibri"/>
            <w:sz w:val="22"/>
            <w:szCs w:val="22"/>
          </w:rPr>
          <w:t>Notiziario della Biblioteca Valdese – 2.2014</w:t>
        </w:r>
        <w:r w:rsidRPr="00512281">
          <w:rPr>
            <w:rStyle w:val="Collegamentoipertestuale"/>
            <w:rFonts w:ascii="Calibri" w:hAnsi="Calibri" w:cs="Calibri"/>
            <w:sz w:val="22"/>
            <w:szCs w:val="22"/>
          </w:rPr>
          <w:t>, p.2</w:t>
        </w:r>
      </w:hyperlink>
    </w:p>
    <w:p w14:paraId="4D89AC02" w14:textId="77777777" w:rsidR="00A47825" w:rsidRDefault="00A47825" w:rsidP="00CE2157">
      <w:pPr>
        <w:jc w:val="both"/>
        <w:rPr>
          <w:rFonts w:ascii="Calibri" w:hAnsi="Calibri" w:cs="Calibri"/>
          <w:sz w:val="22"/>
          <w:szCs w:val="22"/>
        </w:rPr>
      </w:pPr>
    </w:p>
    <w:p w14:paraId="18869990" w14:textId="766D338B" w:rsidR="00512281" w:rsidRPr="00512281" w:rsidRDefault="00512281">
      <w:pPr>
        <w:rPr>
          <w:rFonts w:ascii="Calibri" w:hAnsi="Calibri" w:cs="Calibri"/>
          <w:b/>
          <w:bCs/>
          <w:color w:val="C00000"/>
          <w:sz w:val="44"/>
          <w:szCs w:val="44"/>
        </w:rPr>
      </w:pPr>
      <w:r w:rsidRPr="00512281">
        <w:rPr>
          <w:rFonts w:ascii="Calibri" w:hAnsi="Calibri" w:cs="Calibri"/>
          <w:b/>
          <w:bCs/>
          <w:color w:val="C00000"/>
          <w:sz w:val="44"/>
          <w:szCs w:val="44"/>
        </w:rPr>
        <w:t>Note e riferimenti bibliografici</w:t>
      </w:r>
    </w:p>
    <w:p w14:paraId="165DBD2B" w14:textId="77777777" w:rsidR="00512281" w:rsidRPr="00CE2157" w:rsidRDefault="00512281" w:rsidP="00CE2157">
      <w:pPr>
        <w:pStyle w:val="Paragrafoelenco"/>
        <w:numPr>
          <w:ilvl w:val="0"/>
          <w:numId w:val="1"/>
        </w:numPr>
        <w:suppressAutoHyphens w:val="0"/>
        <w:jc w:val="both"/>
        <w:rPr>
          <w:rFonts w:asciiTheme="minorHAnsi" w:hAnsiTheme="minorHAnsi" w:cstheme="minorHAnsi"/>
          <w:sz w:val="18"/>
          <w:szCs w:val="18"/>
        </w:rPr>
      </w:pPr>
      <w:hyperlink r:id="rId9" w:history="1">
        <w:r w:rsidRPr="00CE2157">
          <w:rPr>
            <w:rStyle w:val="Collegamentoipertestuale"/>
            <w:rFonts w:asciiTheme="minorHAnsi" w:hAnsiTheme="minorHAnsi" w:cstheme="minorHAnsi"/>
            <w:sz w:val="18"/>
            <w:szCs w:val="18"/>
          </w:rPr>
          <w:t xml:space="preserve">Piero Chiminelli, IL GIORNALISMO EVANGELICO COME FONTE DI STORIOGRAFIA PROTESTANTE.  In: Bibliografia della storia della riforma religiosa in </w:t>
        </w:r>
        <w:proofErr w:type="gramStart"/>
        <w:r w:rsidRPr="00CE2157">
          <w:rPr>
            <w:rStyle w:val="Collegamentoipertestuale"/>
            <w:rFonts w:asciiTheme="minorHAnsi" w:hAnsiTheme="minorHAnsi" w:cstheme="minorHAnsi"/>
            <w:sz w:val="18"/>
            <w:szCs w:val="18"/>
          </w:rPr>
          <w:t>Italia :</w:t>
        </w:r>
        <w:proofErr w:type="gramEnd"/>
        <w:r w:rsidRPr="00CE2157">
          <w:rPr>
            <w:rStyle w:val="Collegamentoipertestuale"/>
            <w:rFonts w:asciiTheme="minorHAnsi" w:hAnsiTheme="minorHAnsi" w:cstheme="minorHAnsi"/>
            <w:sz w:val="18"/>
            <w:szCs w:val="18"/>
          </w:rPr>
          <w:t xml:space="preserve"> contributo alla storiografia religiosa italiana / Piero Chiminelli. - </w:t>
        </w:r>
        <w:proofErr w:type="gramStart"/>
        <w:r w:rsidRPr="00CE2157">
          <w:rPr>
            <w:rStyle w:val="Collegamentoipertestuale"/>
            <w:rFonts w:asciiTheme="minorHAnsi" w:hAnsiTheme="minorHAnsi" w:cstheme="minorHAnsi"/>
            <w:sz w:val="18"/>
            <w:szCs w:val="18"/>
          </w:rPr>
          <w:t>Roma :</w:t>
        </w:r>
        <w:proofErr w:type="gramEnd"/>
        <w:r w:rsidRPr="00CE2157">
          <w:rPr>
            <w:rStyle w:val="Collegamentoipertestuale"/>
            <w:rFonts w:asciiTheme="minorHAnsi" w:hAnsiTheme="minorHAnsi" w:cstheme="minorHAnsi"/>
            <w:sz w:val="18"/>
            <w:szCs w:val="18"/>
          </w:rPr>
          <w:t xml:space="preserve"> </w:t>
        </w:r>
        <w:proofErr w:type="spellStart"/>
        <w:r w:rsidRPr="00CE2157">
          <w:rPr>
            <w:rStyle w:val="Collegamentoipertestuale"/>
            <w:rFonts w:asciiTheme="minorHAnsi" w:hAnsiTheme="minorHAnsi" w:cstheme="minorHAnsi"/>
            <w:sz w:val="18"/>
            <w:szCs w:val="18"/>
          </w:rPr>
          <w:t>Bilychnis</w:t>
        </w:r>
        <w:proofErr w:type="spellEnd"/>
        <w:r w:rsidRPr="00CE2157">
          <w:rPr>
            <w:rStyle w:val="Collegamentoipertestuale"/>
            <w:rFonts w:asciiTheme="minorHAnsi" w:hAnsiTheme="minorHAnsi" w:cstheme="minorHAnsi"/>
            <w:sz w:val="18"/>
            <w:szCs w:val="18"/>
          </w:rPr>
          <w:t xml:space="preserve">, 1921. - 301, VIII </w:t>
        </w:r>
        <w:proofErr w:type="gramStart"/>
        <w:r w:rsidRPr="00CE2157">
          <w:rPr>
            <w:rStyle w:val="Collegamentoipertestuale"/>
            <w:rFonts w:asciiTheme="minorHAnsi" w:hAnsiTheme="minorHAnsi" w:cstheme="minorHAnsi"/>
            <w:sz w:val="18"/>
            <w:szCs w:val="18"/>
          </w:rPr>
          <w:t>p. ;</w:t>
        </w:r>
        <w:proofErr w:type="gramEnd"/>
        <w:r w:rsidRPr="00CE2157">
          <w:rPr>
            <w:rStyle w:val="Collegamentoipertestuale"/>
            <w:rFonts w:asciiTheme="minorHAnsi" w:hAnsiTheme="minorHAnsi" w:cstheme="minorHAnsi"/>
            <w:sz w:val="18"/>
            <w:szCs w:val="18"/>
          </w:rPr>
          <w:t xml:space="preserve"> 20 cm. - (Biblioteca di studi </w:t>
        </w:r>
        <w:proofErr w:type="gramStart"/>
        <w:r w:rsidRPr="00CE2157">
          <w:rPr>
            <w:rStyle w:val="Collegamentoipertestuale"/>
            <w:rFonts w:asciiTheme="minorHAnsi" w:hAnsiTheme="minorHAnsi" w:cstheme="minorHAnsi"/>
            <w:sz w:val="18"/>
            <w:szCs w:val="18"/>
          </w:rPr>
          <w:t>religiosi ;</w:t>
        </w:r>
        <w:proofErr w:type="gramEnd"/>
        <w:r w:rsidRPr="00CE2157">
          <w:rPr>
            <w:rStyle w:val="Collegamentoipertestuale"/>
            <w:rFonts w:asciiTheme="minorHAnsi" w:hAnsiTheme="minorHAnsi" w:cstheme="minorHAnsi"/>
            <w:sz w:val="18"/>
            <w:szCs w:val="18"/>
          </w:rPr>
          <w:t xml:space="preserve"> 10), p.270-283</w:t>
        </w:r>
      </w:hyperlink>
    </w:p>
    <w:p w14:paraId="77BDA9DB" w14:textId="77777777" w:rsidR="00512281" w:rsidRPr="00CE2157" w:rsidRDefault="00512281" w:rsidP="00CE2157">
      <w:pPr>
        <w:pStyle w:val="Paragrafoelenco"/>
        <w:numPr>
          <w:ilvl w:val="0"/>
          <w:numId w:val="1"/>
        </w:numPr>
        <w:suppressAutoHyphens w:val="0"/>
        <w:jc w:val="both"/>
        <w:rPr>
          <w:rFonts w:asciiTheme="minorHAnsi" w:hAnsiTheme="minorHAnsi" w:cstheme="minorHAnsi"/>
          <w:sz w:val="18"/>
          <w:szCs w:val="18"/>
        </w:rPr>
      </w:pPr>
      <w:r w:rsidRPr="00CE2157">
        <w:rPr>
          <w:rFonts w:asciiTheme="minorHAnsi" w:hAnsiTheme="minorHAnsi" w:cstheme="minorHAnsi"/>
          <w:sz w:val="18"/>
          <w:szCs w:val="18"/>
        </w:rPr>
        <w:t>M.GAY MEYNIER</w:t>
      </w:r>
      <w:r w:rsidRPr="00CE2157">
        <w:rPr>
          <w:rFonts w:asciiTheme="minorHAnsi" w:hAnsiTheme="minorHAnsi" w:cstheme="minorHAnsi"/>
          <w:sz w:val="18"/>
          <w:szCs w:val="18"/>
        </w:rPr>
        <w:t xml:space="preserve">, </w:t>
      </w:r>
      <w:r w:rsidRPr="00CE2157">
        <w:rPr>
          <w:rFonts w:asciiTheme="minorHAnsi" w:hAnsiTheme="minorHAnsi" w:cstheme="minorHAnsi"/>
          <w:sz w:val="18"/>
          <w:szCs w:val="18"/>
        </w:rPr>
        <w:t>Breve storia dell'YWCA italiana (1894-1981)</w:t>
      </w:r>
    </w:p>
    <w:p w14:paraId="27DEBCFA" w14:textId="08928324" w:rsidR="00512281" w:rsidRPr="00CE2157" w:rsidRDefault="00512281" w:rsidP="00CE2157">
      <w:pPr>
        <w:pStyle w:val="Paragrafoelenco"/>
        <w:numPr>
          <w:ilvl w:val="0"/>
          <w:numId w:val="1"/>
        </w:numPr>
        <w:suppressAutoHyphens w:val="0"/>
        <w:jc w:val="both"/>
        <w:rPr>
          <w:rFonts w:asciiTheme="minorHAnsi" w:hAnsiTheme="minorHAnsi" w:cstheme="minorHAnsi"/>
          <w:sz w:val="18"/>
          <w:szCs w:val="18"/>
        </w:rPr>
      </w:pPr>
      <w:r w:rsidRPr="00CE2157">
        <w:rPr>
          <w:rFonts w:asciiTheme="minorHAnsi" w:hAnsiTheme="minorHAnsi" w:cstheme="minorHAnsi"/>
          <w:sz w:val="18"/>
          <w:szCs w:val="18"/>
        </w:rPr>
        <w:t>M.R. Manunta, I periodici di Torino 1860-1915, Torino, Comitato di Torino dell'Istituto per la Storia del Risorgimento Italiano, 1995, p. 5.</w:t>
      </w:r>
    </w:p>
    <w:p w14:paraId="027E5EE8" w14:textId="2E6DE308" w:rsidR="00512281" w:rsidRPr="00CE2157" w:rsidRDefault="00512281" w:rsidP="00CE2157">
      <w:pPr>
        <w:pStyle w:val="Paragrafoelenco"/>
        <w:numPr>
          <w:ilvl w:val="0"/>
          <w:numId w:val="1"/>
        </w:numPr>
        <w:suppressAutoHyphens w:val="0"/>
        <w:jc w:val="both"/>
        <w:rPr>
          <w:rFonts w:asciiTheme="minorHAnsi" w:hAnsiTheme="minorHAnsi" w:cstheme="minorHAnsi"/>
          <w:sz w:val="18"/>
          <w:szCs w:val="18"/>
        </w:rPr>
      </w:pPr>
      <w:hyperlink r:id="rId10" w:history="1">
        <w:r w:rsidRPr="00CE2157">
          <w:rPr>
            <w:rStyle w:val="Collegamentoipertestuale"/>
            <w:rFonts w:asciiTheme="minorHAnsi" w:hAnsiTheme="minorHAnsi" w:cstheme="minorHAnsi"/>
            <w:sz w:val="18"/>
            <w:szCs w:val="18"/>
          </w:rPr>
          <w:t>https://www.periodicipiemonte.it/index.php?c=scheda&amp;s=147</w:t>
        </w:r>
      </w:hyperlink>
      <w:r w:rsidRPr="00CE2157">
        <w:rPr>
          <w:rFonts w:asciiTheme="minorHAnsi" w:hAnsiTheme="minorHAnsi" w:cstheme="minorHAnsi"/>
          <w:sz w:val="18"/>
          <w:szCs w:val="18"/>
        </w:rPr>
        <w:t xml:space="preserve">. </w:t>
      </w:r>
    </w:p>
    <w:p w14:paraId="04984EDE" w14:textId="4CC72F37" w:rsidR="006D6223" w:rsidRPr="00CE2157" w:rsidRDefault="006D6223" w:rsidP="00CE2157">
      <w:pPr>
        <w:pStyle w:val="Paragrafoelenco"/>
        <w:numPr>
          <w:ilvl w:val="0"/>
          <w:numId w:val="1"/>
        </w:numPr>
        <w:suppressAutoHyphens w:val="0"/>
        <w:jc w:val="both"/>
        <w:rPr>
          <w:rFonts w:asciiTheme="minorHAnsi" w:hAnsiTheme="minorHAnsi" w:cstheme="minorHAnsi"/>
          <w:sz w:val="18"/>
          <w:szCs w:val="18"/>
        </w:rPr>
      </w:pPr>
      <w:hyperlink r:id="rId11" w:history="1">
        <w:r w:rsidRPr="00CE2157">
          <w:rPr>
            <w:rStyle w:val="Collegamentoipertestuale"/>
            <w:rFonts w:asciiTheme="minorHAnsi" w:hAnsiTheme="minorHAnsi" w:cstheme="minorHAnsi"/>
            <w:sz w:val="18"/>
            <w:szCs w:val="18"/>
          </w:rPr>
          <w:t>https://www.periodicipiemonte.net/index.php?c=scheda&amp;s=154</w:t>
        </w:r>
      </w:hyperlink>
      <w:r w:rsidRPr="00CE2157">
        <w:rPr>
          <w:rFonts w:asciiTheme="minorHAnsi" w:hAnsiTheme="minorHAnsi" w:cstheme="minorHAnsi"/>
          <w:sz w:val="18"/>
          <w:szCs w:val="18"/>
        </w:rPr>
        <w:t xml:space="preserve">. </w:t>
      </w:r>
    </w:p>
    <w:p w14:paraId="3F96B71E" w14:textId="7182DC32" w:rsidR="00512281" w:rsidRPr="00CE2157" w:rsidRDefault="00512281" w:rsidP="00CE2157">
      <w:pPr>
        <w:pStyle w:val="Paragrafoelenco"/>
        <w:numPr>
          <w:ilvl w:val="0"/>
          <w:numId w:val="1"/>
        </w:numPr>
        <w:suppressAutoHyphens w:val="0"/>
        <w:jc w:val="both"/>
        <w:rPr>
          <w:rFonts w:asciiTheme="minorHAnsi" w:hAnsiTheme="minorHAnsi" w:cstheme="minorHAnsi"/>
          <w:sz w:val="18"/>
          <w:szCs w:val="18"/>
        </w:rPr>
      </w:pPr>
      <w:hyperlink r:id="rId12" w:history="1">
        <w:r w:rsidRPr="00CE2157">
          <w:rPr>
            <w:rStyle w:val="Collegamentoipertestuale"/>
            <w:rFonts w:asciiTheme="minorHAnsi" w:hAnsiTheme="minorHAnsi" w:cstheme="minorHAnsi"/>
            <w:sz w:val="18"/>
            <w:szCs w:val="18"/>
          </w:rPr>
          <w:t xml:space="preserve">Novaria, Paola - Ronco, Caterina (a cura di), </w:t>
        </w:r>
        <w:r w:rsidRPr="00CE2157">
          <w:rPr>
            <w:rStyle w:val="Collegamentoipertestuale"/>
            <w:rFonts w:asciiTheme="minorHAnsi" w:hAnsiTheme="minorHAnsi" w:cstheme="minorHAnsi"/>
            <w:i/>
            <w:iCs/>
            <w:sz w:val="18"/>
            <w:szCs w:val="18"/>
          </w:rPr>
          <w:t>Archivi delle donne in Piemonte. Guida alle fonti</w:t>
        </w:r>
        <w:r w:rsidRPr="00CE2157">
          <w:rPr>
            <w:rStyle w:val="Collegamentoipertestuale"/>
            <w:rFonts w:asciiTheme="minorHAnsi" w:hAnsiTheme="minorHAnsi" w:cstheme="minorHAnsi"/>
            <w:sz w:val="18"/>
            <w:szCs w:val="18"/>
          </w:rPr>
          <w:t xml:space="preserve">, Centro studi piemontesi, Torino </w:t>
        </w:r>
        <w:proofErr w:type="gramStart"/>
        <w:r w:rsidRPr="00CE2157">
          <w:rPr>
            <w:rStyle w:val="Collegamentoipertestuale"/>
            <w:rFonts w:asciiTheme="minorHAnsi" w:hAnsiTheme="minorHAnsi" w:cstheme="minorHAnsi"/>
            <w:sz w:val="18"/>
            <w:szCs w:val="18"/>
          </w:rPr>
          <w:t>2014 ,</w:t>
        </w:r>
        <w:proofErr w:type="gramEnd"/>
        <w:r w:rsidRPr="00CE2157">
          <w:rPr>
            <w:rStyle w:val="Collegamentoipertestuale"/>
            <w:rFonts w:asciiTheme="minorHAnsi" w:hAnsiTheme="minorHAnsi" w:cstheme="minorHAnsi"/>
            <w:sz w:val="18"/>
            <w:szCs w:val="18"/>
          </w:rPr>
          <w:t xml:space="preserve"> </w:t>
        </w:r>
        <w:proofErr w:type="spellStart"/>
        <w:r w:rsidRPr="00CE2157">
          <w:rPr>
            <w:rStyle w:val="Collegamentoipertestuale"/>
            <w:rFonts w:asciiTheme="minorHAnsi" w:hAnsiTheme="minorHAnsi" w:cstheme="minorHAnsi"/>
            <w:sz w:val="18"/>
            <w:szCs w:val="18"/>
          </w:rPr>
          <w:t>nn</w:t>
        </w:r>
        <w:proofErr w:type="spellEnd"/>
        <w:r w:rsidRPr="00CE2157">
          <w:rPr>
            <w:rStyle w:val="Collegamentoipertestuale"/>
            <w:rFonts w:asciiTheme="minorHAnsi" w:hAnsiTheme="minorHAnsi" w:cstheme="minorHAnsi"/>
            <w:sz w:val="18"/>
            <w:szCs w:val="18"/>
          </w:rPr>
          <w:t xml:space="preserve">. 235 - 236, pp.254 - 255 </w:t>
        </w:r>
      </w:hyperlink>
    </w:p>
    <w:p w14:paraId="663A777D" w14:textId="1D859FBA" w:rsidR="006D6223" w:rsidRPr="00CE2157" w:rsidRDefault="006D6223" w:rsidP="00CE2157">
      <w:pPr>
        <w:pStyle w:val="Paragrafoelenco"/>
        <w:numPr>
          <w:ilvl w:val="0"/>
          <w:numId w:val="1"/>
        </w:numPr>
        <w:suppressAutoHyphens w:val="0"/>
        <w:jc w:val="both"/>
        <w:rPr>
          <w:rFonts w:asciiTheme="minorHAnsi" w:hAnsiTheme="minorHAnsi" w:cstheme="minorHAnsi"/>
          <w:i/>
          <w:iCs/>
          <w:sz w:val="18"/>
          <w:szCs w:val="18"/>
          <w:lang w:eastAsia="it-IT"/>
        </w:rPr>
      </w:pPr>
      <w:r w:rsidRPr="00CE2157">
        <w:rPr>
          <w:rFonts w:asciiTheme="minorHAnsi" w:hAnsiTheme="minorHAnsi" w:cstheme="minorHAnsi"/>
          <w:sz w:val="18"/>
          <w:szCs w:val="18"/>
          <w:lang w:eastAsia="it-IT"/>
        </w:rPr>
        <w:t xml:space="preserve">Liviana Gazzetta, </w:t>
      </w:r>
      <w:r w:rsidRPr="00CE2157">
        <w:rPr>
          <w:rFonts w:asciiTheme="minorHAnsi" w:hAnsiTheme="minorHAnsi" w:cstheme="minorHAnsi"/>
          <w:sz w:val="18"/>
          <w:szCs w:val="18"/>
          <w:lang w:eastAsia="it-IT"/>
        </w:rPr>
        <w:t xml:space="preserve">Presenze protestanti nel primo femminismo </w:t>
      </w:r>
      <w:proofErr w:type="gramStart"/>
      <w:r w:rsidRPr="00CE2157">
        <w:rPr>
          <w:rFonts w:asciiTheme="minorHAnsi" w:hAnsiTheme="minorHAnsi" w:cstheme="minorHAnsi"/>
          <w:sz w:val="18"/>
          <w:szCs w:val="18"/>
          <w:lang w:eastAsia="it-IT"/>
        </w:rPr>
        <w:t>italiano</w:t>
      </w:r>
      <w:r w:rsidRPr="00CE2157">
        <w:rPr>
          <w:rFonts w:asciiTheme="minorHAnsi" w:hAnsiTheme="minorHAnsi" w:cstheme="minorHAnsi"/>
          <w:sz w:val="18"/>
          <w:szCs w:val="18"/>
          <w:lang w:eastAsia="it-IT"/>
        </w:rPr>
        <w:t xml:space="preserve"> :</w:t>
      </w:r>
      <w:proofErr w:type="gramEnd"/>
      <w:r w:rsidRPr="00CE2157">
        <w:rPr>
          <w:rFonts w:asciiTheme="minorHAnsi" w:hAnsiTheme="minorHAnsi" w:cstheme="minorHAnsi"/>
          <w:sz w:val="18"/>
          <w:szCs w:val="18"/>
          <w:lang w:eastAsia="it-IT"/>
        </w:rPr>
        <w:t xml:space="preserve"> </w:t>
      </w:r>
      <w:r w:rsidRPr="00CE2157">
        <w:rPr>
          <w:rFonts w:asciiTheme="minorHAnsi" w:hAnsiTheme="minorHAnsi" w:cstheme="minorHAnsi"/>
          <w:i/>
          <w:iCs/>
          <w:sz w:val="18"/>
          <w:szCs w:val="18"/>
          <w:lang w:eastAsia="it-IT"/>
        </w:rPr>
        <w:t>Protagoniste ed esperienze tra ’800 e ’900</w:t>
      </w:r>
      <w:r w:rsidRPr="00CE2157">
        <w:rPr>
          <w:rFonts w:asciiTheme="minorHAnsi" w:hAnsiTheme="minorHAnsi" w:cstheme="minorHAnsi"/>
          <w:i/>
          <w:iCs/>
          <w:sz w:val="18"/>
          <w:szCs w:val="18"/>
          <w:lang w:eastAsia="it-IT"/>
        </w:rPr>
        <w:t xml:space="preserve">. In: </w:t>
      </w:r>
      <w:hyperlink r:id="rId13" w:history="1">
        <w:proofErr w:type="spellStart"/>
        <w:r w:rsidRPr="00CE2157">
          <w:rPr>
            <w:rStyle w:val="Collegamentoipertestuale"/>
            <w:rFonts w:asciiTheme="minorHAnsi" w:hAnsiTheme="minorHAnsi" w:cstheme="minorHAnsi"/>
            <w:i/>
            <w:iCs/>
            <w:sz w:val="18"/>
            <w:szCs w:val="18"/>
            <w:lang w:eastAsia="it-IT"/>
          </w:rPr>
          <w:t>Accueil</w:t>
        </w:r>
        <w:proofErr w:type="spellEnd"/>
        <w:r w:rsidRPr="00CE2157">
          <w:rPr>
            <w:rStyle w:val="Collegamentoipertestuale"/>
            <w:rFonts w:asciiTheme="minorHAnsi" w:hAnsiTheme="minorHAnsi" w:cstheme="minorHAnsi"/>
            <w:i/>
            <w:iCs/>
            <w:sz w:val="18"/>
            <w:szCs w:val="18"/>
            <w:lang w:eastAsia="it-IT"/>
          </w:rPr>
          <w:t xml:space="preserve"> </w:t>
        </w:r>
      </w:hyperlink>
      <w:hyperlink r:id="rId14" w:history="1">
        <w:r w:rsidRPr="00CE2157">
          <w:rPr>
            <w:rStyle w:val="Collegamentoipertestuale"/>
            <w:rFonts w:asciiTheme="minorHAnsi" w:hAnsiTheme="minorHAnsi" w:cstheme="minorHAnsi"/>
            <w:i/>
            <w:iCs/>
            <w:sz w:val="18"/>
            <w:szCs w:val="18"/>
            <w:lang w:eastAsia="it-IT"/>
          </w:rPr>
          <w:t xml:space="preserve">/ </w:t>
        </w:r>
      </w:hyperlink>
      <w:hyperlink r:id="rId15" w:history="1">
        <w:r w:rsidRPr="00CE2157">
          <w:rPr>
            <w:rStyle w:val="Collegamentoipertestuale"/>
            <w:rFonts w:asciiTheme="minorHAnsi" w:hAnsiTheme="minorHAnsi" w:cstheme="minorHAnsi"/>
            <w:i/>
            <w:iCs/>
            <w:sz w:val="18"/>
            <w:szCs w:val="18"/>
            <w:lang w:eastAsia="it-IT"/>
          </w:rPr>
          <w:t>Vol. 4 n° 3 (2019</w:t>
        </w:r>
        <w:proofErr w:type="gramStart"/>
        <w:r w:rsidRPr="00CE2157">
          <w:rPr>
            <w:rStyle w:val="Collegamentoipertestuale"/>
            <w:rFonts w:asciiTheme="minorHAnsi" w:hAnsiTheme="minorHAnsi" w:cstheme="minorHAnsi"/>
            <w:i/>
            <w:iCs/>
            <w:sz w:val="18"/>
            <w:szCs w:val="18"/>
            <w:lang w:eastAsia="it-IT"/>
          </w:rPr>
          <w:t>) :</w:t>
        </w:r>
        <w:proofErr w:type="gramEnd"/>
        <w:r w:rsidRPr="00CE2157">
          <w:rPr>
            <w:rStyle w:val="Collegamentoipertestuale"/>
            <w:rFonts w:asciiTheme="minorHAnsi" w:hAnsiTheme="minorHAnsi" w:cstheme="minorHAnsi"/>
            <w:i/>
            <w:iCs/>
            <w:sz w:val="18"/>
            <w:szCs w:val="18"/>
            <w:lang w:eastAsia="it-IT"/>
          </w:rPr>
          <w:t xml:space="preserve"> Varia</w:t>
        </w:r>
        <w:r w:rsidRPr="00CE2157">
          <w:rPr>
            <w:rStyle w:val="Collegamentoipertestuale"/>
            <w:rFonts w:asciiTheme="minorHAnsi" w:hAnsiTheme="minorHAnsi" w:cstheme="minorHAnsi"/>
            <w:i/>
            <w:iCs/>
            <w:sz w:val="18"/>
            <w:szCs w:val="18"/>
            <w:lang w:eastAsia="it-IT"/>
          </w:rPr>
          <w:t xml:space="preserve"> </w:t>
        </w:r>
      </w:hyperlink>
      <w:r w:rsidRPr="00CE2157">
        <w:rPr>
          <w:rFonts w:asciiTheme="minorHAnsi" w:hAnsiTheme="minorHAnsi" w:cstheme="minorHAnsi"/>
          <w:i/>
          <w:iCs/>
          <w:sz w:val="18"/>
          <w:szCs w:val="18"/>
          <w:lang w:eastAsia="it-IT"/>
        </w:rPr>
        <w:t xml:space="preserve"> </w:t>
      </w:r>
    </w:p>
    <w:p w14:paraId="3E99DD2C" w14:textId="331A8D35" w:rsidR="006D6223" w:rsidRPr="00CE2157" w:rsidRDefault="002166B9" w:rsidP="00CE2157">
      <w:pPr>
        <w:pStyle w:val="Paragrafoelenco"/>
        <w:numPr>
          <w:ilvl w:val="0"/>
          <w:numId w:val="1"/>
        </w:numPr>
        <w:suppressAutoHyphens w:val="0"/>
        <w:jc w:val="both"/>
        <w:rPr>
          <w:rFonts w:asciiTheme="minorHAnsi" w:hAnsiTheme="minorHAnsi" w:cstheme="minorHAnsi"/>
          <w:sz w:val="18"/>
          <w:szCs w:val="18"/>
        </w:rPr>
      </w:pPr>
      <w:hyperlink r:id="rId16" w:history="1">
        <w:r w:rsidRPr="00CE2157">
          <w:rPr>
            <w:rStyle w:val="Collegamentoipertestuale"/>
            <w:rFonts w:asciiTheme="minorHAnsi" w:hAnsiTheme="minorHAnsi" w:cstheme="minorHAnsi"/>
            <w:sz w:val="18"/>
            <w:szCs w:val="18"/>
          </w:rPr>
          <w:t>Biblioteca valdese, I periodici</w:t>
        </w:r>
      </w:hyperlink>
    </w:p>
    <w:p w14:paraId="019C6528" w14:textId="77777777" w:rsidR="00512281" w:rsidRPr="00CE2157" w:rsidRDefault="00512281" w:rsidP="00CE2157">
      <w:pPr>
        <w:pStyle w:val="Titolo4"/>
        <w:spacing w:before="0" w:after="0"/>
        <w:jc w:val="both"/>
        <w:rPr>
          <w:rFonts w:asciiTheme="minorHAnsi" w:hAnsiTheme="minorHAnsi" w:cstheme="minorHAnsi"/>
          <w:sz w:val="18"/>
          <w:szCs w:val="18"/>
          <w:lang w:eastAsia="it-IT"/>
        </w:rPr>
      </w:pPr>
      <w:r w:rsidRPr="00CE2157">
        <w:rPr>
          <w:rFonts w:asciiTheme="minorHAnsi" w:hAnsiTheme="minorHAnsi" w:cstheme="minorHAnsi"/>
          <w:sz w:val="18"/>
          <w:szCs w:val="18"/>
        </w:rPr>
        <w:t>Fonti Archivistiche</w:t>
      </w:r>
    </w:p>
    <w:p w14:paraId="67E166E7" w14:textId="77777777" w:rsidR="00512281" w:rsidRPr="00CE2157" w:rsidRDefault="00512281" w:rsidP="00CE2157">
      <w:pPr>
        <w:numPr>
          <w:ilvl w:val="0"/>
          <w:numId w:val="2"/>
        </w:numPr>
        <w:suppressAutoHyphens w:val="0"/>
        <w:jc w:val="both"/>
        <w:rPr>
          <w:rFonts w:asciiTheme="minorHAnsi" w:hAnsiTheme="minorHAnsi" w:cstheme="minorHAnsi"/>
          <w:sz w:val="18"/>
          <w:szCs w:val="18"/>
        </w:rPr>
      </w:pPr>
      <w:r w:rsidRPr="00CE2157">
        <w:rPr>
          <w:rFonts w:asciiTheme="minorHAnsi" w:hAnsiTheme="minorHAnsi" w:cstheme="minorHAnsi"/>
          <w:sz w:val="18"/>
          <w:szCs w:val="18"/>
        </w:rPr>
        <w:t xml:space="preserve">Archivio Unione Cristiana delle Giovani (YWCA - UCDG) di Torino </w:t>
      </w:r>
    </w:p>
    <w:p w14:paraId="23EEAC89" w14:textId="3C5601C8" w:rsidR="00512281" w:rsidRDefault="00512281" w:rsidP="00CE2157">
      <w:pPr>
        <w:numPr>
          <w:ilvl w:val="0"/>
          <w:numId w:val="2"/>
        </w:numPr>
        <w:suppressAutoHyphens w:val="0"/>
        <w:jc w:val="both"/>
      </w:pPr>
      <w:r w:rsidRPr="00CE2157">
        <w:rPr>
          <w:rFonts w:asciiTheme="minorHAnsi" w:hAnsiTheme="minorHAnsi" w:cstheme="minorHAnsi"/>
          <w:sz w:val="18"/>
          <w:szCs w:val="18"/>
        </w:rPr>
        <w:t xml:space="preserve">Archivio Comitato Associazioni Femminili Torinesi (CAFT) </w:t>
      </w:r>
    </w:p>
    <w:sectPr w:rsidR="00512281"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30D8"/>
    <w:multiLevelType w:val="hybridMultilevel"/>
    <w:tmpl w:val="FF144C6A"/>
    <w:lvl w:ilvl="0" w:tplc="D08ABDFC">
      <w:start w:val="27"/>
      <w:numFmt w:val="bullet"/>
      <w:lvlText w:val=""/>
      <w:lvlJc w:val="left"/>
      <w:pPr>
        <w:ind w:left="720" w:hanging="360"/>
      </w:pPr>
      <w:rPr>
        <w:rFonts w:ascii="Symbol" w:eastAsiaTheme="minorHAnsi" w:hAnsi="Symbol"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C852C28"/>
    <w:multiLevelType w:val="multilevel"/>
    <w:tmpl w:val="7464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5928171">
    <w:abstractNumId w:val="0"/>
  </w:num>
  <w:num w:numId="2" w16cid:durableId="839271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43938"/>
    <w:rsid w:val="001A2503"/>
    <w:rsid w:val="002166B9"/>
    <w:rsid w:val="0031062F"/>
    <w:rsid w:val="003605E3"/>
    <w:rsid w:val="00375F4B"/>
    <w:rsid w:val="003811E4"/>
    <w:rsid w:val="00512281"/>
    <w:rsid w:val="00653982"/>
    <w:rsid w:val="006D6223"/>
    <w:rsid w:val="00743938"/>
    <w:rsid w:val="00A47825"/>
    <w:rsid w:val="00C71CAA"/>
    <w:rsid w:val="00CE2157"/>
    <w:rsid w:val="00D544E6"/>
    <w:rsid w:val="00E84EF4"/>
    <w:rsid w:val="00F56E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427F9"/>
  <w15:chartTrackingRefBased/>
  <w15:docId w15:val="{72DC9F0C-521E-478C-9B56-F868FF0EA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2503"/>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74393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74393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74393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74393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74393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74393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4393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4393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4393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4393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74393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74393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74393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74393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74393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4393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4393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43938"/>
    <w:rPr>
      <w:rFonts w:eastAsiaTheme="majorEastAsia" w:cstheme="majorBidi"/>
      <w:color w:val="272727" w:themeColor="text1" w:themeTint="D8"/>
    </w:rPr>
  </w:style>
  <w:style w:type="paragraph" w:styleId="Titolo">
    <w:name w:val="Title"/>
    <w:basedOn w:val="Normale"/>
    <w:next w:val="Normale"/>
    <w:link w:val="TitoloCarattere"/>
    <w:uiPriority w:val="10"/>
    <w:qFormat/>
    <w:rsid w:val="0074393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4393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4393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4393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4393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743938"/>
    <w:rPr>
      <w:i/>
      <w:iCs/>
      <w:color w:val="404040" w:themeColor="text1" w:themeTint="BF"/>
    </w:rPr>
  </w:style>
  <w:style w:type="paragraph" w:styleId="Paragrafoelenco">
    <w:name w:val="List Paragraph"/>
    <w:basedOn w:val="Normale"/>
    <w:uiPriority w:val="34"/>
    <w:qFormat/>
    <w:rsid w:val="00743938"/>
    <w:pPr>
      <w:ind w:left="720"/>
      <w:contextualSpacing/>
    </w:pPr>
  </w:style>
  <w:style w:type="character" w:styleId="Enfasiintensa">
    <w:name w:val="Intense Emphasis"/>
    <w:basedOn w:val="Carpredefinitoparagrafo"/>
    <w:uiPriority w:val="21"/>
    <w:qFormat/>
    <w:rsid w:val="00743938"/>
    <w:rPr>
      <w:i/>
      <w:iCs/>
      <w:color w:val="365F91" w:themeColor="accent1" w:themeShade="BF"/>
    </w:rPr>
  </w:style>
  <w:style w:type="paragraph" w:styleId="Citazioneintensa">
    <w:name w:val="Intense Quote"/>
    <w:basedOn w:val="Normale"/>
    <w:next w:val="Normale"/>
    <w:link w:val="CitazioneintensaCarattere"/>
    <w:uiPriority w:val="30"/>
    <w:qFormat/>
    <w:rsid w:val="0074393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743938"/>
    <w:rPr>
      <w:i/>
      <w:iCs/>
      <w:color w:val="365F91" w:themeColor="accent1" w:themeShade="BF"/>
    </w:rPr>
  </w:style>
  <w:style w:type="character" w:styleId="Riferimentointenso">
    <w:name w:val="Intense Reference"/>
    <w:basedOn w:val="Carpredefinitoparagrafo"/>
    <w:uiPriority w:val="32"/>
    <w:qFormat/>
    <w:rsid w:val="00743938"/>
    <w:rPr>
      <w:b/>
      <w:bCs/>
      <w:smallCaps/>
      <w:color w:val="365F91" w:themeColor="accent1" w:themeShade="BF"/>
      <w:spacing w:val="5"/>
    </w:rPr>
  </w:style>
  <w:style w:type="character" w:styleId="Collegamentoipertestuale">
    <w:name w:val="Hyperlink"/>
    <w:basedOn w:val="Carpredefinitoparagrafo"/>
    <w:uiPriority w:val="99"/>
    <w:unhideWhenUsed/>
    <w:rsid w:val="00512281"/>
    <w:rPr>
      <w:color w:val="0000FF" w:themeColor="hyperlink"/>
      <w:u w:val="single"/>
    </w:rPr>
  </w:style>
  <w:style w:type="character" w:styleId="Menzionenonrisolta">
    <w:name w:val="Unresolved Mention"/>
    <w:basedOn w:val="Carpredefinitoparagrafo"/>
    <w:uiPriority w:val="99"/>
    <w:semiHidden/>
    <w:unhideWhenUsed/>
    <w:rsid w:val="00512281"/>
    <w:rPr>
      <w:color w:val="605E5C"/>
      <w:shd w:val="clear" w:color="auto" w:fill="E1DFDD"/>
    </w:rPr>
  </w:style>
  <w:style w:type="character" w:styleId="Collegamentovisitato">
    <w:name w:val="FollowedHyperlink"/>
    <w:basedOn w:val="Carpredefinitoparagrafo"/>
    <w:uiPriority w:val="99"/>
    <w:semiHidden/>
    <w:unhideWhenUsed/>
    <w:rsid w:val="002166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source=web&amp;rct=j&amp;url=https://lang.fondazionevaldese.org/documenti/d2e7e09a2c54d8b27e4e0a62d821b881.pdf&amp;ved=2ahUKEwib5-SrjY-WAxU6hf0HHaftIGIQ0YISegoIAggACAAIJhAI&amp;opi=89978449&amp;cd&amp;psig=AOvVaw0L_ln9vDXDcn1sKHKQKLy_&amp;ust=1786212261074000" TargetMode="External"/><Relationship Id="rId13" Type="http://schemas.openxmlformats.org/officeDocument/2006/relationships/hyperlink" Target="https://revues.droz.org/RH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wcaitalia.it/" TargetMode="External"/><Relationship Id="rId12" Type="http://schemas.openxmlformats.org/officeDocument/2006/relationships/hyperlink" Target="https://www.museotorino.it/view/s/2c6a4e7edebc471f9e506e82b43858db"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ogle.com/url?sa=t&amp;source=web&amp;rct=j&amp;opi=89978449&amp;url=https://lang.fondazionevaldese.org/documenti/c7603272ecb87f5c7b35c9c97f1a266f.pdf&amp;ved=2ahUKEwiO2snfkpCWAxV8m_0HHffHHYYQFnoECCEQAQ&amp;usg=AOvVaw1nJY3pWgR287yP7-EZ66Q2"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periodicipiemonte.net/index.php?c=scheda&amp;s=154" TargetMode="External"/><Relationship Id="rId5" Type="http://schemas.openxmlformats.org/officeDocument/2006/relationships/image" Target="media/image1.jpeg"/><Relationship Id="rId15" Type="http://schemas.openxmlformats.org/officeDocument/2006/relationships/hyperlink" Target="https://revues.droz.org/RHP/issue/view/RHP_4.3" TargetMode="External"/><Relationship Id="rId10" Type="http://schemas.openxmlformats.org/officeDocument/2006/relationships/hyperlink" Target="https://www.periodicipiemonte.it/index.php?c=scheda&amp;s=147" TargetMode="External"/><Relationship Id="rId4" Type="http://schemas.openxmlformats.org/officeDocument/2006/relationships/webSettings" Target="webSettings.xml"/><Relationship Id="rId9" Type="http://schemas.openxmlformats.org/officeDocument/2006/relationships/hyperlink" Target="https://www.google.com/url?sa=i&amp;source=web&amp;rct=j&amp;url=https://www.studivaldesi.org/filemanager/pdf/chiminelli_-_bibliografia_della_storia_della_riforma_religiosa_in_italia.pdf&amp;ved=2ahUKEwjltK2_4o6WAxUj9gIHHTwjIQkQ0YISegoIAggACAAIBhAB&amp;opi=89978449&amp;cd&amp;psig=AOvVaw00p_VBhlfCQSgZ1M76Rb7V&amp;ust=1786200759384000" TargetMode="External"/><Relationship Id="rId14" Type="http://schemas.openxmlformats.org/officeDocument/2006/relationships/hyperlink" Target="https://revues.droz.org/RHP/article/view/RHP_4.3_423-442/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641</TotalTime>
  <Pages>1</Pages>
  <Words>1052</Words>
  <Characters>6001</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2026-08-07T17:49:00Z</dcterms:created>
  <dcterms:modified xsi:type="dcterms:W3CDTF">2026-08-08T04:31:00Z</dcterms:modified>
</cp:coreProperties>
</file>