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67D6" w14:textId="238A97A9" w:rsidR="00032DF6" w:rsidRPr="008A29CF" w:rsidRDefault="00032DF6" w:rsidP="008A29CF">
      <w:pPr>
        <w:jc w:val="both"/>
        <w:rPr>
          <w:rFonts w:asciiTheme="minorHAnsi" w:hAnsiTheme="minorHAnsi" w:cstheme="minorHAnsi"/>
          <w:bCs/>
          <w:i/>
          <w:sz w:val="16"/>
          <w:szCs w:val="16"/>
        </w:rPr>
      </w:pPr>
      <w:r w:rsidRPr="008A29CF">
        <w:rPr>
          <w:rFonts w:asciiTheme="minorHAnsi" w:hAnsiTheme="minorHAnsi" w:cstheme="minorHAnsi"/>
          <w:b/>
          <w:bCs/>
          <w:color w:val="C00000"/>
          <w:sz w:val="44"/>
          <w:szCs w:val="44"/>
        </w:rPr>
        <w:t>E12207</w:t>
      </w:r>
      <w:r w:rsidRPr="008A29CF">
        <w:rPr>
          <w:rFonts w:asciiTheme="minorHAnsi" w:hAnsiTheme="minorHAnsi" w:cstheme="minorHAnsi"/>
          <w:bCs/>
          <w:i/>
          <w:sz w:val="22"/>
          <w:szCs w:val="22"/>
        </w:rPr>
        <w:t xml:space="preserve"> </w:t>
      </w:r>
      <w:r w:rsidRPr="008A29CF">
        <w:rPr>
          <w:rFonts w:asciiTheme="minorHAnsi" w:hAnsiTheme="minorHAnsi" w:cstheme="minorHAnsi"/>
          <w:bCs/>
          <w:i/>
          <w:sz w:val="16"/>
          <w:szCs w:val="16"/>
        </w:rPr>
        <w:tab/>
      </w:r>
      <w:r w:rsidRPr="008A29CF">
        <w:rPr>
          <w:rFonts w:asciiTheme="minorHAnsi" w:hAnsiTheme="minorHAnsi" w:cstheme="minorHAnsi"/>
          <w:bCs/>
          <w:i/>
          <w:sz w:val="16"/>
          <w:szCs w:val="16"/>
        </w:rPr>
        <w:tab/>
      </w:r>
      <w:r w:rsidRPr="008A29CF">
        <w:rPr>
          <w:rFonts w:asciiTheme="minorHAnsi" w:hAnsiTheme="minorHAnsi" w:cstheme="minorHAnsi"/>
          <w:bCs/>
          <w:i/>
          <w:sz w:val="16"/>
          <w:szCs w:val="16"/>
        </w:rPr>
        <w:tab/>
      </w:r>
      <w:r w:rsidRPr="008A29CF">
        <w:rPr>
          <w:rFonts w:asciiTheme="minorHAnsi" w:hAnsiTheme="minorHAnsi" w:cstheme="minorHAnsi"/>
          <w:bCs/>
          <w:i/>
          <w:sz w:val="16"/>
          <w:szCs w:val="16"/>
        </w:rPr>
        <w:tab/>
      </w:r>
      <w:r w:rsidRPr="008A29CF">
        <w:rPr>
          <w:rFonts w:asciiTheme="minorHAnsi" w:hAnsiTheme="minorHAnsi" w:cstheme="minorHAnsi"/>
          <w:bCs/>
          <w:i/>
          <w:sz w:val="16"/>
          <w:szCs w:val="16"/>
        </w:rPr>
        <w:tab/>
        <w:t>Scheda creata il 3 novembre 2022</w:t>
      </w:r>
      <w:r w:rsidR="000E169F">
        <w:rPr>
          <w:rFonts w:asciiTheme="minorHAnsi" w:hAnsiTheme="minorHAnsi" w:cstheme="minorHAnsi"/>
          <w:bCs/>
          <w:i/>
          <w:sz w:val="16"/>
          <w:szCs w:val="16"/>
        </w:rPr>
        <w:t>; Ultimo aggiornamento: 22 aprile 2026</w:t>
      </w:r>
    </w:p>
    <w:p w14:paraId="6DBE0DF4" w14:textId="486C85FE" w:rsidR="000E169F" w:rsidRDefault="003A0E24" w:rsidP="008A29CF">
      <w:pPr>
        <w:jc w:val="both"/>
        <w:rPr>
          <w:rFonts w:asciiTheme="minorHAnsi" w:hAnsiTheme="minorHAnsi" w:cstheme="minorHAnsi"/>
          <w:b/>
          <w:bCs/>
          <w:color w:val="C00000"/>
          <w:sz w:val="44"/>
          <w:szCs w:val="44"/>
        </w:rPr>
      </w:pPr>
      <w:r w:rsidRPr="008A29CF">
        <w:rPr>
          <w:rFonts w:asciiTheme="minorHAnsi" w:hAnsiTheme="minorHAnsi" w:cstheme="minorHAnsi"/>
          <w:noProof/>
          <w:sz w:val="44"/>
          <w:szCs w:val="44"/>
        </w:rPr>
        <w:drawing>
          <wp:inline distT="0" distB="0" distL="0" distR="0" wp14:anchorId="73F1D813" wp14:editId="00307F70">
            <wp:extent cx="2887200" cy="3960000"/>
            <wp:effectExtent l="0" t="0" r="8890" b="2540"/>
            <wp:docPr id="1" name="Immagine 1" descr="Immagine che contiene testo, montagna, bar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montagna, barca&#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7200" cy="3960000"/>
                    </a:xfrm>
                    <a:prstGeom prst="rect">
                      <a:avLst/>
                    </a:prstGeom>
                    <a:noFill/>
                    <a:ln>
                      <a:noFill/>
                    </a:ln>
                  </pic:spPr>
                </pic:pic>
              </a:graphicData>
            </a:graphic>
          </wp:inline>
        </w:drawing>
      </w:r>
      <w:r w:rsidR="000E169F">
        <w:rPr>
          <w:rFonts w:asciiTheme="minorHAnsi" w:hAnsiTheme="minorHAnsi" w:cstheme="minorHAnsi"/>
          <w:b/>
          <w:bCs/>
          <w:noProof/>
          <w:color w:val="C00000"/>
          <w:sz w:val="44"/>
          <w:szCs w:val="44"/>
        </w:rPr>
        <w:drawing>
          <wp:inline distT="0" distB="0" distL="0" distR="0" wp14:anchorId="1C4C8BCD" wp14:editId="065D2A8F">
            <wp:extent cx="3171600" cy="3960000"/>
            <wp:effectExtent l="0" t="0" r="0" b="2540"/>
            <wp:docPr id="14761958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1600" cy="3960000"/>
                    </a:xfrm>
                    <a:prstGeom prst="rect">
                      <a:avLst/>
                    </a:prstGeom>
                    <a:noFill/>
                  </pic:spPr>
                </pic:pic>
              </a:graphicData>
            </a:graphic>
          </wp:inline>
        </w:drawing>
      </w:r>
    </w:p>
    <w:p w14:paraId="647A35EB" w14:textId="0641B77D" w:rsidR="00032DF6" w:rsidRPr="008A29CF" w:rsidRDefault="00032DF6" w:rsidP="008A29CF">
      <w:pPr>
        <w:jc w:val="both"/>
        <w:rPr>
          <w:rFonts w:asciiTheme="minorHAnsi" w:hAnsiTheme="minorHAnsi" w:cstheme="minorHAnsi"/>
          <w:sz w:val="44"/>
          <w:szCs w:val="44"/>
        </w:rPr>
      </w:pPr>
      <w:r w:rsidRPr="008A29CF">
        <w:rPr>
          <w:rFonts w:asciiTheme="minorHAnsi" w:hAnsiTheme="minorHAnsi" w:cstheme="minorHAnsi"/>
          <w:b/>
          <w:bCs/>
          <w:color w:val="C00000"/>
          <w:sz w:val="44"/>
          <w:szCs w:val="44"/>
        </w:rPr>
        <w:t xml:space="preserve">Descrizione </w:t>
      </w:r>
      <w:r w:rsidR="000E169F">
        <w:rPr>
          <w:rFonts w:asciiTheme="minorHAnsi" w:hAnsiTheme="minorHAnsi" w:cstheme="minorHAnsi"/>
          <w:b/>
          <w:bCs/>
          <w:color w:val="C00000"/>
          <w:sz w:val="44"/>
          <w:szCs w:val="44"/>
        </w:rPr>
        <w:t>storico-</w:t>
      </w:r>
      <w:r w:rsidRPr="008A29CF">
        <w:rPr>
          <w:rFonts w:asciiTheme="minorHAnsi" w:hAnsiTheme="minorHAnsi" w:cstheme="minorHAnsi"/>
          <w:b/>
          <w:bCs/>
          <w:color w:val="C00000"/>
          <w:sz w:val="44"/>
          <w:szCs w:val="44"/>
        </w:rPr>
        <w:t>bibliografica</w:t>
      </w:r>
      <w:r w:rsidRPr="008A29CF">
        <w:rPr>
          <w:rFonts w:asciiTheme="minorHAnsi" w:hAnsiTheme="minorHAnsi" w:cstheme="minorHAnsi"/>
          <w:sz w:val="44"/>
          <w:szCs w:val="44"/>
        </w:rPr>
        <w:t xml:space="preserve"> </w:t>
      </w:r>
    </w:p>
    <w:p w14:paraId="2E5A3A17" w14:textId="482B64DE" w:rsidR="00032DF6" w:rsidRPr="000E169F" w:rsidRDefault="00032DF6" w:rsidP="008A29CF">
      <w:pPr>
        <w:jc w:val="both"/>
        <w:rPr>
          <w:rFonts w:asciiTheme="minorHAnsi" w:hAnsiTheme="minorHAnsi" w:cstheme="minorHAnsi"/>
          <w:sz w:val="26"/>
          <w:szCs w:val="26"/>
        </w:rPr>
      </w:pPr>
      <w:r w:rsidRPr="000E169F">
        <w:rPr>
          <w:rFonts w:asciiTheme="minorHAnsi" w:hAnsiTheme="minorHAnsi" w:cstheme="minorHAnsi"/>
          <w:b/>
          <w:sz w:val="26"/>
          <w:szCs w:val="26"/>
        </w:rPr>
        <w:t xml:space="preserve">*Soul of the </w:t>
      </w:r>
      <w:proofErr w:type="spellStart"/>
      <w:proofErr w:type="gramStart"/>
      <w:r w:rsidRPr="000E169F">
        <w:rPr>
          <w:rFonts w:asciiTheme="minorHAnsi" w:hAnsiTheme="minorHAnsi" w:cstheme="minorHAnsi"/>
          <w:b/>
          <w:sz w:val="26"/>
          <w:szCs w:val="26"/>
        </w:rPr>
        <w:t>lakes</w:t>
      </w:r>
      <w:proofErr w:type="spellEnd"/>
      <w:r w:rsidRPr="000E169F">
        <w:rPr>
          <w:rFonts w:asciiTheme="minorHAnsi" w:hAnsiTheme="minorHAnsi" w:cstheme="minorHAnsi"/>
          <w:sz w:val="26"/>
          <w:szCs w:val="26"/>
        </w:rPr>
        <w:t xml:space="preserve"> :</w:t>
      </w:r>
      <w:proofErr w:type="gramEnd"/>
      <w:r w:rsidRPr="000E169F">
        <w:rPr>
          <w:rFonts w:asciiTheme="minorHAnsi" w:hAnsiTheme="minorHAnsi" w:cstheme="minorHAnsi"/>
          <w:sz w:val="26"/>
          <w:szCs w:val="26"/>
        </w:rPr>
        <w:t xml:space="preserve"> Maggiore, Garda, Como / Gestione navigazione laghi Italia. - Anno 1, n. 1 (aprile </w:t>
      </w:r>
      <w:proofErr w:type="gramStart"/>
      <w:r w:rsidRPr="000E169F">
        <w:rPr>
          <w:rFonts w:asciiTheme="minorHAnsi" w:hAnsiTheme="minorHAnsi" w:cstheme="minorHAnsi"/>
          <w:sz w:val="26"/>
          <w:szCs w:val="26"/>
        </w:rPr>
        <w:t>2021)-</w:t>
      </w:r>
      <w:proofErr w:type="gramEnd"/>
      <w:r w:rsidR="003A0E24" w:rsidRPr="000E169F">
        <w:rPr>
          <w:rFonts w:asciiTheme="minorHAnsi" w:hAnsiTheme="minorHAnsi" w:cstheme="minorHAnsi"/>
          <w:sz w:val="26"/>
          <w:szCs w:val="26"/>
        </w:rPr>
        <w:t>n. 4 (aprile 2022).</w:t>
      </w:r>
      <w:r w:rsidRPr="000E169F">
        <w:rPr>
          <w:rFonts w:asciiTheme="minorHAnsi" w:hAnsiTheme="minorHAnsi" w:cstheme="minorHAnsi"/>
          <w:sz w:val="26"/>
          <w:szCs w:val="26"/>
        </w:rPr>
        <w:t xml:space="preserve"> – </w:t>
      </w:r>
      <w:proofErr w:type="gramStart"/>
      <w:r w:rsidRPr="000E169F">
        <w:rPr>
          <w:rFonts w:asciiTheme="minorHAnsi" w:hAnsiTheme="minorHAnsi" w:cstheme="minorHAnsi"/>
          <w:sz w:val="26"/>
          <w:szCs w:val="26"/>
        </w:rPr>
        <w:t>Milano :</w:t>
      </w:r>
      <w:proofErr w:type="gramEnd"/>
      <w:r w:rsidRPr="000E169F">
        <w:rPr>
          <w:rFonts w:asciiTheme="minorHAnsi" w:hAnsiTheme="minorHAnsi" w:cstheme="minorHAnsi"/>
          <w:sz w:val="26"/>
          <w:szCs w:val="26"/>
        </w:rPr>
        <w:t xml:space="preserve"> Ministero delle infrastrutture e della mobilità sostenibili, Gestione governativa dei servizi pubblici di linea sui laghi Maggiore, di Garda e di Como, 2021</w:t>
      </w:r>
      <w:r w:rsidR="003A0E24" w:rsidRPr="000E169F">
        <w:rPr>
          <w:rFonts w:asciiTheme="minorHAnsi" w:hAnsiTheme="minorHAnsi" w:cstheme="minorHAnsi"/>
          <w:sz w:val="26"/>
          <w:szCs w:val="26"/>
        </w:rPr>
        <w:t>-2022</w:t>
      </w:r>
      <w:r w:rsidRPr="000E169F">
        <w:rPr>
          <w:rFonts w:asciiTheme="minorHAnsi" w:hAnsiTheme="minorHAnsi" w:cstheme="minorHAnsi"/>
          <w:sz w:val="26"/>
          <w:szCs w:val="26"/>
        </w:rPr>
        <w:t xml:space="preserve">. </w:t>
      </w:r>
      <w:r w:rsidR="003A0E24" w:rsidRPr="000E169F">
        <w:rPr>
          <w:rFonts w:asciiTheme="minorHAnsi" w:hAnsiTheme="minorHAnsi" w:cstheme="minorHAnsi"/>
          <w:sz w:val="26"/>
          <w:szCs w:val="26"/>
        </w:rPr>
        <w:t>–</w:t>
      </w:r>
      <w:r w:rsidRPr="000E169F">
        <w:rPr>
          <w:rFonts w:asciiTheme="minorHAnsi" w:hAnsiTheme="minorHAnsi" w:cstheme="minorHAnsi"/>
          <w:sz w:val="26"/>
          <w:szCs w:val="26"/>
        </w:rPr>
        <w:t xml:space="preserve"> </w:t>
      </w:r>
      <w:r w:rsidR="003A0E24" w:rsidRPr="000E169F">
        <w:rPr>
          <w:rFonts w:asciiTheme="minorHAnsi" w:hAnsiTheme="minorHAnsi" w:cstheme="minorHAnsi"/>
          <w:sz w:val="26"/>
          <w:szCs w:val="26"/>
        </w:rPr>
        <w:t xml:space="preserve">4 </w:t>
      </w:r>
      <w:proofErr w:type="gramStart"/>
      <w:r w:rsidRPr="000E169F">
        <w:rPr>
          <w:rFonts w:asciiTheme="minorHAnsi" w:hAnsiTheme="minorHAnsi" w:cstheme="minorHAnsi"/>
          <w:sz w:val="26"/>
          <w:szCs w:val="26"/>
        </w:rPr>
        <w:t>volumi :</w:t>
      </w:r>
      <w:proofErr w:type="gramEnd"/>
      <w:r w:rsidRPr="000E169F">
        <w:rPr>
          <w:rFonts w:asciiTheme="minorHAnsi" w:hAnsiTheme="minorHAnsi" w:cstheme="minorHAnsi"/>
          <w:sz w:val="26"/>
          <w:szCs w:val="26"/>
        </w:rPr>
        <w:t xml:space="preserve"> </w:t>
      </w:r>
      <w:proofErr w:type="gramStart"/>
      <w:r w:rsidRPr="000E169F">
        <w:rPr>
          <w:rFonts w:asciiTheme="minorHAnsi" w:hAnsiTheme="minorHAnsi" w:cstheme="minorHAnsi"/>
          <w:sz w:val="26"/>
          <w:szCs w:val="26"/>
        </w:rPr>
        <w:t>ill. ;</w:t>
      </w:r>
      <w:proofErr w:type="gramEnd"/>
      <w:r w:rsidRPr="000E169F">
        <w:rPr>
          <w:rFonts w:asciiTheme="minorHAnsi" w:hAnsiTheme="minorHAnsi" w:cstheme="minorHAnsi"/>
          <w:sz w:val="26"/>
          <w:szCs w:val="26"/>
        </w:rPr>
        <w:t xml:space="preserve"> 28 cm. ((Quadrimestrale. - Testo in italiano e in inglese. – Disponibile anche online. - BNI 2021-67S. - BVE0875869</w:t>
      </w:r>
    </w:p>
    <w:p w14:paraId="43CB2CB7" w14:textId="77777777" w:rsidR="000E169F" w:rsidRPr="000E169F" w:rsidRDefault="000E169F" w:rsidP="000E169F">
      <w:pPr>
        <w:jc w:val="both"/>
        <w:rPr>
          <w:rFonts w:asciiTheme="minorHAnsi" w:hAnsiTheme="minorHAnsi" w:cstheme="minorHAnsi"/>
          <w:sz w:val="26"/>
          <w:szCs w:val="26"/>
        </w:rPr>
      </w:pPr>
      <w:r w:rsidRPr="000E169F">
        <w:rPr>
          <w:rFonts w:asciiTheme="minorHAnsi" w:hAnsiTheme="minorHAnsi" w:cstheme="minorHAnsi"/>
          <w:sz w:val="26"/>
          <w:szCs w:val="26"/>
        </w:rPr>
        <w:t xml:space="preserve">Autore: </w:t>
      </w:r>
      <w:proofErr w:type="gramStart"/>
      <w:r w:rsidRPr="000E169F">
        <w:rPr>
          <w:rFonts w:asciiTheme="minorHAnsi" w:hAnsiTheme="minorHAnsi" w:cstheme="minorHAnsi"/>
          <w:sz w:val="26"/>
          <w:szCs w:val="26"/>
        </w:rPr>
        <w:t>Italia :</w:t>
      </w:r>
      <w:proofErr w:type="gramEnd"/>
      <w:r w:rsidRPr="000E169F">
        <w:rPr>
          <w:rFonts w:asciiTheme="minorHAnsi" w:hAnsiTheme="minorHAnsi" w:cstheme="minorHAnsi"/>
          <w:sz w:val="26"/>
          <w:szCs w:val="26"/>
        </w:rPr>
        <w:t xml:space="preserve"> Gestione navigazione laghi</w:t>
      </w:r>
    </w:p>
    <w:p w14:paraId="4D8DB24B" w14:textId="77777777" w:rsidR="000E169F" w:rsidRPr="000E169F" w:rsidRDefault="000E169F" w:rsidP="000E169F">
      <w:pPr>
        <w:jc w:val="both"/>
        <w:rPr>
          <w:rStyle w:val="Collegamentoipertestuale"/>
          <w:rFonts w:asciiTheme="minorHAnsi" w:hAnsiTheme="minorHAnsi" w:cstheme="minorHAnsi"/>
          <w:sz w:val="26"/>
          <w:szCs w:val="26"/>
        </w:rPr>
      </w:pPr>
      <w:r w:rsidRPr="000E169F">
        <w:rPr>
          <w:rFonts w:asciiTheme="minorHAnsi" w:hAnsiTheme="minorHAnsi" w:cstheme="minorHAnsi"/>
          <w:b/>
          <w:bCs/>
          <w:color w:val="C00000"/>
          <w:sz w:val="26"/>
          <w:szCs w:val="26"/>
        </w:rPr>
        <w:t xml:space="preserve">Copia digitale: </w:t>
      </w:r>
      <w:hyperlink r:id="rId6" w:history="1">
        <w:r w:rsidRPr="000E169F">
          <w:rPr>
            <w:rStyle w:val="Collegamentoipertestuale"/>
            <w:rFonts w:asciiTheme="minorHAnsi" w:hAnsiTheme="minorHAnsi" w:cstheme="minorHAnsi"/>
            <w:sz w:val="26"/>
            <w:szCs w:val="26"/>
          </w:rPr>
          <w:t>1-3(2021); 4(2022)</w:t>
        </w:r>
      </w:hyperlink>
    </w:p>
    <w:p w14:paraId="622FF25B" w14:textId="77777777" w:rsidR="000E169F" w:rsidRPr="000E169F" w:rsidRDefault="000E169F" w:rsidP="008A29CF">
      <w:pPr>
        <w:jc w:val="both"/>
        <w:rPr>
          <w:rFonts w:asciiTheme="minorHAnsi" w:hAnsiTheme="minorHAnsi" w:cstheme="minorHAnsi"/>
          <w:sz w:val="26"/>
          <w:szCs w:val="26"/>
        </w:rPr>
      </w:pPr>
    </w:p>
    <w:p w14:paraId="7A43B376" w14:textId="2CBA7544" w:rsidR="000E169F" w:rsidRPr="000E169F" w:rsidRDefault="000E169F" w:rsidP="000E169F">
      <w:pPr>
        <w:jc w:val="both"/>
        <w:rPr>
          <w:rFonts w:asciiTheme="minorHAnsi" w:hAnsiTheme="minorHAnsi" w:cstheme="minorHAnsi"/>
          <w:sz w:val="26"/>
          <w:szCs w:val="26"/>
        </w:rPr>
      </w:pPr>
      <w:r w:rsidRPr="000E169F">
        <w:rPr>
          <w:rFonts w:asciiTheme="minorHAnsi" w:hAnsiTheme="minorHAnsi" w:cstheme="minorHAnsi"/>
          <w:sz w:val="26"/>
          <w:szCs w:val="26"/>
        </w:rPr>
        <w:t>Il *</w:t>
      </w:r>
      <w:r w:rsidRPr="000E169F">
        <w:rPr>
          <w:rFonts w:asciiTheme="minorHAnsi" w:hAnsiTheme="minorHAnsi" w:cstheme="minorHAnsi"/>
          <w:b/>
          <w:bCs/>
          <w:sz w:val="26"/>
          <w:szCs w:val="26"/>
        </w:rPr>
        <w:t xml:space="preserve">giornale dei </w:t>
      </w:r>
      <w:proofErr w:type="gramStart"/>
      <w:r w:rsidRPr="000E169F">
        <w:rPr>
          <w:rFonts w:asciiTheme="minorHAnsi" w:hAnsiTheme="minorHAnsi" w:cstheme="minorHAnsi"/>
          <w:b/>
          <w:bCs/>
          <w:sz w:val="26"/>
          <w:szCs w:val="26"/>
        </w:rPr>
        <w:t>laghi</w:t>
      </w:r>
      <w:r w:rsidRPr="000E169F">
        <w:rPr>
          <w:rFonts w:asciiTheme="minorHAnsi" w:hAnsiTheme="minorHAnsi" w:cstheme="minorHAnsi"/>
          <w:sz w:val="26"/>
          <w:szCs w:val="26"/>
        </w:rPr>
        <w:t xml:space="preserve"> :</w:t>
      </w:r>
      <w:proofErr w:type="gramEnd"/>
      <w:r w:rsidRPr="000E169F">
        <w:rPr>
          <w:rFonts w:asciiTheme="minorHAnsi" w:hAnsiTheme="minorHAnsi" w:cstheme="minorHAnsi"/>
          <w:sz w:val="26"/>
          <w:szCs w:val="26"/>
        </w:rPr>
        <w:t xml:space="preserve"> Maggiore Garda Como. – N. 1 (luglio </w:t>
      </w:r>
      <w:proofErr w:type="gramStart"/>
      <w:r w:rsidRPr="000E169F">
        <w:rPr>
          <w:rFonts w:asciiTheme="minorHAnsi" w:hAnsiTheme="minorHAnsi" w:cstheme="minorHAnsi"/>
          <w:sz w:val="26"/>
          <w:szCs w:val="26"/>
        </w:rPr>
        <w:t>2025)-</w:t>
      </w:r>
      <w:proofErr w:type="gramEnd"/>
      <w:r w:rsidRPr="000E169F">
        <w:rPr>
          <w:rFonts w:asciiTheme="minorHAnsi" w:hAnsiTheme="minorHAnsi" w:cstheme="minorHAnsi"/>
          <w:sz w:val="26"/>
          <w:szCs w:val="26"/>
        </w:rPr>
        <w:t xml:space="preserve">  </w:t>
      </w:r>
      <w:proofErr w:type="gramStart"/>
      <w:r w:rsidRPr="000E169F">
        <w:rPr>
          <w:rFonts w:asciiTheme="minorHAnsi" w:hAnsiTheme="minorHAnsi" w:cstheme="minorHAnsi"/>
          <w:sz w:val="26"/>
          <w:szCs w:val="26"/>
        </w:rPr>
        <w:t xml:space="preserve">  .</w:t>
      </w:r>
      <w:proofErr w:type="gramEnd"/>
      <w:r w:rsidRPr="000E169F">
        <w:rPr>
          <w:rFonts w:asciiTheme="minorHAnsi" w:hAnsiTheme="minorHAnsi" w:cstheme="minorHAnsi"/>
          <w:sz w:val="26"/>
          <w:szCs w:val="26"/>
        </w:rPr>
        <w:t xml:space="preserve"> - </w:t>
      </w:r>
      <w:proofErr w:type="gramStart"/>
      <w:r w:rsidRPr="000E169F">
        <w:rPr>
          <w:rFonts w:asciiTheme="minorHAnsi" w:hAnsiTheme="minorHAnsi" w:cstheme="minorHAnsi"/>
          <w:sz w:val="26"/>
          <w:szCs w:val="26"/>
        </w:rPr>
        <w:t>Milano :</w:t>
      </w:r>
      <w:proofErr w:type="gramEnd"/>
      <w:r w:rsidRPr="000E169F">
        <w:rPr>
          <w:rFonts w:asciiTheme="minorHAnsi" w:hAnsiTheme="minorHAnsi" w:cstheme="minorHAnsi"/>
          <w:sz w:val="26"/>
          <w:szCs w:val="26"/>
        </w:rPr>
        <w:t xml:space="preserve"> Ministero delle infrastrutture e dei trasporti, Gestione governativa dei servizi pubblici di linea sui laghi Maggiore, di Garda e di Como, 2025-  </w:t>
      </w:r>
      <w:proofErr w:type="gramStart"/>
      <w:r w:rsidRPr="000E169F">
        <w:rPr>
          <w:rFonts w:asciiTheme="minorHAnsi" w:hAnsiTheme="minorHAnsi" w:cstheme="minorHAnsi"/>
          <w:sz w:val="26"/>
          <w:szCs w:val="26"/>
        </w:rPr>
        <w:t xml:space="preserve">  .</w:t>
      </w:r>
      <w:proofErr w:type="gramEnd"/>
      <w:r w:rsidRPr="000E169F">
        <w:rPr>
          <w:rFonts w:asciiTheme="minorHAnsi" w:hAnsiTheme="minorHAnsi" w:cstheme="minorHAnsi"/>
          <w:sz w:val="26"/>
          <w:szCs w:val="26"/>
        </w:rPr>
        <w:t xml:space="preserve"> - </w:t>
      </w:r>
      <w:proofErr w:type="gramStart"/>
      <w:r w:rsidRPr="000E169F">
        <w:rPr>
          <w:rFonts w:asciiTheme="minorHAnsi" w:hAnsiTheme="minorHAnsi" w:cstheme="minorHAnsi"/>
          <w:sz w:val="26"/>
          <w:szCs w:val="26"/>
        </w:rPr>
        <w:t>volumi :</w:t>
      </w:r>
      <w:proofErr w:type="gramEnd"/>
      <w:r w:rsidRPr="000E169F">
        <w:rPr>
          <w:rFonts w:asciiTheme="minorHAnsi" w:hAnsiTheme="minorHAnsi" w:cstheme="minorHAnsi"/>
          <w:sz w:val="26"/>
          <w:szCs w:val="26"/>
        </w:rPr>
        <w:t xml:space="preserve"> </w:t>
      </w:r>
      <w:proofErr w:type="gramStart"/>
      <w:r w:rsidRPr="000E169F">
        <w:rPr>
          <w:rFonts w:asciiTheme="minorHAnsi" w:hAnsiTheme="minorHAnsi" w:cstheme="minorHAnsi"/>
          <w:sz w:val="26"/>
          <w:szCs w:val="26"/>
        </w:rPr>
        <w:t>ill. ;</w:t>
      </w:r>
      <w:proofErr w:type="gramEnd"/>
      <w:r w:rsidRPr="000E169F">
        <w:rPr>
          <w:rFonts w:asciiTheme="minorHAnsi" w:hAnsiTheme="minorHAnsi" w:cstheme="minorHAnsi"/>
          <w:sz w:val="26"/>
          <w:szCs w:val="26"/>
        </w:rPr>
        <w:t xml:space="preserve"> 28 cm. ((Mensile. - Disponibile anche online</w:t>
      </w:r>
      <w:r w:rsidRPr="000E169F">
        <w:rPr>
          <w:rFonts w:asciiTheme="minorHAnsi" w:hAnsiTheme="minorHAnsi" w:cstheme="minorHAnsi"/>
          <w:sz w:val="26"/>
          <w:szCs w:val="26"/>
        </w:rPr>
        <w:t xml:space="preserve">. - </w:t>
      </w:r>
      <w:r w:rsidRPr="000E169F">
        <w:rPr>
          <w:rFonts w:asciiTheme="minorHAnsi" w:hAnsiTheme="minorHAnsi" w:cstheme="minorHAnsi"/>
          <w:sz w:val="26"/>
          <w:szCs w:val="26"/>
        </w:rPr>
        <w:t>CFI1172472</w:t>
      </w:r>
    </w:p>
    <w:p w14:paraId="1248A417" w14:textId="77777777" w:rsidR="000E169F" w:rsidRPr="000E169F" w:rsidRDefault="000E169F" w:rsidP="000E169F">
      <w:pPr>
        <w:jc w:val="both"/>
        <w:rPr>
          <w:rFonts w:asciiTheme="minorHAnsi" w:hAnsiTheme="minorHAnsi" w:cstheme="minorHAnsi"/>
          <w:sz w:val="26"/>
          <w:szCs w:val="26"/>
        </w:rPr>
      </w:pPr>
      <w:r w:rsidRPr="000E169F">
        <w:rPr>
          <w:rFonts w:asciiTheme="minorHAnsi" w:hAnsiTheme="minorHAnsi" w:cstheme="minorHAnsi"/>
          <w:sz w:val="26"/>
          <w:szCs w:val="26"/>
        </w:rPr>
        <w:t>Titolo parallelo: *Lakes magazine</w:t>
      </w:r>
    </w:p>
    <w:p w14:paraId="07CBC154" w14:textId="77777777" w:rsidR="000E169F" w:rsidRPr="000E169F" w:rsidRDefault="000E169F" w:rsidP="000E169F">
      <w:pPr>
        <w:jc w:val="both"/>
        <w:rPr>
          <w:rFonts w:asciiTheme="minorHAnsi" w:hAnsiTheme="minorHAnsi" w:cstheme="minorHAnsi"/>
          <w:sz w:val="26"/>
          <w:szCs w:val="26"/>
        </w:rPr>
      </w:pPr>
      <w:r w:rsidRPr="000E169F">
        <w:rPr>
          <w:rFonts w:asciiTheme="minorHAnsi" w:hAnsiTheme="minorHAnsi" w:cstheme="minorHAnsi"/>
          <w:sz w:val="26"/>
          <w:szCs w:val="26"/>
        </w:rPr>
        <w:t xml:space="preserve">Autore: Ministero delle infrastrutture e dei </w:t>
      </w:r>
      <w:proofErr w:type="gramStart"/>
      <w:r w:rsidRPr="000E169F">
        <w:rPr>
          <w:rFonts w:asciiTheme="minorHAnsi" w:hAnsiTheme="minorHAnsi" w:cstheme="minorHAnsi"/>
          <w:sz w:val="26"/>
          <w:szCs w:val="26"/>
        </w:rPr>
        <w:t>trasporti :</w:t>
      </w:r>
      <w:proofErr w:type="gramEnd"/>
      <w:r w:rsidRPr="000E169F">
        <w:rPr>
          <w:rFonts w:asciiTheme="minorHAnsi" w:hAnsiTheme="minorHAnsi" w:cstheme="minorHAnsi"/>
          <w:sz w:val="26"/>
          <w:szCs w:val="26"/>
        </w:rPr>
        <w:t xml:space="preserve"> Gestione governativa dei servizi pubblici di linea sui laghi Maggiore, di Garda e di Como </w:t>
      </w:r>
    </w:p>
    <w:p w14:paraId="295FD97E" w14:textId="5749A401" w:rsidR="000E169F" w:rsidRPr="000E169F" w:rsidRDefault="000E169F" w:rsidP="008A29CF">
      <w:pPr>
        <w:jc w:val="both"/>
        <w:rPr>
          <w:rFonts w:asciiTheme="minorHAnsi" w:hAnsiTheme="minorHAnsi" w:cstheme="minorHAnsi"/>
          <w:color w:val="C00000"/>
          <w:sz w:val="26"/>
          <w:szCs w:val="26"/>
        </w:rPr>
      </w:pPr>
      <w:r w:rsidRPr="000E169F">
        <w:rPr>
          <w:rFonts w:asciiTheme="minorHAnsi" w:hAnsiTheme="minorHAnsi" w:cstheme="minorHAnsi"/>
          <w:b/>
          <w:bCs/>
          <w:color w:val="C00000"/>
          <w:sz w:val="26"/>
          <w:szCs w:val="26"/>
        </w:rPr>
        <w:t>Copia digitale:</w:t>
      </w:r>
      <w:r w:rsidRPr="000E169F">
        <w:rPr>
          <w:rFonts w:asciiTheme="minorHAnsi" w:hAnsiTheme="minorHAnsi" w:cstheme="minorHAnsi"/>
          <w:b/>
          <w:bCs/>
          <w:color w:val="C00000"/>
          <w:sz w:val="26"/>
          <w:szCs w:val="26"/>
        </w:rPr>
        <w:t xml:space="preserve"> </w:t>
      </w:r>
      <w:hyperlink r:id="rId7" w:history="1">
        <w:r w:rsidRPr="000E169F">
          <w:rPr>
            <w:rStyle w:val="Collegamentoipertestuale"/>
            <w:rFonts w:asciiTheme="minorHAnsi" w:hAnsiTheme="minorHAnsi" w:cstheme="minorHAnsi"/>
            <w:sz w:val="26"/>
            <w:szCs w:val="26"/>
          </w:rPr>
          <w:t>1(</w:t>
        </w:r>
        <w:proofErr w:type="gramStart"/>
        <w:r w:rsidRPr="000E169F">
          <w:rPr>
            <w:rStyle w:val="Collegamentoipertestuale"/>
            <w:rFonts w:asciiTheme="minorHAnsi" w:hAnsiTheme="minorHAnsi" w:cstheme="minorHAnsi"/>
            <w:sz w:val="26"/>
            <w:szCs w:val="26"/>
          </w:rPr>
          <w:t>2025)-</w:t>
        </w:r>
        <w:proofErr w:type="gramEnd"/>
      </w:hyperlink>
    </w:p>
    <w:p w14:paraId="2032E4D3" w14:textId="77777777" w:rsidR="000E169F" w:rsidRPr="000E169F" w:rsidRDefault="000E169F" w:rsidP="008A29CF">
      <w:pPr>
        <w:jc w:val="both"/>
        <w:rPr>
          <w:rFonts w:asciiTheme="minorHAnsi" w:hAnsiTheme="minorHAnsi" w:cstheme="minorHAnsi"/>
          <w:sz w:val="26"/>
          <w:szCs w:val="26"/>
        </w:rPr>
      </w:pPr>
    </w:p>
    <w:p w14:paraId="22C657C7" w14:textId="5E36893E" w:rsidR="00032DF6" w:rsidRPr="000E169F" w:rsidRDefault="00032DF6" w:rsidP="008A29CF">
      <w:pPr>
        <w:suppressAutoHyphens w:val="0"/>
        <w:jc w:val="both"/>
        <w:rPr>
          <w:rFonts w:asciiTheme="minorHAnsi" w:hAnsiTheme="minorHAnsi" w:cstheme="minorHAnsi"/>
          <w:sz w:val="26"/>
          <w:szCs w:val="26"/>
        </w:rPr>
      </w:pPr>
      <w:r w:rsidRPr="000E169F">
        <w:rPr>
          <w:rFonts w:asciiTheme="minorHAnsi" w:hAnsiTheme="minorHAnsi" w:cstheme="minorHAnsi"/>
          <w:sz w:val="26"/>
          <w:szCs w:val="26"/>
        </w:rPr>
        <w:t xml:space="preserve">Soggetto: Navigazione lacustre – Italia settentrionale – Periodici; Lago Maggiore &lt;territorio&gt; - </w:t>
      </w:r>
      <w:proofErr w:type="gramStart"/>
      <w:r w:rsidRPr="000E169F">
        <w:rPr>
          <w:rFonts w:asciiTheme="minorHAnsi" w:hAnsiTheme="minorHAnsi" w:cstheme="minorHAnsi"/>
          <w:sz w:val="26"/>
          <w:szCs w:val="26"/>
        </w:rPr>
        <w:t xml:space="preserve">Periodici </w:t>
      </w:r>
      <w:r w:rsidR="006D3C7F">
        <w:rPr>
          <w:rFonts w:asciiTheme="minorHAnsi" w:hAnsiTheme="minorHAnsi" w:cstheme="minorHAnsi"/>
          <w:sz w:val="26"/>
          <w:szCs w:val="26"/>
        </w:rPr>
        <w:t>;</w:t>
      </w:r>
      <w:proofErr w:type="gramEnd"/>
      <w:r w:rsidR="006D3C7F">
        <w:rPr>
          <w:rFonts w:asciiTheme="minorHAnsi" w:hAnsiTheme="minorHAnsi" w:cstheme="minorHAnsi"/>
          <w:sz w:val="26"/>
          <w:szCs w:val="26"/>
        </w:rPr>
        <w:t xml:space="preserve"> </w:t>
      </w:r>
      <w:r w:rsidRPr="000E169F">
        <w:rPr>
          <w:rFonts w:asciiTheme="minorHAnsi" w:hAnsiTheme="minorHAnsi" w:cstheme="minorHAnsi"/>
          <w:sz w:val="26"/>
          <w:szCs w:val="26"/>
        </w:rPr>
        <w:t>Lago di Garda &lt;territorio&gt; - Periodici; Lago di Como &lt;territorio&gt; - Periodici</w:t>
      </w:r>
    </w:p>
    <w:p w14:paraId="3A476A53" w14:textId="21DC939A" w:rsidR="00032DF6" w:rsidRPr="000E169F" w:rsidRDefault="00032DF6" w:rsidP="008A29CF">
      <w:pPr>
        <w:suppressAutoHyphens w:val="0"/>
        <w:jc w:val="both"/>
        <w:rPr>
          <w:rFonts w:asciiTheme="minorHAnsi" w:hAnsiTheme="minorHAnsi" w:cstheme="minorHAnsi"/>
          <w:sz w:val="26"/>
          <w:szCs w:val="26"/>
          <w:lang w:eastAsia="it-IT"/>
        </w:rPr>
      </w:pPr>
      <w:r w:rsidRPr="000E169F">
        <w:rPr>
          <w:rFonts w:asciiTheme="minorHAnsi" w:hAnsiTheme="minorHAnsi" w:cstheme="minorHAnsi"/>
          <w:sz w:val="26"/>
          <w:szCs w:val="26"/>
        </w:rPr>
        <w:t>Classe: D914.526</w:t>
      </w:r>
    </w:p>
    <w:p w14:paraId="16124CE7" w14:textId="571D090B" w:rsidR="003A0E24" w:rsidRPr="008A29CF" w:rsidRDefault="003A0E24" w:rsidP="008A29CF">
      <w:pPr>
        <w:jc w:val="both"/>
        <w:rPr>
          <w:rStyle w:val="Collegamentoipertestuale"/>
          <w:rFonts w:asciiTheme="minorHAnsi" w:hAnsiTheme="minorHAnsi" w:cstheme="minorHAnsi"/>
          <w:sz w:val="22"/>
          <w:szCs w:val="22"/>
        </w:rPr>
      </w:pPr>
    </w:p>
    <w:p w14:paraId="0FF0BDA5" w14:textId="66F21D54" w:rsidR="003A0E24" w:rsidRPr="006D3C7F" w:rsidRDefault="003A0E24" w:rsidP="008A29CF">
      <w:pPr>
        <w:jc w:val="both"/>
        <w:rPr>
          <w:rStyle w:val="Collegamentoipertestuale"/>
          <w:rFonts w:asciiTheme="minorHAnsi" w:hAnsiTheme="minorHAnsi" w:cstheme="minorHAnsi"/>
          <w:b/>
          <w:bCs/>
          <w:color w:val="C00000"/>
          <w:sz w:val="44"/>
          <w:szCs w:val="44"/>
          <w:u w:val="none"/>
        </w:rPr>
      </w:pPr>
      <w:r w:rsidRPr="006D3C7F">
        <w:rPr>
          <w:rStyle w:val="Collegamentoipertestuale"/>
          <w:rFonts w:asciiTheme="minorHAnsi" w:hAnsiTheme="minorHAnsi" w:cstheme="minorHAnsi"/>
          <w:b/>
          <w:bCs/>
          <w:color w:val="C00000"/>
          <w:sz w:val="44"/>
          <w:szCs w:val="44"/>
          <w:u w:val="none"/>
        </w:rPr>
        <w:lastRenderedPageBreak/>
        <w:t>Informazioni storico-bibliografiche</w:t>
      </w:r>
    </w:p>
    <w:p w14:paraId="08EFD2F0" w14:textId="77777777" w:rsidR="003A0E24" w:rsidRPr="006D3C7F" w:rsidRDefault="003A0E24" w:rsidP="008A29CF">
      <w:pPr>
        <w:pStyle w:val="font7"/>
        <w:spacing w:before="0" w:beforeAutospacing="0" w:after="0" w:afterAutospacing="0"/>
        <w:jc w:val="both"/>
        <w:rPr>
          <w:rFonts w:asciiTheme="minorHAnsi" w:hAnsiTheme="minorHAnsi" w:cstheme="minorHAnsi"/>
          <w:sz w:val="26"/>
          <w:szCs w:val="26"/>
        </w:rPr>
      </w:pPr>
      <w:r w:rsidRPr="006D3C7F">
        <w:rPr>
          <w:rFonts w:asciiTheme="minorHAnsi" w:hAnsiTheme="minorHAnsi" w:cstheme="minorHAnsi"/>
          <w:sz w:val="26"/>
          <w:szCs w:val="26"/>
        </w:rPr>
        <w:t>Editoriale del Direttore Generale Alessandro Acquafredda</w:t>
      </w:r>
    </w:p>
    <w:p w14:paraId="715C1108" w14:textId="6F6AD724" w:rsidR="003A0E24" w:rsidRPr="006D3C7F" w:rsidRDefault="003A0E24" w:rsidP="008A29CF">
      <w:pPr>
        <w:pStyle w:val="font8"/>
        <w:spacing w:before="0" w:beforeAutospacing="0" w:after="0" w:afterAutospacing="0"/>
        <w:jc w:val="both"/>
        <w:rPr>
          <w:rFonts w:asciiTheme="minorHAnsi" w:hAnsiTheme="minorHAnsi" w:cstheme="minorHAnsi"/>
          <w:sz w:val="26"/>
          <w:szCs w:val="26"/>
        </w:rPr>
      </w:pPr>
      <w:r w:rsidRPr="006D3C7F">
        <w:rPr>
          <w:rFonts w:asciiTheme="minorHAnsi" w:hAnsiTheme="minorHAnsi" w:cstheme="minorHAnsi"/>
          <w:sz w:val="26"/>
          <w:szCs w:val="26"/>
        </w:rPr>
        <w:t xml:space="preserve">Quando più di un anno fa, ho pensato ad un magazine mi è sembrata un’idea affascinante, avvincente, e al tempo stesso la sua possibile realizzazione, un altro obiettivo tra i vari progetti </w:t>
      </w:r>
      <w:proofErr w:type="gramStart"/>
      <w:r w:rsidRPr="006D3C7F">
        <w:rPr>
          <w:rFonts w:asciiTheme="minorHAnsi" w:hAnsiTheme="minorHAnsi" w:cstheme="minorHAnsi"/>
          <w:sz w:val="26"/>
          <w:szCs w:val="26"/>
        </w:rPr>
        <w:t>messi in campo</w:t>
      </w:r>
      <w:proofErr w:type="gramEnd"/>
      <w:r w:rsidRPr="006D3C7F">
        <w:rPr>
          <w:rFonts w:asciiTheme="minorHAnsi" w:hAnsiTheme="minorHAnsi" w:cstheme="minorHAnsi"/>
          <w:sz w:val="26"/>
          <w:szCs w:val="26"/>
        </w:rPr>
        <w:t>, cui mi sono dedicato nel corso degli ultimi 5 anni. In un certo senso un’idea anche abbastanza ambiziosa, spiego il perché. Con questo strumento innovativo per la società che mi onoro di dirigere, avrei desiderato dare spazio e “vita”, non solo ad immagini, innegabilmente belle da ammirare e con cui emozionarsi, ma anche dare respiro al territorio entro il quale svolgiamo il nostro servizio, ricco di tradizioni, cultura, attrazioni turistiche e mete da esplorare, ponendo tuttavia l’accento su un elemento che rimane impalpabile e irraggiungibile per certi versi: l’ANIMA, intesa nella sua più ampia accezione. Da qui anche il nome che ho voluto dare al magazine aziendale, per niente casuale. Si tratta in effetti di un’opportunità e di un’occasione rara che ho colto al volo, per rendere più visibili e conosciute realtà legate al nostro lavoro, a quello svolto quotidianamente sui nostri tre laghi meravigliosi, negli uffici, sulle navi, nei cantieri, con la precisa volontà di rivolgermi a tutte le persone presenti in azienda e che svolgono le proprie attività, mettendo a disposizione la propria personalità, le proprie emozioni e appunto, la propria anima.</w:t>
      </w:r>
      <w:r w:rsidR="008A29CF" w:rsidRPr="006D3C7F">
        <w:rPr>
          <w:rFonts w:asciiTheme="minorHAnsi" w:hAnsiTheme="minorHAnsi" w:cstheme="minorHAnsi"/>
          <w:sz w:val="26"/>
          <w:szCs w:val="26"/>
        </w:rPr>
        <w:t xml:space="preserve"> </w:t>
      </w:r>
      <w:r w:rsidRPr="006D3C7F">
        <w:rPr>
          <w:rFonts w:asciiTheme="minorHAnsi" w:hAnsiTheme="minorHAnsi" w:cstheme="minorHAnsi"/>
          <w:sz w:val="26"/>
          <w:szCs w:val="26"/>
        </w:rPr>
        <w:t xml:space="preserve">In un anno così difficile per tutti, così assolutamente imprevedibile, pieno di difficoltà e tristezza a causa del covid, mi auguro che questo periodico possa essere utile per farci conoscere di più dai nostri passeggeri ed anche dai nostri stessi collaboratori, facendo emergere storie, persone e servizi che appartengono alla nostra società Navigazione Laghi. </w:t>
      </w:r>
      <w:hyperlink r:id="rId8" w:history="1">
        <w:r w:rsidR="008A29CF" w:rsidRPr="006D3C7F">
          <w:rPr>
            <w:rStyle w:val="Collegamentoipertestuale"/>
            <w:rFonts w:asciiTheme="minorHAnsi" w:hAnsiTheme="minorHAnsi" w:cstheme="minorHAnsi"/>
            <w:sz w:val="26"/>
            <w:szCs w:val="26"/>
          </w:rPr>
          <w:t>https://navigazionelaghi.wixsite.com/soulofthelake</w:t>
        </w:r>
      </w:hyperlink>
    </w:p>
    <w:p w14:paraId="5FC68093" w14:textId="77777777" w:rsidR="008A29CF" w:rsidRPr="006D3C7F" w:rsidRDefault="008A29CF" w:rsidP="008A29CF">
      <w:pPr>
        <w:pStyle w:val="font8"/>
        <w:spacing w:before="0" w:beforeAutospacing="0" w:after="0" w:afterAutospacing="0"/>
        <w:jc w:val="both"/>
        <w:rPr>
          <w:rFonts w:asciiTheme="minorHAnsi" w:hAnsiTheme="minorHAnsi" w:cstheme="minorHAnsi"/>
          <w:sz w:val="26"/>
          <w:szCs w:val="26"/>
        </w:rPr>
      </w:pPr>
    </w:p>
    <w:p w14:paraId="68A06E7F" w14:textId="587D7A84" w:rsidR="003A0E24" w:rsidRPr="006D3C7F" w:rsidRDefault="003A0E24" w:rsidP="008A29CF">
      <w:pPr>
        <w:pStyle w:val="font8"/>
        <w:spacing w:before="0" w:beforeAutospacing="0" w:after="0" w:afterAutospacing="0"/>
        <w:jc w:val="both"/>
        <w:rPr>
          <w:rFonts w:asciiTheme="minorHAnsi" w:hAnsiTheme="minorHAnsi" w:cstheme="minorHAnsi"/>
          <w:sz w:val="26"/>
          <w:szCs w:val="26"/>
        </w:rPr>
      </w:pPr>
      <w:r w:rsidRPr="006D3C7F">
        <w:rPr>
          <w:rFonts w:asciiTheme="minorHAnsi" w:hAnsiTheme="minorHAnsi" w:cstheme="minorHAnsi"/>
          <w:sz w:val="26"/>
          <w:szCs w:val="26"/>
        </w:rPr>
        <w:t xml:space="preserve">Questo terzo numero rappresenta la conclusione del primo ciclo annuale della rivista Soul of the Lakes e la sua uscita coincide con le prime valutazioni sulla stagione appena trascorsa, il cui avvio è stato ancora fortemente compromesso dalla situazione emergenziale dovuta alla Covid-19 ma che progressivamente ha registrato un aumento del traffico viaggiatori; </w:t>
      </w:r>
      <w:proofErr w:type="gramStart"/>
      <w:r w:rsidRPr="006D3C7F">
        <w:rPr>
          <w:rFonts w:asciiTheme="minorHAnsi" w:hAnsiTheme="minorHAnsi" w:cstheme="minorHAnsi"/>
          <w:sz w:val="26"/>
          <w:szCs w:val="26"/>
        </w:rPr>
        <w:t>questo trend</w:t>
      </w:r>
      <w:proofErr w:type="gramEnd"/>
      <w:r w:rsidRPr="006D3C7F">
        <w:rPr>
          <w:rFonts w:asciiTheme="minorHAnsi" w:hAnsiTheme="minorHAnsi" w:cstheme="minorHAnsi"/>
          <w:sz w:val="26"/>
          <w:szCs w:val="26"/>
        </w:rPr>
        <w:t>, pare infatti possa far pensare alla stagione 2022 con una certa positività e fiducia.</w:t>
      </w:r>
      <w:r w:rsidR="008A29CF" w:rsidRPr="006D3C7F">
        <w:rPr>
          <w:rFonts w:asciiTheme="minorHAnsi" w:hAnsiTheme="minorHAnsi" w:cstheme="minorHAnsi"/>
          <w:sz w:val="26"/>
          <w:szCs w:val="26"/>
        </w:rPr>
        <w:t xml:space="preserve"> </w:t>
      </w:r>
      <w:r w:rsidRPr="006D3C7F">
        <w:rPr>
          <w:rFonts w:asciiTheme="minorHAnsi" w:hAnsiTheme="minorHAnsi" w:cstheme="minorHAnsi"/>
          <w:sz w:val="26"/>
          <w:szCs w:val="26"/>
        </w:rPr>
        <w:t>Sono molto soddisfatto del successo dei primi due numeri – entrambi esauriti nello spazio di qualche settimana e che contano centinaia di download ciascuno – segno dell’interesse dei nostri viaggiatori alle curiosità storiche, culturali, sportive ed enogastronomiche dei territori dei laghi Maggiore, Garda e Como.</w:t>
      </w:r>
      <w:r w:rsidR="008A29CF" w:rsidRPr="006D3C7F">
        <w:rPr>
          <w:rFonts w:asciiTheme="minorHAnsi" w:hAnsiTheme="minorHAnsi" w:cstheme="minorHAnsi"/>
          <w:sz w:val="26"/>
          <w:szCs w:val="26"/>
        </w:rPr>
        <w:t xml:space="preserve"> </w:t>
      </w:r>
      <w:r w:rsidRPr="006D3C7F">
        <w:rPr>
          <w:rFonts w:asciiTheme="minorHAnsi" w:hAnsiTheme="minorHAnsi" w:cstheme="minorHAnsi"/>
          <w:sz w:val="26"/>
          <w:szCs w:val="26"/>
        </w:rPr>
        <w:t xml:space="preserve">Sono convinto che anche questo numero “autunnale” possa suscitare analogo interesse nei nostri lettori, che potranno iniziare a compilare la lista delle destinazioni imperdibili per la prossima stagione e, anche in questo numero, scoprire qualcosa in più della nostra realtà: dal moderno cantiere di Tavernola dove vengono manutenute le navi della Navigazione Lago di Como, al focus sulla nave più giovane della flotta della Navigazione Lago di Garda la motonave </w:t>
      </w:r>
      <w:proofErr w:type="spellStart"/>
      <w:r w:rsidRPr="006D3C7F">
        <w:rPr>
          <w:rFonts w:asciiTheme="minorHAnsi" w:hAnsiTheme="minorHAnsi" w:cstheme="minorHAnsi"/>
          <w:sz w:val="26"/>
          <w:szCs w:val="26"/>
        </w:rPr>
        <w:t>Pelèr</w:t>
      </w:r>
      <w:proofErr w:type="spellEnd"/>
      <w:r w:rsidRPr="006D3C7F">
        <w:rPr>
          <w:rFonts w:asciiTheme="minorHAnsi" w:hAnsiTheme="minorHAnsi" w:cstheme="minorHAnsi"/>
          <w:sz w:val="26"/>
          <w:szCs w:val="26"/>
        </w:rPr>
        <w:t xml:space="preserve"> e infine una chiacchierata con un nostro agente di grande professionalità che nella sua esperienza professionale coniuga l’attività in officina e quella di bordo, in una sala macchine d’eccezione, quella del piroscafo Piemonte, fiore all’occhiello della Navigazione Lago Maggiore che durante questa ultima stagione ha fatto sfoggio della sua eleganza navigando in svariate occasioni e iniziative aperte al pubblico</w:t>
      </w:r>
      <w:r w:rsidR="008A29CF" w:rsidRPr="006D3C7F">
        <w:rPr>
          <w:rFonts w:asciiTheme="minorHAnsi" w:hAnsiTheme="minorHAnsi" w:cstheme="minorHAnsi"/>
          <w:sz w:val="26"/>
          <w:szCs w:val="26"/>
        </w:rPr>
        <w:t xml:space="preserve"> </w:t>
      </w:r>
      <w:hyperlink r:id="rId9" w:history="1">
        <w:r w:rsidRPr="006D3C7F">
          <w:rPr>
            <w:rStyle w:val="Collegamentoipertestuale"/>
            <w:rFonts w:asciiTheme="minorHAnsi" w:hAnsiTheme="minorHAnsi" w:cstheme="minorHAnsi"/>
            <w:sz w:val="26"/>
            <w:szCs w:val="26"/>
          </w:rPr>
          <w:t>https://navigazionelaghi.wixsite.com/soulofthelakes3</w:t>
        </w:r>
      </w:hyperlink>
    </w:p>
    <w:sectPr w:rsidR="003A0E24" w:rsidRPr="006D3C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43B3C"/>
    <w:rsid w:val="00032DF6"/>
    <w:rsid w:val="000E169F"/>
    <w:rsid w:val="003A0E24"/>
    <w:rsid w:val="00443B3C"/>
    <w:rsid w:val="006D3C7F"/>
    <w:rsid w:val="008A29CF"/>
    <w:rsid w:val="009F6288"/>
    <w:rsid w:val="00CC1A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42CD"/>
  <w15:chartTrackingRefBased/>
  <w15:docId w15:val="{DA93EABA-F7AF-4F52-BC2D-C91362F7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2DF6"/>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32DF6"/>
    <w:rPr>
      <w:rFonts w:ascii="Times New Roman" w:hAnsi="Times New Roman" w:cs="Times New Roman" w:hint="default"/>
      <w:color w:val="0000FF"/>
      <w:u w:val="single"/>
    </w:rPr>
  </w:style>
  <w:style w:type="character" w:styleId="Collegamentovisitato">
    <w:name w:val="FollowedHyperlink"/>
    <w:basedOn w:val="Carpredefinitoparagrafo"/>
    <w:uiPriority w:val="99"/>
    <w:semiHidden/>
    <w:unhideWhenUsed/>
    <w:rsid w:val="00032DF6"/>
    <w:rPr>
      <w:color w:val="800080" w:themeColor="followedHyperlink"/>
      <w:u w:val="single"/>
    </w:rPr>
  </w:style>
  <w:style w:type="character" w:styleId="Menzionenonrisolta">
    <w:name w:val="Unresolved Mention"/>
    <w:basedOn w:val="Carpredefinitoparagrafo"/>
    <w:uiPriority w:val="99"/>
    <w:semiHidden/>
    <w:unhideWhenUsed/>
    <w:rsid w:val="00032DF6"/>
    <w:rPr>
      <w:color w:val="605E5C"/>
      <w:shd w:val="clear" w:color="auto" w:fill="E1DFDD"/>
    </w:rPr>
  </w:style>
  <w:style w:type="paragraph" w:customStyle="1" w:styleId="font7">
    <w:name w:val="font_7"/>
    <w:basedOn w:val="Normale"/>
    <w:rsid w:val="003A0E24"/>
    <w:pPr>
      <w:suppressAutoHyphens w:val="0"/>
      <w:spacing w:before="100" w:beforeAutospacing="1" w:after="100" w:afterAutospacing="1"/>
    </w:pPr>
    <w:rPr>
      <w:lang w:eastAsia="it-IT"/>
    </w:rPr>
  </w:style>
  <w:style w:type="paragraph" w:customStyle="1" w:styleId="font8">
    <w:name w:val="font_8"/>
    <w:basedOn w:val="Normale"/>
    <w:rsid w:val="003A0E24"/>
    <w:pPr>
      <w:suppressAutoHyphens w:val="0"/>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61828">
      <w:bodyDiv w:val="1"/>
      <w:marLeft w:val="0"/>
      <w:marRight w:val="0"/>
      <w:marTop w:val="0"/>
      <w:marBottom w:val="0"/>
      <w:divBdr>
        <w:top w:val="none" w:sz="0" w:space="0" w:color="auto"/>
        <w:left w:val="none" w:sz="0" w:space="0" w:color="auto"/>
        <w:bottom w:val="none" w:sz="0" w:space="0" w:color="auto"/>
        <w:right w:val="none" w:sz="0" w:space="0" w:color="auto"/>
      </w:divBdr>
      <w:divsChild>
        <w:div w:id="1530024360">
          <w:marLeft w:val="0"/>
          <w:marRight w:val="0"/>
          <w:marTop w:val="0"/>
          <w:marBottom w:val="0"/>
          <w:divBdr>
            <w:top w:val="none" w:sz="0" w:space="0" w:color="auto"/>
            <w:left w:val="none" w:sz="0" w:space="0" w:color="auto"/>
            <w:bottom w:val="none" w:sz="0" w:space="0" w:color="auto"/>
            <w:right w:val="none" w:sz="0" w:space="0" w:color="auto"/>
          </w:divBdr>
        </w:div>
      </w:divsChild>
    </w:div>
    <w:div w:id="869491037">
      <w:bodyDiv w:val="1"/>
      <w:marLeft w:val="0"/>
      <w:marRight w:val="0"/>
      <w:marTop w:val="0"/>
      <w:marBottom w:val="0"/>
      <w:divBdr>
        <w:top w:val="none" w:sz="0" w:space="0" w:color="auto"/>
        <w:left w:val="none" w:sz="0" w:space="0" w:color="auto"/>
        <w:bottom w:val="none" w:sz="0" w:space="0" w:color="auto"/>
        <w:right w:val="none" w:sz="0" w:space="0" w:color="auto"/>
      </w:divBdr>
      <w:divsChild>
        <w:div w:id="445317208">
          <w:marLeft w:val="0"/>
          <w:marRight w:val="0"/>
          <w:marTop w:val="0"/>
          <w:marBottom w:val="0"/>
          <w:divBdr>
            <w:top w:val="none" w:sz="0" w:space="0" w:color="auto"/>
            <w:left w:val="none" w:sz="0" w:space="0" w:color="auto"/>
            <w:bottom w:val="none" w:sz="0" w:space="0" w:color="auto"/>
            <w:right w:val="none" w:sz="0" w:space="0" w:color="auto"/>
          </w:divBdr>
          <w:divsChild>
            <w:div w:id="1992368962">
              <w:marLeft w:val="0"/>
              <w:marRight w:val="0"/>
              <w:marTop w:val="0"/>
              <w:marBottom w:val="0"/>
              <w:divBdr>
                <w:top w:val="none" w:sz="0" w:space="0" w:color="auto"/>
                <w:left w:val="none" w:sz="0" w:space="0" w:color="auto"/>
                <w:bottom w:val="none" w:sz="0" w:space="0" w:color="auto"/>
                <w:right w:val="none" w:sz="0" w:space="0" w:color="auto"/>
              </w:divBdr>
              <w:divsChild>
                <w:div w:id="129325606">
                  <w:marLeft w:val="0"/>
                  <w:marRight w:val="0"/>
                  <w:marTop w:val="0"/>
                  <w:marBottom w:val="0"/>
                  <w:divBdr>
                    <w:top w:val="none" w:sz="0" w:space="0" w:color="auto"/>
                    <w:left w:val="none" w:sz="0" w:space="0" w:color="auto"/>
                    <w:bottom w:val="none" w:sz="0" w:space="0" w:color="auto"/>
                    <w:right w:val="none" w:sz="0" w:space="0" w:color="auto"/>
                  </w:divBdr>
                  <w:divsChild>
                    <w:div w:id="11504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01988">
          <w:marLeft w:val="0"/>
          <w:marRight w:val="0"/>
          <w:marTop w:val="0"/>
          <w:marBottom w:val="0"/>
          <w:divBdr>
            <w:top w:val="none" w:sz="0" w:space="0" w:color="auto"/>
            <w:left w:val="none" w:sz="0" w:space="0" w:color="auto"/>
            <w:bottom w:val="none" w:sz="0" w:space="0" w:color="auto"/>
            <w:right w:val="none" w:sz="0" w:space="0" w:color="auto"/>
          </w:divBdr>
        </w:div>
      </w:divsChild>
    </w:div>
    <w:div w:id="119723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igazionelaghi.wixsite.com/soulofthelake" TargetMode="External"/><Relationship Id="rId3" Type="http://schemas.openxmlformats.org/officeDocument/2006/relationships/webSettings" Target="webSettings.xml"/><Relationship Id="rId7" Type="http://schemas.openxmlformats.org/officeDocument/2006/relationships/hyperlink" Target="https://magazine.navigazionelaghi.it/numeri-precedent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vigazionelaghi.wixsite.com/soulofthelakes3"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navigazionelaghi.wixsite.com/soulofthelakes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780</Words>
  <Characters>4452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6</cp:revision>
  <dcterms:created xsi:type="dcterms:W3CDTF">2022-11-03T19:09:00Z</dcterms:created>
  <dcterms:modified xsi:type="dcterms:W3CDTF">2026-04-22T13:48:00Z</dcterms:modified>
</cp:coreProperties>
</file>