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738E" w14:textId="10733138" w:rsidR="00704E37" w:rsidRPr="00C70E41" w:rsidRDefault="00704E37" w:rsidP="00704E37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C70E4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E125</w:t>
      </w:r>
      <w:r w:rsidRPr="00C70E4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7</w:t>
      </w:r>
      <w:r w:rsidRPr="00C70E4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6</w:t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C70E41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 w:rsidRPr="00C70E41">
        <w:rPr>
          <w:rFonts w:asciiTheme="minorHAnsi" w:hAnsiTheme="minorHAnsi" w:cstheme="minorHAnsi"/>
          <w:i/>
          <w:sz w:val="16"/>
          <w:szCs w:val="16"/>
          <w:lang w:eastAsia="it-IT"/>
        </w:rPr>
        <w:t>2 aprile</w:t>
      </w:r>
      <w:r w:rsidRPr="00C70E41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2026</w:t>
      </w:r>
    </w:p>
    <w:p w14:paraId="738190AB" w14:textId="77777777" w:rsidR="00C70E41" w:rsidRDefault="00704E37" w:rsidP="00C70E41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C70E4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drawing>
          <wp:inline distT="0" distB="0" distL="0" distR="0" wp14:anchorId="5ADF3E42" wp14:editId="01630D20">
            <wp:extent cx="3960000" cy="3960000"/>
            <wp:effectExtent l="0" t="0" r="2540" b="2540"/>
            <wp:docPr id="2142855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B942" w14:textId="4FFB3733" w:rsidR="00704E37" w:rsidRPr="00C70E41" w:rsidRDefault="00704E37" w:rsidP="00704E3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C70E4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bibliografica</w:t>
      </w:r>
    </w:p>
    <w:p w14:paraId="613AE1E6" w14:textId="2B01391D" w:rsidR="0031062F" w:rsidRPr="00C70E41" w:rsidRDefault="00704E37" w:rsidP="00704E37">
      <w:pPr>
        <w:jc w:val="both"/>
        <w:rPr>
          <w:rFonts w:asciiTheme="minorHAnsi" w:hAnsiTheme="minorHAnsi" w:cstheme="minorHAnsi"/>
          <w:sz w:val="32"/>
          <w:szCs w:val="32"/>
        </w:rPr>
      </w:pPr>
      <w:r w:rsidRPr="00C70E41">
        <w:rPr>
          <w:rFonts w:asciiTheme="minorHAnsi" w:hAnsiTheme="minorHAnsi" w:cstheme="minorHAnsi"/>
          <w:sz w:val="32"/>
          <w:szCs w:val="32"/>
        </w:rPr>
        <w:t>*</w:t>
      </w:r>
      <w:r w:rsidRPr="00C70E41">
        <w:rPr>
          <w:rFonts w:asciiTheme="minorHAnsi" w:hAnsiTheme="minorHAnsi" w:cstheme="minorHAnsi"/>
          <w:b/>
          <w:bCs/>
          <w:sz w:val="32"/>
          <w:szCs w:val="32"/>
        </w:rPr>
        <w:t xml:space="preserve">Casali </w:t>
      </w:r>
      <w:proofErr w:type="gramStart"/>
      <w:r w:rsidRPr="00C70E41">
        <w:rPr>
          <w:rFonts w:asciiTheme="minorHAnsi" w:hAnsiTheme="minorHAnsi" w:cstheme="minorHAnsi"/>
          <w:b/>
          <w:bCs/>
          <w:sz w:val="32"/>
          <w:szCs w:val="32"/>
        </w:rPr>
        <w:t>italiani</w:t>
      </w:r>
      <w:r w:rsidRPr="00C70E4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l'abitare tra tradizione e innovazione. - N. 1 (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>mar.-mag.)-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 xml:space="preserve">  </w:t>
      </w:r>
      <w:r w:rsidRPr="00C70E41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- Cernusco sul 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>Naviglio :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Sprea, 2026-</w:t>
      </w:r>
      <w:r w:rsidRPr="00C70E41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 xml:space="preserve">  </w:t>
      </w:r>
      <w:r w:rsidRPr="00C70E41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70E4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C70E41">
        <w:rPr>
          <w:rFonts w:asciiTheme="minorHAnsi" w:hAnsiTheme="minorHAnsi" w:cstheme="minorHAnsi"/>
          <w:sz w:val="32"/>
          <w:szCs w:val="32"/>
        </w:rPr>
        <w:t xml:space="preserve"> 28 cm. </w:t>
      </w:r>
      <w:r w:rsidRPr="00C70E41">
        <w:rPr>
          <w:rFonts w:asciiTheme="minorHAnsi" w:hAnsiTheme="minorHAnsi" w:cstheme="minorHAnsi"/>
          <w:sz w:val="32"/>
          <w:szCs w:val="32"/>
        </w:rPr>
        <w:t>((</w:t>
      </w:r>
      <w:r w:rsidRPr="00C70E41">
        <w:rPr>
          <w:rFonts w:asciiTheme="minorHAnsi" w:hAnsiTheme="minorHAnsi" w:cstheme="minorHAnsi"/>
          <w:sz w:val="32"/>
          <w:szCs w:val="32"/>
        </w:rPr>
        <w:t>Trimestrale. - ISSN 3103-5485.</w:t>
      </w:r>
      <w:r w:rsidRPr="00C70E41">
        <w:rPr>
          <w:rFonts w:asciiTheme="minorHAnsi" w:hAnsiTheme="minorHAnsi" w:cstheme="minorHAnsi"/>
          <w:sz w:val="32"/>
          <w:szCs w:val="32"/>
        </w:rPr>
        <w:t xml:space="preserve"> - </w:t>
      </w:r>
      <w:r w:rsidRPr="00C70E41">
        <w:rPr>
          <w:rFonts w:asciiTheme="minorHAnsi" w:hAnsiTheme="minorHAnsi" w:cstheme="minorHAnsi"/>
          <w:sz w:val="32"/>
          <w:szCs w:val="32"/>
        </w:rPr>
        <w:t>BVE1030749</w:t>
      </w:r>
    </w:p>
    <w:p w14:paraId="37A054B1" w14:textId="48C73839" w:rsidR="00B046D9" w:rsidRPr="00C70E41" w:rsidRDefault="00B046D9" w:rsidP="00704E37">
      <w:pPr>
        <w:jc w:val="both"/>
        <w:rPr>
          <w:rFonts w:asciiTheme="minorHAnsi" w:hAnsiTheme="minorHAnsi" w:cstheme="minorHAnsi"/>
          <w:sz w:val="32"/>
          <w:szCs w:val="32"/>
        </w:rPr>
      </w:pPr>
      <w:r w:rsidRPr="00C70E41">
        <w:rPr>
          <w:rFonts w:asciiTheme="minorHAnsi" w:hAnsiTheme="minorHAnsi" w:cstheme="minorHAnsi"/>
          <w:sz w:val="32"/>
          <w:szCs w:val="32"/>
        </w:rPr>
        <w:t xml:space="preserve">Continuazione di: </w:t>
      </w:r>
      <w:r w:rsidRPr="00C70E41">
        <w:rPr>
          <w:rFonts w:asciiTheme="minorHAnsi" w:hAnsiTheme="minorHAnsi" w:cstheme="minorHAnsi"/>
          <w:sz w:val="32"/>
          <w:szCs w:val="32"/>
        </w:rPr>
        <w:t>*Case di campagna</w:t>
      </w:r>
      <w:r w:rsidRPr="00C70E41">
        <w:rPr>
          <w:rFonts w:asciiTheme="minorHAnsi" w:hAnsiTheme="minorHAnsi" w:cstheme="minorHAnsi"/>
          <w:sz w:val="32"/>
          <w:szCs w:val="32"/>
        </w:rPr>
        <w:t xml:space="preserve"> [E12413]</w:t>
      </w:r>
    </w:p>
    <w:p w14:paraId="1B812BE3" w14:textId="44F3ACF2" w:rsidR="00704E37" w:rsidRPr="00C70E41" w:rsidRDefault="00704E37" w:rsidP="00704E37">
      <w:pPr>
        <w:jc w:val="both"/>
        <w:rPr>
          <w:rFonts w:asciiTheme="minorHAnsi" w:hAnsiTheme="minorHAnsi" w:cstheme="minorHAnsi"/>
          <w:sz w:val="32"/>
          <w:szCs w:val="32"/>
        </w:rPr>
      </w:pPr>
      <w:r w:rsidRPr="00C70E41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C70E41">
        <w:rPr>
          <w:rFonts w:asciiTheme="minorHAnsi" w:hAnsiTheme="minorHAnsi" w:cstheme="minorHAnsi"/>
          <w:sz w:val="32"/>
          <w:szCs w:val="32"/>
        </w:rPr>
        <w:t>Case di campagna - Arredamento - Periodici</w:t>
      </w:r>
    </w:p>
    <w:p w14:paraId="44D490D5" w14:textId="77777777" w:rsidR="00704E37" w:rsidRPr="00C70E41" w:rsidRDefault="00704E37" w:rsidP="00704E37">
      <w:pPr>
        <w:jc w:val="both"/>
        <w:rPr>
          <w:rFonts w:asciiTheme="minorHAnsi" w:hAnsiTheme="minorHAnsi" w:cstheme="minorHAnsi"/>
        </w:rPr>
      </w:pPr>
    </w:p>
    <w:p w14:paraId="1941B0CE" w14:textId="77777777" w:rsidR="00704E37" w:rsidRPr="00C70E41" w:rsidRDefault="00704E37" w:rsidP="00704E3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70E41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0670322E" w14:textId="468B3AD7" w:rsidR="00704E37" w:rsidRPr="00C70E41" w:rsidRDefault="00704E37" w:rsidP="00704E37">
      <w:pPr>
        <w:jc w:val="both"/>
        <w:rPr>
          <w:rFonts w:asciiTheme="minorHAnsi" w:hAnsiTheme="minorHAnsi" w:cstheme="minorHAnsi"/>
          <w:sz w:val="32"/>
          <w:szCs w:val="32"/>
        </w:rPr>
      </w:pPr>
      <w:r w:rsidRPr="00C70E41">
        <w:rPr>
          <w:rFonts w:asciiTheme="minorHAnsi" w:hAnsiTheme="minorHAnsi" w:cstheme="minorHAnsi"/>
          <w:sz w:val="32"/>
          <w:szCs w:val="32"/>
        </w:rPr>
        <w:t>Un nuovo trimestrale dedicato ai casali italiani e all’abitare di campagna, dove tradizione e progetto contemporaneo si incontrano.</w:t>
      </w:r>
      <w:r w:rsidRPr="00C70E41">
        <w:rPr>
          <w:rFonts w:asciiTheme="minorHAnsi" w:hAnsiTheme="minorHAnsi" w:cstheme="minorHAnsi"/>
          <w:sz w:val="32"/>
          <w:szCs w:val="32"/>
        </w:rPr>
        <w:t xml:space="preserve"> </w:t>
      </w:r>
      <w:r w:rsidRPr="00C70E41">
        <w:rPr>
          <w:rFonts w:asciiTheme="minorHAnsi" w:hAnsiTheme="minorHAnsi" w:cstheme="minorHAnsi"/>
          <w:sz w:val="32"/>
          <w:szCs w:val="32"/>
        </w:rPr>
        <w:t>Una selezione di interventi di recupero architettonico di alto profilo, ambientati in paesaggi d’eccellenza, affiancati da soluzioni d’arredo per interni ed esterni.</w:t>
      </w:r>
      <w:r w:rsidRPr="00C70E41">
        <w:rPr>
          <w:rFonts w:asciiTheme="minorHAnsi" w:hAnsiTheme="minorHAnsi" w:cstheme="minorHAnsi"/>
          <w:sz w:val="32"/>
          <w:szCs w:val="32"/>
        </w:rPr>
        <w:t xml:space="preserve"> </w:t>
      </w:r>
      <w:r w:rsidRPr="00C70E41">
        <w:rPr>
          <w:rFonts w:asciiTheme="minorHAnsi" w:hAnsiTheme="minorHAnsi" w:cstheme="minorHAnsi"/>
          <w:sz w:val="32"/>
          <w:szCs w:val="32"/>
        </w:rPr>
        <w:t>La rivista racconta l’abitare come cultura, tra materiali autentici, bioarchitettura, outdoor living e luoghi di valore.</w:t>
      </w:r>
      <w:r w:rsidRPr="00C70E41">
        <w:rPr>
          <w:rFonts w:asciiTheme="minorHAnsi" w:hAnsiTheme="minorHAnsi" w:cstheme="minorHAnsi"/>
          <w:sz w:val="32"/>
          <w:szCs w:val="32"/>
        </w:rPr>
        <w:t xml:space="preserve"> </w:t>
      </w:r>
      <w:r w:rsidRPr="00C70E41">
        <w:rPr>
          <w:rFonts w:asciiTheme="minorHAnsi" w:hAnsiTheme="minorHAnsi" w:cstheme="minorHAnsi"/>
          <w:sz w:val="32"/>
          <w:szCs w:val="32"/>
        </w:rPr>
        <w:t>Alcuni contenuti sono disponibili anche in lingua inglese, per un pubblico internazionale attento alla qualità del progetto.</w:t>
      </w:r>
      <w:r w:rsidRPr="00C70E41">
        <w:rPr>
          <w:rFonts w:asciiTheme="minorHAnsi" w:hAnsiTheme="minorHAnsi" w:cstheme="minorHAnsi"/>
          <w:sz w:val="32"/>
          <w:szCs w:val="32"/>
        </w:rPr>
        <w:t xml:space="preserve"> </w:t>
      </w:r>
      <w:hyperlink r:id="rId5" w:history="1">
        <w:r w:rsidRPr="00C70E41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https://sprea.it/rivista/57742-casali-italiani-n1</w:t>
        </w:r>
      </w:hyperlink>
      <w:r w:rsidRPr="00C70E41">
        <w:rPr>
          <w:rFonts w:asciiTheme="minorHAnsi" w:hAnsiTheme="minorHAnsi" w:cstheme="minorHAnsi"/>
          <w:sz w:val="32"/>
          <w:szCs w:val="32"/>
        </w:rPr>
        <w:t xml:space="preserve">. </w:t>
      </w:r>
    </w:p>
    <w:sectPr w:rsidR="00704E37" w:rsidRPr="00C70E4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30EE"/>
    <w:rsid w:val="0031062F"/>
    <w:rsid w:val="003605E3"/>
    <w:rsid w:val="00375F4B"/>
    <w:rsid w:val="003811E4"/>
    <w:rsid w:val="00653982"/>
    <w:rsid w:val="00704E37"/>
    <w:rsid w:val="007B2AF3"/>
    <w:rsid w:val="00B046D9"/>
    <w:rsid w:val="00C70E41"/>
    <w:rsid w:val="00C71CAA"/>
    <w:rsid w:val="00D544E6"/>
    <w:rsid w:val="00E84EF4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0D69"/>
  <w15:chartTrackingRefBased/>
  <w15:docId w15:val="{CB9D83A7-B038-4F97-9FF4-F7494860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E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30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0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0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30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30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0E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0E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0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0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0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0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0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0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0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30E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0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0E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0E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04E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7742-casali-italiani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2026-04-02T08:15:00Z</dcterms:created>
  <dcterms:modified xsi:type="dcterms:W3CDTF">2026-04-02T08:42:00Z</dcterms:modified>
</cp:coreProperties>
</file>