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63AB77" w14:textId="5BC35AC4" w:rsidR="005A65E8" w:rsidRPr="002D03B1" w:rsidRDefault="005A65E8" w:rsidP="007B7F79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202431227"/>
      <w:r w:rsidRPr="002D03B1">
        <w:rPr>
          <w:rFonts w:cstheme="minorHAnsi"/>
          <w:b/>
          <w:color w:val="C00000"/>
          <w:sz w:val="44"/>
          <w:szCs w:val="44"/>
        </w:rPr>
        <w:t>E</w:t>
      </w:r>
      <w:r>
        <w:rPr>
          <w:rFonts w:cstheme="minorHAnsi"/>
          <w:b/>
          <w:color w:val="C00000"/>
          <w:sz w:val="44"/>
          <w:szCs w:val="44"/>
        </w:rPr>
        <w:t>4938</w:t>
      </w:r>
      <w:r w:rsidRPr="002D03B1">
        <w:rPr>
          <w:rFonts w:cstheme="minorHAnsi"/>
          <w:b/>
          <w:color w:val="C00000"/>
          <w:sz w:val="44"/>
          <w:szCs w:val="44"/>
        </w:rPr>
        <w:tab/>
      </w:r>
      <w:r w:rsidRPr="002D03B1">
        <w:rPr>
          <w:rFonts w:cstheme="minorHAnsi"/>
          <w:b/>
        </w:rPr>
        <w:tab/>
      </w:r>
      <w:r w:rsidRPr="002D03B1">
        <w:rPr>
          <w:rFonts w:cstheme="minorHAnsi"/>
          <w:b/>
          <w:sz w:val="16"/>
          <w:szCs w:val="16"/>
        </w:rPr>
        <w:tab/>
      </w:r>
      <w:r w:rsidRPr="002D03B1">
        <w:rPr>
          <w:rFonts w:cstheme="minorHAnsi"/>
          <w:b/>
          <w:sz w:val="16"/>
          <w:szCs w:val="16"/>
        </w:rPr>
        <w:tab/>
      </w:r>
      <w:r w:rsidRPr="002D03B1">
        <w:rPr>
          <w:rFonts w:cstheme="minorHAnsi"/>
          <w:b/>
          <w:sz w:val="16"/>
          <w:szCs w:val="16"/>
        </w:rPr>
        <w:tab/>
      </w:r>
      <w:r w:rsidRPr="002D03B1">
        <w:rPr>
          <w:rFonts w:cstheme="minorHAnsi"/>
          <w:b/>
          <w:sz w:val="16"/>
          <w:szCs w:val="16"/>
        </w:rPr>
        <w:tab/>
      </w:r>
      <w:r w:rsidRPr="002D03B1">
        <w:rPr>
          <w:rFonts w:cstheme="minorHAnsi"/>
          <w:b/>
          <w:sz w:val="16"/>
          <w:szCs w:val="16"/>
        </w:rPr>
        <w:tab/>
      </w:r>
      <w:r w:rsidRPr="002D03B1">
        <w:rPr>
          <w:rFonts w:cstheme="minorHAnsi"/>
          <w:b/>
          <w:sz w:val="16"/>
          <w:szCs w:val="16"/>
        </w:rPr>
        <w:tab/>
      </w:r>
      <w:r w:rsidRPr="002D03B1">
        <w:rPr>
          <w:rFonts w:cstheme="minorHAnsi"/>
          <w:b/>
          <w:sz w:val="16"/>
          <w:szCs w:val="16"/>
        </w:rPr>
        <w:tab/>
      </w:r>
      <w:r w:rsidRPr="002D03B1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3</w:t>
      </w:r>
      <w:r w:rsidRPr="002D03B1">
        <w:rPr>
          <w:rFonts w:cstheme="minorHAnsi"/>
          <w:i/>
          <w:sz w:val="16"/>
          <w:szCs w:val="16"/>
        </w:rPr>
        <w:t xml:space="preserve"> </w:t>
      </w:r>
      <w:r>
        <w:rPr>
          <w:rFonts w:cstheme="minorHAnsi"/>
          <w:i/>
          <w:sz w:val="16"/>
          <w:szCs w:val="16"/>
        </w:rPr>
        <w:t>luglio</w:t>
      </w:r>
      <w:r w:rsidRPr="002D03B1">
        <w:rPr>
          <w:rFonts w:cstheme="minorHAnsi"/>
          <w:i/>
          <w:sz w:val="16"/>
          <w:szCs w:val="16"/>
        </w:rPr>
        <w:t xml:space="preserve"> 2025</w:t>
      </w:r>
    </w:p>
    <w:p w14:paraId="4E7D55CF" w14:textId="3E1C5D02" w:rsidR="000D508A" w:rsidRDefault="006E3285" w:rsidP="00657C78">
      <w:pPr>
        <w:spacing w:after="0" w:line="240" w:lineRule="auto"/>
        <w:jc w:val="center"/>
        <w:rPr>
          <w:b/>
        </w:rPr>
      </w:pPr>
      <w:bookmarkStart w:id="1" w:name="_Hlk202432189"/>
      <w:bookmarkEnd w:id="0"/>
      <w:r>
        <w:rPr>
          <w:b/>
          <w:noProof/>
        </w:rPr>
        <w:drawing>
          <wp:inline distT="0" distB="0" distL="0" distR="0" wp14:anchorId="5894A59E" wp14:editId="3EF07B6D">
            <wp:extent cx="1782000" cy="2520000"/>
            <wp:effectExtent l="0" t="0" r="8890" b="0"/>
            <wp:docPr id="91382392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508A">
        <w:rPr>
          <w:b/>
          <w:noProof/>
        </w:rPr>
        <w:drawing>
          <wp:inline distT="0" distB="0" distL="0" distR="0" wp14:anchorId="3B608EAE" wp14:editId="270FD66B">
            <wp:extent cx="1854000" cy="2520000"/>
            <wp:effectExtent l="0" t="0" r="0" b="0"/>
            <wp:docPr id="194209026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508A">
        <w:rPr>
          <w:noProof/>
        </w:rPr>
        <w:drawing>
          <wp:inline distT="0" distB="0" distL="0" distR="0" wp14:anchorId="5AD6B3D0" wp14:editId="141A949C">
            <wp:extent cx="1890000" cy="2520000"/>
            <wp:effectExtent l="0" t="0" r="0" b="0"/>
            <wp:docPr id="1025448580" name="Immagine 1" descr="COVER RIVISTA - ARCO n. 5/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Image-54245449695569" descr="COVER RIVISTA - ARCO n. 5/20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440D9" w14:textId="3B76F594" w:rsidR="001D08A9" w:rsidRDefault="001D08A9" w:rsidP="00657C78">
      <w:pPr>
        <w:spacing w:after="0" w:line="24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6C413568" wp14:editId="05F10A10">
            <wp:extent cx="3182400" cy="1080000"/>
            <wp:effectExtent l="0" t="0" r="0" b="6350"/>
            <wp:docPr id="2024522923" name="Immagine 6" descr="Immagine che contiene test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522923" name="Immagine 6" descr="Immagine che contiene testo, Caratter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4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935">
        <w:rPr>
          <w:b/>
          <w:noProof/>
        </w:rPr>
        <w:drawing>
          <wp:inline distT="0" distB="0" distL="0" distR="0" wp14:anchorId="7A7980CF" wp14:editId="4AC521A8">
            <wp:extent cx="2408400" cy="1080000"/>
            <wp:effectExtent l="0" t="0" r="0" b="6350"/>
            <wp:docPr id="1570318620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400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18CD61" w14:textId="77777777" w:rsidR="006E3285" w:rsidRPr="002D03B1" w:rsidRDefault="006E3285" w:rsidP="007B7F79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bookmarkStart w:id="2" w:name="_Hlk202433273"/>
      <w:r w:rsidRPr="002D03B1">
        <w:rPr>
          <w:rFonts w:cstheme="minorHAnsi"/>
          <w:b/>
          <w:color w:val="C00000"/>
          <w:sz w:val="44"/>
          <w:szCs w:val="44"/>
        </w:rPr>
        <w:t>Descrizione storico-bibliografica</w:t>
      </w:r>
    </w:p>
    <w:bookmarkEnd w:id="2"/>
    <w:p w14:paraId="42C11D03" w14:textId="0AE93183" w:rsidR="005A65E8" w:rsidRPr="005A65E8" w:rsidRDefault="005A65E8" w:rsidP="007B7F79">
      <w:pPr>
        <w:spacing w:after="0" w:line="240" w:lineRule="auto"/>
        <w:jc w:val="both"/>
      </w:pPr>
      <w:r w:rsidRPr="005A65E8">
        <w:rPr>
          <w:b/>
        </w:rPr>
        <w:t>*</w:t>
      </w:r>
      <w:proofErr w:type="gramStart"/>
      <w:r w:rsidRPr="005A65E8">
        <w:rPr>
          <w:b/>
        </w:rPr>
        <w:t>Arco :</w:t>
      </w:r>
      <w:proofErr w:type="gramEnd"/>
      <w:r w:rsidRPr="005A65E8">
        <w:rPr>
          <w:b/>
        </w:rPr>
        <w:t xml:space="preserve"> </w:t>
      </w:r>
      <w:r w:rsidRPr="005A65E8">
        <w:rPr>
          <w:bCs/>
        </w:rPr>
        <w:t>tiro con l'arco</w:t>
      </w:r>
      <w:r w:rsidRPr="005A65E8">
        <w:t xml:space="preserve">. </w:t>
      </w:r>
      <w:bookmarkEnd w:id="1"/>
      <w:r w:rsidR="006E3285" w:rsidRPr="00657C78">
        <w:t>–</w:t>
      </w:r>
      <w:r w:rsidRPr="005A65E8">
        <w:t xml:space="preserve"> </w:t>
      </w:r>
      <w:r w:rsidR="006E3285" w:rsidRPr="00657C78">
        <w:t>19 gennaio 1989-23 novembre 1989; a</w:t>
      </w:r>
      <w:r w:rsidRPr="005A65E8">
        <w:t xml:space="preserve">nno 2, n. 1 (gennaio </w:t>
      </w:r>
      <w:proofErr w:type="gramStart"/>
      <w:r w:rsidRPr="005A65E8">
        <w:t>1990)-</w:t>
      </w:r>
      <w:proofErr w:type="gramEnd"/>
      <w:r w:rsidR="006E3285" w:rsidRPr="00657C78">
        <w:t xml:space="preserve">  </w:t>
      </w:r>
      <w:proofErr w:type="gramStart"/>
      <w:r w:rsidR="006E3285" w:rsidRPr="00657C78">
        <w:t xml:space="preserve">  </w:t>
      </w:r>
      <w:r w:rsidRPr="005A65E8">
        <w:t>.</w:t>
      </w:r>
      <w:proofErr w:type="gramEnd"/>
      <w:r w:rsidRPr="005A65E8">
        <w:t xml:space="preserve"> - </w:t>
      </w:r>
      <w:proofErr w:type="gramStart"/>
      <w:r w:rsidRPr="005A65E8">
        <w:t>Bologna :</w:t>
      </w:r>
      <w:proofErr w:type="gramEnd"/>
      <w:r w:rsidRPr="005A65E8">
        <w:t xml:space="preserve"> </w:t>
      </w:r>
      <w:proofErr w:type="spellStart"/>
      <w:r w:rsidRPr="005A65E8">
        <w:t>Greentime</w:t>
      </w:r>
      <w:proofErr w:type="spellEnd"/>
      <w:r w:rsidRPr="005A65E8">
        <w:t>, 19</w:t>
      </w:r>
      <w:r w:rsidR="006E3285" w:rsidRPr="00657C78">
        <w:t>89</w:t>
      </w:r>
      <w:r w:rsidRPr="005A65E8">
        <w:t>-</w:t>
      </w:r>
      <w:r w:rsidR="006E3285" w:rsidRPr="00657C78">
        <w:t xml:space="preserve">  </w:t>
      </w:r>
      <w:proofErr w:type="gramStart"/>
      <w:r w:rsidR="006E3285" w:rsidRPr="00657C78">
        <w:t xml:space="preserve">  </w:t>
      </w:r>
      <w:r w:rsidRPr="005A65E8">
        <w:t>.</w:t>
      </w:r>
      <w:proofErr w:type="gramEnd"/>
      <w:r w:rsidRPr="005A65E8">
        <w:t xml:space="preserve"> - </w:t>
      </w:r>
      <w:proofErr w:type="gramStart"/>
      <w:r w:rsidRPr="005A65E8">
        <w:t>volumi :</w:t>
      </w:r>
      <w:proofErr w:type="gramEnd"/>
      <w:r w:rsidRPr="005A65E8">
        <w:t xml:space="preserve"> </w:t>
      </w:r>
      <w:proofErr w:type="gramStart"/>
      <w:r w:rsidRPr="005A65E8">
        <w:t>ill. ;</w:t>
      </w:r>
      <w:proofErr w:type="gramEnd"/>
      <w:r w:rsidRPr="005A65E8">
        <w:t xml:space="preserve"> 29 cm. ((Mensile</w:t>
      </w:r>
      <w:r w:rsidR="006E3285" w:rsidRPr="00657C78">
        <w:t xml:space="preserve"> (10 n. l’anno)</w:t>
      </w:r>
      <w:r w:rsidRPr="005A65E8">
        <w:t>, bimestrale dal 1994. - CFI0165418</w:t>
      </w:r>
      <w:r w:rsidR="006E3285" w:rsidRPr="00657C78">
        <w:t xml:space="preserve">; </w:t>
      </w:r>
      <w:r w:rsidR="006E3285" w:rsidRPr="005A65E8">
        <w:t>CFI0749699</w:t>
      </w:r>
      <w:r w:rsidR="006E3285" w:rsidRPr="00657C78">
        <w:t xml:space="preserve">; </w:t>
      </w:r>
      <w:r w:rsidR="006E3285" w:rsidRPr="00657C78">
        <w:t>UBO4887520</w:t>
      </w:r>
    </w:p>
    <w:p w14:paraId="43306679" w14:textId="56E752ED" w:rsidR="005A65E8" w:rsidRPr="00657C78" w:rsidRDefault="006E3285" w:rsidP="007B7F79">
      <w:pPr>
        <w:spacing w:after="0" w:line="240" w:lineRule="auto"/>
        <w:jc w:val="both"/>
      </w:pPr>
      <w:r w:rsidRPr="00657C78">
        <w:t xml:space="preserve">Dal </w:t>
      </w:r>
      <w:r w:rsidR="005A65E8" w:rsidRPr="005A65E8">
        <w:t>1989</w:t>
      </w:r>
      <w:r w:rsidRPr="00657C78">
        <w:t xml:space="preserve"> al 1992</w:t>
      </w:r>
      <w:r w:rsidR="005A65E8" w:rsidRPr="005A65E8">
        <w:t xml:space="preserve"> supplement</w:t>
      </w:r>
      <w:r w:rsidRPr="00657C78">
        <w:t>o</w:t>
      </w:r>
      <w:r w:rsidR="005A65E8" w:rsidRPr="005A65E8">
        <w:t xml:space="preserve"> a: </w:t>
      </w:r>
      <w:r w:rsidR="005A65E8" w:rsidRPr="00657C78">
        <w:t>*</w:t>
      </w:r>
      <w:r w:rsidR="005A65E8" w:rsidRPr="005A65E8">
        <w:t>Notiziario di caccia, pesca e tiro a volo [</w:t>
      </w:r>
      <w:r w:rsidR="005A65E8" w:rsidRPr="00657C78">
        <w:t>R16</w:t>
      </w:r>
      <w:r w:rsidR="005A65E8" w:rsidRPr="005A65E8">
        <w:t xml:space="preserve">] </w:t>
      </w:r>
    </w:p>
    <w:p w14:paraId="3EA40F97" w14:textId="665BEEDD" w:rsidR="006E3285" w:rsidRPr="00657C78" w:rsidRDefault="006E3285" w:rsidP="007B7F79">
      <w:pPr>
        <w:spacing w:after="0" w:line="240" w:lineRule="auto"/>
        <w:jc w:val="both"/>
      </w:pPr>
      <w:r w:rsidRPr="00657C78">
        <w:t xml:space="preserve">Variante del titolo: </w:t>
      </w:r>
      <w:r w:rsidRPr="00657C78">
        <w:t>Il *tiro con l'arco</w:t>
      </w:r>
    </w:p>
    <w:p w14:paraId="43B13C4A" w14:textId="5550D928" w:rsidR="001D08A9" w:rsidRPr="00657C78" w:rsidRDefault="001D08A9" w:rsidP="007B7F79">
      <w:pPr>
        <w:spacing w:after="0" w:line="240" w:lineRule="auto"/>
        <w:jc w:val="both"/>
      </w:pPr>
      <w:r w:rsidRPr="00657C78">
        <w:t xml:space="preserve">Dal 1989 </w:t>
      </w:r>
      <w:r w:rsidR="00E10935" w:rsidRPr="00657C78">
        <w:t xml:space="preserve">al 1992 </w:t>
      </w:r>
      <w:r w:rsidRPr="00657C78">
        <w:t>contiene: *Notiziario federale / FIARC</w:t>
      </w:r>
    </w:p>
    <w:p w14:paraId="0582CCF1" w14:textId="6506712B" w:rsidR="005A65E8" w:rsidRPr="005A65E8" w:rsidRDefault="005A65E8" w:rsidP="007B7F79">
      <w:pPr>
        <w:spacing w:after="0" w:line="240" w:lineRule="auto"/>
        <w:jc w:val="both"/>
      </w:pPr>
      <w:r w:rsidRPr="005A65E8">
        <w:t>Ha come supplementi: *</w:t>
      </w:r>
      <w:proofErr w:type="spellStart"/>
      <w:r w:rsidRPr="005A65E8">
        <w:t>Arcosophia</w:t>
      </w:r>
      <w:proofErr w:type="spellEnd"/>
      <w:r w:rsidRPr="005A65E8">
        <w:t xml:space="preserve"> [E10035]; *Notiziario FIARC</w:t>
      </w:r>
    </w:p>
    <w:p w14:paraId="4F65762F" w14:textId="77777777" w:rsidR="00E10935" w:rsidRPr="00657C78" w:rsidRDefault="006E3285" w:rsidP="007B7F79">
      <w:pPr>
        <w:spacing w:after="0" w:line="240" w:lineRule="auto"/>
        <w:jc w:val="both"/>
      </w:pPr>
      <w:r w:rsidRPr="00657C78">
        <w:rPr>
          <w:b/>
          <w:bCs/>
          <w:color w:val="EE0000"/>
        </w:rPr>
        <w:t>Copia digitale parziale</w:t>
      </w:r>
      <w:r w:rsidRPr="00657C78">
        <w:rPr>
          <w:b/>
          <w:bCs/>
        </w:rPr>
        <w:t xml:space="preserve">: </w:t>
      </w:r>
      <w:hyperlink r:id="rId9" w:history="1">
        <w:r w:rsidRPr="00657C78">
          <w:rPr>
            <w:rStyle w:val="Collegamentoipertestuale"/>
          </w:rPr>
          <w:t>1989-2016</w:t>
        </w:r>
      </w:hyperlink>
      <w:r w:rsidR="001D08A9" w:rsidRPr="00657C78">
        <w:t xml:space="preserve">; </w:t>
      </w:r>
    </w:p>
    <w:p w14:paraId="309E7EF0" w14:textId="77777777" w:rsidR="00E10935" w:rsidRPr="00657C78" w:rsidRDefault="00E10935" w:rsidP="007B7F79">
      <w:pPr>
        <w:spacing w:after="0" w:line="240" w:lineRule="auto"/>
        <w:jc w:val="both"/>
      </w:pPr>
    </w:p>
    <w:p w14:paraId="3325BA10" w14:textId="5175A396" w:rsidR="00E10935" w:rsidRPr="00657C78" w:rsidRDefault="00E10935" w:rsidP="007B7F79">
      <w:pPr>
        <w:spacing w:after="0" w:line="240" w:lineRule="auto"/>
        <w:jc w:val="both"/>
      </w:pPr>
      <w:r w:rsidRPr="00657C78">
        <w:t>*</w:t>
      </w:r>
      <w:r w:rsidR="001D08A9" w:rsidRPr="00657C78">
        <w:rPr>
          <w:b/>
          <w:bCs/>
        </w:rPr>
        <w:t xml:space="preserve">Notiziario federale </w:t>
      </w:r>
      <w:r w:rsidR="001D08A9" w:rsidRPr="00657C78">
        <w:t>/ FIARC</w:t>
      </w:r>
      <w:r w:rsidRPr="00657C78">
        <w:t xml:space="preserve">, </w:t>
      </w:r>
      <w:r w:rsidRPr="00657C78">
        <w:rPr>
          <w:rFonts w:ascii="Calibri" w:hAnsi="Calibri" w:cs="Calibri"/>
          <w:bCs/>
        </w:rPr>
        <w:t>Federazione italiana arcieri tiro di campagna</w:t>
      </w:r>
      <w:r w:rsidRPr="00657C78">
        <w:rPr>
          <w:rFonts w:ascii="Calibri" w:hAnsi="Calibri" w:cs="Calibri"/>
          <w:bCs/>
        </w:rPr>
        <w:t>. – [N. 1 (</w:t>
      </w:r>
      <w:proofErr w:type="gramStart"/>
      <w:r w:rsidRPr="00657C78">
        <w:rPr>
          <w:rFonts w:ascii="Calibri" w:hAnsi="Calibri" w:cs="Calibri"/>
          <w:bCs/>
        </w:rPr>
        <w:t>1989)-</w:t>
      </w:r>
      <w:proofErr w:type="gramEnd"/>
      <w:r w:rsidRPr="00657C78">
        <w:rPr>
          <w:rFonts w:ascii="Calibri" w:hAnsi="Calibri" w:cs="Calibri"/>
          <w:bCs/>
        </w:rPr>
        <w:t xml:space="preserve">n. 10 (1992]; n. 1 (gennaio </w:t>
      </w:r>
      <w:proofErr w:type="gramStart"/>
      <w:r w:rsidRPr="00657C78">
        <w:rPr>
          <w:rFonts w:ascii="Calibri" w:hAnsi="Calibri" w:cs="Calibri"/>
          <w:bCs/>
        </w:rPr>
        <w:t>1993)-</w:t>
      </w:r>
      <w:proofErr w:type="gramEnd"/>
      <w:r w:rsidR="00657C78" w:rsidRPr="00657C78">
        <w:rPr>
          <w:rFonts w:ascii="Calibri" w:hAnsi="Calibri" w:cs="Calibri"/>
          <w:bCs/>
        </w:rPr>
        <w:t>n. 5 (1994)</w:t>
      </w:r>
      <w:r w:rsidRPr="00657C78">
        <w:rPr>
          <w:rFonts w:ascii="Calibri" w:hAnsi="Calibri" w:cs="Calibri"/>
          <w:bCs/>
        </w:rPr>
        <w:t xml:space="preserve">. - </w:t>
      </w:r>
      <w:proofErr w:type="gramStart"/>
      <w:r w:rsidRPr="005A65E8">
        <w:t>Bologna :</w:t>
      </w:r>
      <w:proofErr w:type="gramEnd"/>
      <w:r w:rsidRPr="005A65E8">
        <w:t xml:space="preserve"> </w:t>
      </w:r>
      <w:proofErr w:type="spellStart"/>
      <w:r w:rsidRPr="005A65E8">
        <w:t>Greentime</w:t>
      </w:r>
      <w:proofErr w:type="spellEnd"/>
      <w:r w:rsidRPr="005A65E8">
        <w:t>, 19</w:t>
      </w:r>
      <w:r w:rsidRPr="00657C78">
        <w:t>89</w:t>
      </w:r>
      <w:r w:rsidRPr="005A65E8">
        <w:t>-</w:t>
      </w:r>
      <w:r w:rsidR="00657C78" w:rsidRPr="00657C78">
        <w:t>1994]</w:t>
      </w:r>
      <w:r w:rsidRPr="005A65E8">
        <w:t xml:space="preserve">. </w:t>
      </w:r>
      <w:r w:rsidR="00657C78" w:rsidRPr="00657C78">
        <w:t>–</w:t>
      </w:r>
      <w:r w:rsidRPr="005A65E8">
        <w:t xml:space="preserve"> </w:t>
      </w:r>
      <w:r w:rsidR="00657C78" w:rsidRPr="00657C78">
        <w:t xml:space="preserve">57 </w:t>
      </w:r>
      <w:proofErr w:type="gramStart"/>
      <w:r w:rsidRPr="005A65E8">
        <w:t>volumi :</w:t>
      </w:r>
      <w:proofErr w:type="gramEnd"/>
      <w:r w:rsidRPr="005A65E8">
        <w:t xml:space="preserve"> </w:t>
      </w:r>
      <w:proofErr w:type="gramStart"/>
      <w:r w:rsidRPr="005A65E8">
        <w:t>ill. ;</w:t>
      </w:r>
      <w:proofErr w:type="gramEnd"/>
      <w:r w:rsidRPr="005A65E8">
        <w:t xml:space="preserve"> 29 cm. ((Mensile</w:t>
      </w:r>
      <w:r w:rsidRPr="00657C78">
        <w:t xml:space="preserve"> (10 n. l’anno)</w:t>
      </w:r>
    </w:p>
    <w:p w14:paraId="257BBD6A" w14:textId="398C4E75" w:rsidR="00E10935" w:rsidRPr="00657C78" w:rsidRDefault="00E10935" w:rsidP="007B7F79">
      <w:pPr>
        <w:spacing w:after="0" w:line="240" w:lineRule="auto"/>
        <w:jc w:val="both"/>
        <w:rPr>
          <w:rFonts w:ascii="Calibri" w:hAnsi="Calibri" w:cs="Calibri"/>
          <w:bCs/>
        </w:rPr>
      </w:pPr>
      <w:r w:rsidRPr="00657C78">
        <w:t>Fino al 1992 contenuto in Arco, dal 1993 supplemento ad Arco</w:t>
      </w:r>
    </w:p>
    <w:p w14:paraId="4F553531" w14:textId="4C08CF5B" w:rsidR="005A65E8" w:rsidRPr="00657C78" w:rsidRDefault="00E10935" w:rsidP="007B7F79">
      <w:pPr>
        <w:spacing w:after="0" w:line="240" w:lineRule="auto"/>
        <w:jc w:val="both"/>
        <w:rPr>
          <w:b/>
          <w:bCs/>
        </w:rPr>
      </w:pPr>
      <w:r w:rsidRPr="00657C78">
        <w:rPr>
          <w:rFonts w:ascii="Calibri" w:hAnsi="Calibri" w:cs="Calibri"/>
          <w:b/>
          <w:color w:val="C00000"/>
        </w:rPr>
        <w:t>Copia digitale</w:t>
      </w:r>
      <w:r w:rsidRPr="00657C78">
        <w:rPr>
          <w:rFonts w:ascii="Calibri" w:hAnsi="Calibri" w:cs="Calibri"/>
          <w:bCs/>
        </w:rPr>
        <w:t xml:space="preserve">: </w:t>
      </w:r>
      <w:hyperlink r:id="rId10" w:history="1">
        <w:r w:rsidR="001D08A9" w:rsidRPr="00657C78">
          <w:rPr>
            <w:rStyle w:val="Collegamentoipertestuale"/>
          </w:rPr>
          <w:t>1989-199</w:t>
        </w:r>
        <w:r w:rsidR="00657C78" w:rsidRPr="00657C78">
          <w:rPr>
            <w:rStyle w:val="Collegamentoipertestuale"/>
          </w:rPr>
          <w:t>4</w:t>
        </w:r>
      </w:hyperlink>
    </w:p>
    <w:p w14:paraId="48FD24D6" w14:textId="26B025C0" w:rsidR="007B7F79" w:rsidRPr="00657C78" w:rsidRDefault="007B7F79" w:rsidP="007B7F79">
      <w:pPr>
        <w:spacing w:after="0" w:line="240" w:lineRule="auto"/>
        <w:jc w:val="both"/>
        <w:rPr>
          <w:rFonts w:ascii="Calibri" w:hAnsi="Calibri" w:cs="Calibri"/>
        </w:rPr>
      </w:pPr>
      <w:r w:rsidRPr="00657C78">
        <w:rPr>
          <w:rFonts w:ascii="Calibri" w:hAnsi="Calibri" w:cs="Calibri"/>
          <w:b/>
        </w:rPr>
        <w:t xml:space="preserve">*Notiziario </w:t>
      </w:r>
      <w:proofErr w:type="gramStart"/>
      <w:r w:rsidRPr="00657C78">
        <w:rPr>
          <w:rFonts w:ascii="Calibri" w:hAnsi="Calibri" w:cs="Calibri"/>
          <w:b/>
        </w:rPr>
        <w:t xml:space="preserve">FIARC </w:t>
      </w:r>
      <w:r w:rsidRPr="00657C78">
        <w:rPr>
          <w:rFonts w:ascii="Calibri" w:hAnsi="Calibri" w:cs="Calibri"/>
        </w:rPr>
        <w:t>:</w:t>
      </w:r>
      <w:proofErr w:type="gramEnd"/>
      <w:r w:rsidRPr="00657C78">
        <w:rPr>
          <w:rFonts w:ascii="Calibri" w:hAnsi="Calibri" w:cs="Calibri"/>
        </w:rPr>
        <w:t xml:space="preserve"> organo ufficiale della Federazione italiana arcieri tiro di campagna. </w:t>
      </w:r>
      <w:r w:rsidR="00E10935" w:rsidRPr="00657C78">
        <w:rPr>
          <w:rFonts w:ascii="Calibri" w:hAnsi="Calibri" w:cs="Calibri"/>
        </w:rPr>
        <w:t>–</w:t>
      </w:r>
      <w:r w:rsidRPr="00657C78">
        <w:rPr>
          <w:rFonts w:ascii="Calibri" w:hAnsi="Calibri" w:cs="Calibri"/>
        </w:rPr>
        <w:t xml:space="preserve"> </w:t>
      </w:r>
      <w:r w:rsidR="00657C78" w:rsidRPr="00657C78">
        <w:rPr>
          <w:rFonts w:ascii="Calibri" w:hAnsi="Calibri" w:cs="Calibri"/>
        </w:rPr>
        <w:t>N. 1</w:t>
      </w:r>
      <w:r w:rsidR="00E10935" w:rsidRPr="00657C78">
        <w:rPr>
          <w:rFonts w:ascii="Calibri" w:hAnsi="Calibri" w:cs="Calibri"/>
        </w:rPr>
        <w:t xml:space="preserve"> </w:t>
      </w:r>
      <w:r w:rsidR="00657C78" w:rsidRPr="00657C78">
        <w:rPr>
          <w:rFonts w:ascii="Calibri" w:hAnsi="Calibri" w:cs="Calibri"/>
        </w:rPr>
        <w:t>(</w:t>
      </w:r>
      <w:proofErr w:type="gramStart"/>
      <w:r w:rsidR="00657C78" w:rsidRPr="00657C78">
        <w:rPr>
          <w:rFonts w:ascii="Calibri" w:hAnsi="Calibri" w:cs="Calibri"/>
        </w:rPr>
        <w:t>1995)-</w:t>
      </w:r>
      <w:proofErr w:type="gramEnd"/>
      <w:r w:rsidR="00657C78" w:rsidRPr="00657C78">
        <w:rPr>
          <w:rFonts w:ascii="Calibri" w:hAnsi="Calibri" w:cs="Calibri"/>
        </w:rPr>
        <w:t>n. 1 (</w:t>
      </w:r>
      <w:r w:rsidR="00E10935" w:rsidRPr="00657C78">
        <w:rPr>
          <w:rFonts w:ascii="Calibri" w:hAnsi="Calibri" w:cs="Calibri"/>
        </w:rPr>
        <w:t>2003); o</w:t>
      </w:r>
      <w:r w:rsidRPr="00657C78">
        <w:rPr>
          <w:rFonts w:ascii="Calibri" w:hAnsi="Calibri" w:cs="Calibri"/>
        </w:rPr>
        <w:t>tt./nov. 2006-</w:t>
      </w:r>
      <w:r w:rsidR="00E10935" w:rsidRPr="00657C78">
        <w:rPr>
          <w:rFonts w:ascii="Calibri" w:hAnsi="Calibri" w:cs="Calibri"/>
        </w:rPr>
        <w:t>ott./nov. 2007</w:t>
      </w:r>
      <w:r w:rsidRPr="00657C78">
        <w:rPr>
          <w:rFonts w:ascii="Calibri" w:hAnsi="Calibri" w:cs="Calibri"/>
        </w:rPr>
        <w:t xml:space="preserve">. - </w:t>
      </w:r>
      <w:proofErr w:type="gramStart"/>
      <w:r w:rsidRPr="00657C78">
        <w:rPr>
          <w:rFonts w:ascii="Calibri" w:hAnsi="Calibri" w:cs="Calibri"/>
        </w:rPr>
        <w:t>Bologna :</w:t>
      </w:r>
      <w:proofErr w:type="gramEnd"/>
      <w:r w:rsidRPr="00657C78">
        <w:rPr>
          <w:rFonts w:ascii="Calibri" w:hAnsi="Calibri" w:cs="Calibri"/>
        </w:rPr>
        <w:t xml:space="preserve"> </w:t>
      </w:r>
      <w:proofErr w:type="spellStart"/>
      <w:r w:rsidRPr="00657C78">
        <w:rPr>
          <w:rFonts w:ascii="Calibri" w:hAnsi="Calibri" w:cs="Calibri"/>
        </w:rPr>
        <w:t>Greentime</w:t>
      </w:r>
      <w:proofErr w:type="spellEnd"/>
      <w:r w:rsidRPr="00657C78">
        <w:rPr>
          <w:rFonts w:ascii="Calibri" w:hAnsi="Calibri" w:cs="Calibri"/>
        </w:rPr>
        <w:t>, [200</w:t>
      </w:r>
      <w:r w:rsidR="00E10935" w:rsidRPr="00657C78">
        <w:rPr>
          <w:rFonts w:ascii="Calibri" w:hAnsi="Calibri" w:cs="Calibri"/>
        </w:rPr>
        <w:t>3</w:t>
      </w:r>
      <w:r w:rsidRPr="00657C78">
        <w:rPr>
          <w:rFonts w:ascii="Calibri" w:hAnsi="Calibri" w:cs="Calibri"/>
        </w:rPr>
        <w:t>-</w:t>
      </w:r>
      <w:r w:rsidR="001D08A9" w:rsidRPr="00657C78">
        <w:rPr>
          <w:rFonts w:ascii="Calibri" w:hAnsi="Calibri" w:cs="Calibri"/>
        </w:rPr>
        <w:t>2007]</w:t>
      </w:r>
      <w:r w:rsidRPr="00657C78">
        <w:rPr>
          <w:rFonts w:ascii="Calibri" w:hAnsi="Calibri" w:cs="Calibri"/>
        </w:rPr>
        <w:t xml:space="preserve">. </w:t>
      </w:r>
      <w:r w:rsidR="001D08A9" w:rsidRPr="00657C78">
        <w:rPr>
          <w:rFonts w:ascii="Calibri" w:hAnsi="Calibri" w:cs="Calibri"/>
        </w:rPr>
        <w:t>–</w:t>
      </w:r>
      <w:r w:rsidRPr="00657C78">
        <w:rPr>
          <w:rFonts w:ascii="Calibri" w:hAnsi="Calibri" w:cs="Calibri"/>
        </w:rPr>
        <w:t xml:space="preserve"> </w:t>
      </w:r>
      <w:r w:rsidR="00657C78" w:rsidRPr="00657C78">
        <w:rPr>
          <w:rFonts w:ascii="Calibri" w:hAnsi="Calibri" w:cs="Calibri"/>
        </w:rPr>
        <w:t>21</w:t>
      </w:r>
      <w:r w:rsidR="001D08A9" w:rsidRPr="00657C78">
        <w:rPr>
          <w:rFonts w:ascii="Calibri" w:hAnsi="Calibri" w:cs="Calibri"/>
        </w:rPr>
        <w:t xml:space="preserve"> </w:t>
      </w:r>
      <w:proofErr w:type="gramStart"/>
      <w:r w:rsidRPr="00657C78">
        <w:rPr>
          <w:rFonts w:ascii="Calibri" w:hAnsi="Calibri" w:cs="Calibri"/>
        </w:rPr>
        <w:t>volumi :</w:t>
      </w:r>
      <w:proofErr w:type="gramEnd"/>
      <w:r w:rsidRPr="00657C78">
        <w:rPr>
          <w:rFonts w:ascii="Calibri" w:hAnsi="Calibri" w:cs="Calibri"/>
        </w:rPr>
        <w:t xml:space="preserve"> </w:t>
      </w:r>
      <w:proofErr w:type="gramStart"/>
      <w:r w:rsidRPr="00657C78">
        <w:rPr>
          <w:rFonts w:ascii="Calibri" w:hAnsi="Calibri" w:cs="Calibri"/>
        </w:rPr>
        <w:t>ill. ;</w:t>
      </w:r>
      <w:proofErr w:type="gramEnd"/>
      <w:r w:rsidRPr="00657C78">
        <w:rPr>
          <w:rFonts w:ascii="Calibri" w:hAnsi="Calibri" w:cs="Calibri"/>
        </w:rPr>
        <w:t xml:space="preserve"> 28 cm. ((Bimestrale. </w:t>
      </w:r>
      <w:r w:rsidR="00E10935" w:rsidRPr="00657C78">
        <w:rPr>
          <w:rFonts w:ascii="Calibri" w:hAnsi="Calibri" w:cs="Calibri"/>
        </w:rPr>
        <w:t>–</w:t>
      </w:r>
      <w:r w:rsidRPr="00657C78">
        <w:rPr>
          <w:rFonts w:ascii="Calibri" w:hAnsi="Calibri" w:cs="Calibri"/>
        </w:rPr>
        <w:t xml:space="preserve"> </w:t>
      </w:r>
      <w:r w:rsidR="00E10935" w:rsidRPr="00657C78">
        <w:rPr>
          <w:rFonts w:ascii="Calibri" w:hAnsi="Calibri" w:cs="Calibri"/>
        </w:rPr>
        <w:t xml:space="preserve">Non pubblicato nel </w:t>
      </w:r>
      <w:r w:rsidR="00657C78" w:rsidRPr="00657C78">
        <w:rPr>
          <w:rFonts w:ascii="Calibri" w:hAnsi="Calibri" w:cs="Calibri"/>
        </w:rPr>
        <w:t xml:space="preserve">1996, 2001, </w:t>
      </w:r>
      <w:r w:rsidR="00E10935" w:rsidRPr="00657C78">
        <w:rPr>
          <w:rFonts w:ascii="Calibri" w:hAnsi="Calibri" w:cs="Calibri"/>
        </w:rPr>
        <w:t xml:space="preserve">2004-2005. - </w:t>
      </w:r>
      <w:r w:rsidRPr="00657C78">
        <w:rPr>
          <w:rFonts w:ascii="Calibri" w:hAnsi="Calibri" w:cs="Calibri"/>
        </w:rPr>
        <w:t>BVE0537624</w:t>
      </w:r>
    </w:p>
    <w:p w14:paraId="327B1430" w14:textId="5C6F27BF" w:rsidR="007B7F79" w:rsidRPr="00657C78" w:rsidRDefault="007B7F79" w:rsidP="007B7F79">
      <w:pPr>
        <w:spacing w:after="0" w:line="240" w:lineRule="auto"/>
        <w:jc w:val="both"/>
        <w:rPr>
          <w:rFonts w:ascii="Calibri" w:hAnsi="Calibri" w:cs="Calibri"/>
        </w:rPr>
      </w:pPr>
      <w:r w:rsidRPr="00657C78">
        <w:rPr>
          <w:rFonts w:ascii="Calibri" w:hAnsi="Calibri" w:cs="Calibri"/>
        </w:rPr>
        <w:t>Supplemento a: *Arco</w:t>
      </w:r>
    </w:p>
    <w:p w14:paraId="36C2453D" w14:textId="445E5479" w:rsidR="007B7F79" w:rsidRPr="00657C78" w:rsidRDefault="007B7F79" w:rsidP="007B7F79">
      <w:pPr>
        <w:spacing w:after="0" w:line="240" w:lineRule="auto"/>
        <w:jc w:val="both"/>
        <w:rPr>
          <w:rFonts w:ascii="Calibri" w:hAnsi="Calibri" w:cs="Calibri"/>
        </w:rPr>
      </w:pPr>
      <w:r w:rsidRPr="00657C78">
        <w:rPr>
          <w:rFonts w:ascii="Calibri" w:hAnsi="Calibri" w:cs="Calibri"/>
        </w:rPr>
        <w:t>Autore: Federazione italiana arcieri tiro di campagna</w:t>
      </w:r>
    </w:p>
    <w:p w14:paraId="5D60D46A" w14:textId="35F7E13E" w:rsidR="007B7F79" w:rsidRPr="00657C78" w:rsidRDefault="001D08A9" w:rsidP="007B7F79">
      <w:pPr>
        <w:spacing w:after="0" w:line="240" w:lineRule="auto"/>
        <w:jc w:val="both"/>
        <w:rPr>
          <w:rFonts w:ascii="Calibri" w:hAnsi="Calibri" w:cs="Calibri"/>
        </w:rPr>
      </w:pPr>
      <w:r w:rsidRPr="00657C78">
        <w:rPr>
          <w:rFonts w:ascii="Calibri" w:hAnsi="Calibri" w:cs="Calibri"/>
          <w:b/>
          <w:bCs/>
          <w:color w:val="C00000"/>
        </w:rPr>
        <w:t>Copia digitale</w:t>
      </w:r>
      <w:r w:rsidRPr="00657C78">
        <w:rPr>
          <w:rFonts w:ascii="Calibri" w:hAnsi="Calibri" w:cs="Calibri"/>
        </w:rPr>
        <w:t xml:space="preserve">: </w:t>
      </w:r>
      <w:hyperlink r:id="rId11" w:history="1">
        <w:r w:rsidRPr="00657C78">
          <w:rPr>
            <w:rStyle w:val="Collegamentoipertestuale"/>
            <w:rFonts w:ascii="Calibri" w:hAnsi="Calibri" w:cs="Calibri"/>
          </w:rPr>
          <w:t>19</w:t>
        </w:r>
        <w:r w:rsidR="00657C78" w:rsidRPr="00657C78">
          <w:rPr>
            <w:rStyle w:val="Collegamentoipertestuale"/>
            <w:rFonts w:ascii="Calibri" w:hAnsi="Calibri" w:cs="Calibri"/>
          </w:rPr>
          <w:t>95</w:t>
        </w:r>
        <w:r w:rsidRPr="00657C78">
          <w:rPr>
            <w:rStyle w:val="Collegamentoipertestuale"/>
            <w:rFonts w:ascii="Calibri" w:hAnsi="Calibri" w:cs="Calibri"/>
          </w:rPr>
          <w:t>-2007</w:t>
        </w:r>
      </w:hyperlink>
    </w:p>
    <w:p w14:paraId="32B9B4DC" w14:textId="77777777" w:rsidR="001D08A9" w:rsidRPr="00657C78" w:rsidRDefault="001D08A9" w:rsidP="007B7F79">
      <w:pPr>
        <w:spacing w:after="0" w:line="240" w:lineRule="auto"/>
        <w:jc w:val="both"/>
        <w:rPr>
          <w:rFonts w:ascii="Calibri" w:hAnsi="Calibri" w:cs="Calibri"/>
        </w:rPr>
      </w:pPr>
    </w:p>
    <w:p w14:paraId="2B4BF551" w14:textId="77777777" w:rsidR="00E10935" w:rsidRPr="00657C78" w:rsidRDefault="00E10935" w:rsidP="00E10935">
      <w:pPr>
        <w:spacing w:after="0" w:line="240" w:lineRule="auto"/>
        <w:jc w:val="both"/>
        <w:rPr>
          <w:rFonts w:ascii="Calibri" w:hAnsi="Calibri" w:cs="Calibri"/>
          <w:bCs/>
        </w:rPr>
      </w:pPr>
      <w:r w:rsidRPr="00657C78">
        <w:rPr>
          <w:rFonts w:ascii="Calibri" w:hAnsi="Calibri" w:cs="Calibri"/>
          <w:bCs/>
        </w:rPr>
        <w:t>L'*</w:t>
      </w:r>
      <w:r w:rsidRPr="00657C78">
        <w:rPr>
          <w:rFonts w:ascii="Calibri" w:hAnsi="Calibri" w:cs="Calibri"/>
          <w:b/>
        </w:rPr>
        <w:t xml:space="preserve">arciere </w:t>
      </w:r>
      <w:r w:rsidRPr="00657C78">
        <w:rPr>
          <w:rFonts w:ascii="Calibri" w:hAnsi="Calibri" w:cs="Calibri"/>
          <w:bCs/>
        </w:rPr>
        <w:t xml:space="preserve">/ Federazione italiana arcieri tiro di campagna, F.I.AR.C. - N. 1 (18 settembre </w:t>
      </w:r>
      <w:proofErr w:type="gramStart"/>
      <w:r w:rsidRPr="00657C78">
        <w:rPr>
          <w:rFonts w:ascii="Calibri" w:hAnsi="Calibri" w:cs="Calibri"/>
          <w:bCs/>
        </w:rPr>
        <w:t>1993)-</w:t>
      </w:r>
      <w:proofErr w:type="gramEnd"/>
      <w:r w:rsidRPr="00657C78">
        <w:rPr>
          <w:rFonts w:ascii="Calibri" w:hAnsi="Calibri" w:cs="Calibri"/>
          <w:bCs/>
        </w:rPr>
        <w:t xml:space="preserve">  </w:t>
      </w:r>
      <w:proofErr w:type="gramStart"/>
      <w:r w:rsidRPr="00657C78">
        <w:rPr>
          <w:rFonts w:ascii="Calibri" w:hAnsi="Calibri" w:cs="Calibri"/>
          <w:bCs/>
        </w:rPr>
        <w:t xml:space="preserve">  .</w:t>
      </w:r>
      <w:proofErr w:type="gramEnd"/>
      <w:r w:rsidRPr="00657C78">
        <w:rPr>
          <w:rFonts w:ascii="Calibri" w:hAnsi="Calibri" w:cs="Calibri"/>
          <w:bCs/>
        </w:rPr>
        <w:t xml:space="preserve"> - </w:t>
      </w:r>
      <w:proofErr w:type="gramStart"/>
      <w:r w:rsidRPr="00657C78">
        <w:rPr>
          <w:rFonts w:ascii="Calibri" w:hAnsi="Calibri" w:cs="Calibri"/>
          <w:bCs/>
        </w:rPr>
        <w:t>Cave :</w:t>
      </w:r>
      <w:proofErr w:type="gramEnd"/>
      <w:r w:rsidRPr="00657C78">
        <w:rPr>
          <w:rFonts w:ascii="Calibri" w:hAnsi="Calibri" w:cs="Calibri"/>
          <w:bCs/>
        </w:rPr>
        <w:t xml:space="preserve"> [s. n., 1993]. – 1 </w:t>
      </w:r>
      <w:proofErr w:type="gramStart"/>
      <w:r w:rsidRPr="00657C78">
        <w:rPr>
          <w:rFonts w:ascii="Calibri" w:hAnsi="Calibri" w:cs="Calibri"/>
          <w:bCs/>
        </w:rPr>
        <w:t>volume :</w:t>
      </w:r>
      <w:proofErr w:type="gramEnd"/>
      <w:r w:rsidRPr="00657C78">
        <w:rPr>
          <w:rFonts w:ascii="Calibri" w:hAnsi="Calibri" w:cs="Calibri"/>
          <w:bCs/>
        </w:rPr>
        <w:t xml:space="preserve"> </w:t>
      </w:r>
      <w:proofErr w:type="gramStart"/>
      <w:r w:rsidRPr="00657C78">
        <w:rPr>
          <w:rFonts w:ascii="Calibri" w:hAnsi="Calibri" w:cs="Calibri"/>
          <w:bCs/>
        </w:rPr>
        <w:t>ill. ;</w:t>
      </w:r>
      <w:proofErr w:type="gramEnd"/>
      <w:r w:rsidRPr="00657C78">
        <w:rPr>
          <w:rFonts w:ascii="Calibri" w:hAnsi="Calibri" w:cs="Calibri"/>
          <w:bCs/>
        </w:rPr>
        <w:t xml:space="preserve"> 47 cm. ((Mensile. - Precede il n. 0. - CFI0321412</w:t>
      </w:r>
    </w:p>
    <w:p w14:paraId="4B37E0D5" w14:textId="77777777" w:rsidR="00E10935" w:rsidRPr="00657C78" w:rsidRDefault="00E10935" w:rsidP="00E10935">
      <w:pPr>
        <w:spacing w:after="0" w:line="240" w:lineRule="auto"/>
        <w:jc w:val="both"/>
        <w:rPr>
          <w:rFonts w:ascii="Calibri" w:hAnsi="Calibri" w:cs="Calibri"/>
        </w:rPr>
      </w:pPr>
      <w:r w:rsidRPr="00657C78">
        <w:rPr>
          <w:rFonts w:ascii="Calibri" w:hAnsi="Calibri" w:cs="Calibri"/>
        </w:rPr>
        <w:t>Autore: Federazione italiana arcieri tiro di campagna</w:t>
      </w:r>
    </w:p>
    <w:p w14:paraId="536380AB" w14:textId="77777777" w:rsidR="00E10935" w:rsidRPr="00657C78" w:rsidRDefault="00E10935" w:rsidP="007B7F79">
      <w:pPr>
        <w:spacing w:after="0" w:line="240" w:lineRule="auto"/>
        <w:jc w:val="both"/>
        <w:rPr>
          <w:rFonts w:ascii="Calibri" w:hAnsi="Calibri" w:cs="Calibri"/>
        </w:rPr>
      </w:pPr>
    </w:p>
    <w:p w14:paraId="1909C946" w14:textId="188199A8" w:rsidR="007B7F79" w:rsidRPr="00657C78" w:rsidRDefault="007B7F79" w:rsidP="007B7F79">
      <w:pPr>
        <w:spacing w:after="0" w:line="240" w:lineRule="auto"/>
        <w:jc w:val="both"/>
        <w:rPr>
          <w:rFonts w:ascii="Calibri" w:hAnsi="Calibri" w:cs="Calibri"/>
        </w:rPr>
      </w:pPr>
      <w:r w:rsidRPr="00657C78">
        <w:rPr>
          <w:rFonts w:ascii="Calibri" w:hAnsi="Calibri" w:cs="Calibri"/>
        </w:rPr>
        <w:t>Soggetto: Tiro con l'arco – Periodici</w:t>
      </w:r>
      <w:r w:rsidR="00657C78">
        <w:rPr>
          <w:rFonts w:ascii="Calibri" w:hAnsi="Calibri" w:cs="Calibri"/>
        </w:rPr>
        <w:tab/>
      </w:r>
      <w:r w:rsidR="00657C78">
        <w:rPr>
          <w:rFonts w:ascii="Calibri" w:hAnsi="Calibri" w:cs="Calibri"/>
        </w:rPr>
        <w:tab/>
      </w:r>
      <w:r w:rsidR="00657C78">
        <w:rPr>
          <w:rFonts w:ascii="Calibri" w:hAnsi="Calibri" w:cs="Calibri"/>
        </w:rPr>
        <w:tab/>
      </w:r>
      <w:r w:rsidR="00657C78">
        <w:rPr>
          <w:rFonts w:ascii="Calibri" w:hAnsi="Calibri" w:cs="Calibri"/>
        </w:rPr>
        <w:tab/>
      </w:r>
      <w:r w:rsidR="00657C78">
        <w:rPr>
          <w:rFonts w:ascii="Calibri" w:hAnsi="Calibri" w:cs="Calibri"/>
        </w:rPr>
        <w:tab/>
      </w:r>
      <w:r w:rsidR="00657C78">
        <w:rPr>
          <w:rFonts w:ascii="Calibri" w:hAnsi="Calibri" w:cs="Calibri"/>
        </w:rPr>
        <w:tab/>
      </w:r>
      <w:r w:rsidR="00657C78">
        <w:rPr>
          <w:rFonts w:ascii="Calibri" w:hAnsi="Calibri" w:cs="Calibri"/>
        </w:rPr>
        <w:tab/>
      </w:r>
      <w:r w:rsidRPr="00657C78">
        <w:rPr>
          <w:rFonts w:ascii="Calibri" w:hAnsi="Calibri" w:cs="Calibri"/>
        </w:rPr>
        <w:t>Classe: D799.32</w:t>
      </w:r>
    </w:p>
    <w:p w14:paraId="3DBE4F83" w14:textId="77777777" w:rsidR="007B7F79" w:rsidRDefault="007B7F79" w:rsidP="007B7F79">
      <w:pPr>
        <w:spacing w:after="0" w:line="240" w:lineRule="auto"/>
        <w:jc w:val="both"/>
      </w:pPr>
    </w:p>
    <w:p w14:paraId="222D9778" w14:textId="77777777" w:rsidR="005A65E8" w:rsidRPr="002D03B1" w:rsidRDefault="005A65E8" w:rsidP="007B7F79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bookmarkStart w:id="3" w:name="_Hlk202431250"/>
      <w:r w:rsidRPr="002D03B1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bookmarkEnd w:id="3"/>
    <w:p w14:paraId="0D03F7D3" w14:textId="5E54B5CF" w:rsidR="000D508A" w:rsidRPr="000D508A" w:rsidRDefault="000D508A" w:rsidP="007B7F79">
      <w:pPr>
        <w:spacing w:after="0" w:line="240" w:lineRule="auto"/>
        <w:jc w:val="both"/>
      </w:pPr>
      <w:r w:rsidRPr="000D508A">
        <w:rPr>
          <w:b/>
          <w:bCs/>
        </w:rPr>
        <w:t>Arco</w:t>
      </w:r>
      <w:r w:rsidRPr="000D508A">
        <w:t xml:space="preserve"> è una testata della casa editrice bolognese </w:t>
      </w:r>
      <w:proofErr w:type="spellStart"/>
      <w:r w:rsidRPr="000D508A">
        <w:t>Greentime</w:t>
      </w:r>
      <w:proofErr w:type="spellEnd"/>
      <w:r w:rsidRPr="000D508A">
        <w:t xml:space="preserve"> ed è attualmente l’unica rivista italiana di tiro con l’arco. Arco nacque dalla collaborazione tra </w:t>
      </w:r>
      <w:proofErr w:type="spellStart"/>
      <w:r w:rsidRPr="000D508A">
        <w:t>Greentime</w:t>
      </w:r>
      <w:proofErr w:type="spellEnd"/>
      <w:r w:rsidRPr="000D508A">
        <w:t xml:space="preserve"> e FIARC, rappresentata all’epoca da Marco Fedeli e Vittorio Brizzi, che curarono i primi numeri. FITARCO si interessò ben presto al nuovo mezzo editoriale e divenne anch’essa partner di </w:t>
      </w:r>
      <w:proofErr w:type="spellStart"/>
      <w:r w:rsidRPr="000D508A">
        <w:t>Greentime</w:t>
      </w:r>
      <w:proofErr w:type="spellEnd"/>
      <w:r w:rsidRPr="000D508A">
        <w:t>. La nuova rivista fece la sua prima apparizione nel gennaio del 1989, prima come supplemento del Notiziario di Caccia, Pesca e Tiro a Volo e successivamente, da gennaio 1993, come testata autonoma in edicola.</w:t>
      </w:r>
      <w:r w:rsidR="006E3285">
        <w:t xml:space="preserve"> </w:t>
      </w:r>
      <w:r w:rsidRPr="000D508A">
        <w:t>Fino a tutto il 1993 la rivista esce con 10 numeri all’anno ed ha gli interni in bianco e nero. Dal 1994 diventa bimestrale ed acquista il colore, aumentando nel tempo anche il numero di pagine.</w:t>
      </w:r>
    </w:p>
    <w:p w14:paraId="6C46FF1D" w14:textId="77777777" w:rsidR="000D508A" w:rsidRPr="000D508A" w:rsidRDefault="000D508A" w:rsidP="007B7F79">
      <w:pPr>
        <w:spacing w:after="0" w:line="240" w:lineRule="auto"/>
        <w:jc w:val="both"/>
      </w:pPr>
      <w:hyperlink r:id="rId12" w:tgtFrame="_blank" w:history="1">
        <w:r w:rsidRPr="000D508A">
          <w:rPr>
            <w:rStyle w:val="Collegamentoipertestuale"/>
          </w:rPr>
          <w:t>www.greentime.it/index.php/periodici/arco</w:t>
        </w:r>
      </w:hyperlink>
    </w:p>
    <w:p w14:paraId="61A56C03" w14:textId="0BDCE864" w:rsidR="005A65E8" w:rsidRPr="005A65E8" w:rsidRDefault="000D508A" w:rsidP="007B7F79">
      <w:pPr>
        <w:spacing w:after="0" w:line="240" w:lineRule="auto"/>
        <w:jc w:val="both"/>
      </w:pPr>
      <w:r w:rsidRPr="000D508A">
        <w:t xml:space="preserve">Per gentile concessione di </w:t>
      </w:r>
      <w:proofErr w:type="spellStart"/>
      <w:r w:rsidRPr="000D508A">
        <w:t>Greentime</w:t>
      </w:r>
      <w:proofErr w:type="spellEnd"/>
      <w:r w:rsidRPr="000D508A">
        <w:t>, tramite i seguenti link è possibile accedere alle varie annate di Arco. Per ogni annata è visualizzabile l’immagine delle copertine dei singoli numeri e si possono scaricare in formato PDF gli articoli più significativi della storia arcieristica italiana, con particolare riferimento ed interesse per l’ambiente FIARC e la particolare filosofia di tiro.</w:t>
      </w:r>
      <w:r w:rsidR="006E3285">
        <w:t xml:space="preserve"> </w:t>
      </w:r>
      <w:r w:rsidRPr="000D508A">
        <w:t xml:space="preserve">L’accordo con </w:t>
      </w:r>
      <w:proofErr w:type="spellStart"/>
      <w:r w:rsidRPr="000D508A">
        <w:t>Greentime</w:t>
      </w:r>
      <w:proofErr w:type="spellEnd"/>
      <w:r w:rsidRPr="000D508A">
        <w:t xml:space="preserve"> prevede che possano essere pubblicati solo gli articoli più vecchi di tre anni.</w:t>
      </w:r>
    </w:p>
    <w:p w14:paraId="578AD840" w14:textId="5141C48E" w:rsidR="0031062F" w:rsidRDefault="006E3285" w:rsidP="007B7F79">
      <w:pPr>
        <w:spacing w:after="0" w:line="240" w:lineRule="auto"/>
        <w:jc w:val="both"/>
      </w:pPr>
      <w:hyperlink r:id="rId13" w:history="1">
        <w:r w:rsidRPr="00FE1AE8">
          <w:rPr>
            <w:rStyle w:val="Collegamentoipertestuale"/>
          </w:rPr>
          <w:t>https://www.arcoefreccia.it/arco/</w:t>
        </w:r>
      </w:hyperlink>
      <w:r>
        <w:t xml:space="preserve">. </w:t>
      </w:r>
    </w:p>
    <w:p w14:paraId="0B07F4E3" w14:textId="77777777" w:rsidR="001D08A9" w:rsidRDefault="001D08A9" w:rsidP="007B7F79">
      <w:pPr>
        <w:spacing w:after="0" w:line="240" w:lineRule="auto"/>
        <w:jc w:val="both"/>
      </w:pPr>
    </w:p>
    <w:p w14:paraId="3367BDC5" w14:textId="77777777" w:rsidR="001D08A9" w:rsidRPr="001D08A9" w:rsidRDefault="001D08A9" w:rsidP="001D08A9">
      <w:pPr>
        <w:spacing w:after="0" w:line="240" w:lineRule="auto"/>
        <w:jc w:val="both"/>
        <w:rPr>
          <w:b/>
          <w:bCs/>
        </w:rPr>
      </w:pPr>
      <w:r w:rsidRPr="001D08A9">
        <w:rPr>
          <w:b/>
          <w:bCs/>
        </w:rPr>
        <w:t>Notiziario FIARC</w:t>
      </w:r>
    </w:p>
    <w:p w14:paraId="501D992C" w14:textId="0CAB084E" w:rsidR="001D08A9" w:rsidRPr="001D08A9" w:rsidRDefault="001D08A9" w:rsidP="001D08A9">
      <w:pPr>
        <w:spacing w:after="0" w:line="240" w:lineRule="auto"/>
        <w:jc w:val="both"/>
      </w:pPr>
      <w:r w:rsidRPr="001D08A9">
        <w:t xml:space="preserve">La raccolta del Notiziario FIARC può, sotto molti aspetti, essere interessante per monitorare la crescita della Federazione nella successione degli eventi. </w:t>
      </w:r>
      <w:proofErr w:type="gramStart"/>
      <w:r w:rsidRPr="001D08A9">
        <w:t>Purtroppo</w:t>
      </w:r>
      <w:proofErr w:type="gramEnd"/>
      <w:r w:rsidRPr="001D08A9">
        <w:t xml:space="preserve"> la vita del Notiziario è andata avanti a singhiozzo a causa della difficile gestione editoriale.</w:t>
      </w:r>
      <w:r>
        <w:t xml:space="preserve"> </w:t>
      </w:r>
      <w:r w:rsidRPr="001D08A9">
        <w:t xml:space="preserve">Partito come un foglio fotocopiato ed imbustato in interminabili serate dal Presidente Marco Fedeli e dal suo Vicepresidente Alessandro Mariani, nel 1989 ha preso una veste editoriale più “seria” inserito nelle pagine di Arco, grazie alla collaborazione di </w:t>
      </w:r>
      <w:proofErr w:type="spellStart"/>
      <w:r w:rsidRPr="001D08A9">
        <w:t>Greentime</w:t>
      </w:r>
      <w:proofErr w:type="spellEnd"/>
      <w:r w:rsidRPr="001D08A9">
        <w:t xml:space="preserve">. Nel 1993, in coincidenza con l’uscita di Arco in edicola, non è più pubblicato nelle pagine della rivista ma come allegato ed inviato solo ai tesserati </w:t>
      </w:r>
      <w:proofErr w:type="spellStart"/>
      <w:r w:rsidRPr="001D08A9">
        <w:t>Fiarc</w:t>
      </w:r>
      <w:proofErr w:type="spellEnd"/>
      <w:r w:rsidRPr="001D08A9">
        <w:t>. Negli anni 1996-97 il Notiziario non esce e riprende poi la pubblicazione nel 1998 sempre allegato ad Arco, ma con una forte discontinuità nelle uscite.</w:t>
      </w:r>
      <w:r>
        <w:t xml:space="preserve"> </w:t>
      </w:r>
      <w:r w:rsidRPr="001D08A9">
        <w:t>La pubblicazione si interrompe ancora nel 2003 per riprendere a fine 2006. Poi si interrompe definitivamente.</w:t>
      </w:r>
      <w:r>
        <w:t xml:space="preserve"> </w:t>
      </w:r>
      <w:r w:rsidRPr="001D08A9">
        <w:t>Tramite i seguenti link è possibile accedere alle varie annate del Notiziario FIARC. Per ogni annata si possono scaricare in formato PDF tutti i numeri del Notiziario.</w:t>
      </w:r>
      <w:r w:rsidRPr="001D08A9">
        <w:t xml:space="preserve"> </w:t>
      </w:r>
      <w:hyperlink r:id="rId14" w:history="1">
        <w:r w:rsidRPr="00FE1AE8">
          <w:rPr>
            <w:rStyle w:val="Collegamentoipertestuale"/>
          </w:rPr>
          <w:t>https://www.arcoefreccia.it/notiziario-fiarc/</w:t>
        </w:r>
      </w:hyperlink>
      <w:r>
        <w:t xml:space="preserve">. </w:t>
      </w:r>
    </w:p>
    <w:p w14:paraId="0205F813" w14:textId="77777777" w:rsidR="001D08A9" w:rsidRDefault="001D08A9" w:rsidP="007B7F79">
      <w:pPr>
        <w:spacing w:after="0" w:line="240" w:lineRule="auto"/>
        <w:jc w:val="both"/>
      </w:pPr>
    </w:p>
    <w:sectPr w:rsidR="001D08A9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62FD9"/>
    <w:rsid w:val="000D508A"/>
    <w:rsid w:val="001D08A9"/>
    <w:rsid w:val="0031062F"/>
    <w:rsid w:val="003605E3"/>
    <w:rsid w:val="00375F4B"/>
    <w:rsid w:val="003811E4"/>
    <w:rsid w:val="005A65E8"/>
    <w:rsid w:val="00653982"/>
    <w:rsid w:val="00657C78"/>
    <w:rsid w:val="006E3285"/>
    <w:rsid w:val="007B7F79"/>
    <w:rsid w:val="00962FD9"/>
    <w:rsid w:val="00993212"/>
    <w:rsid w:val="00C71CAA"/>
    <w:rsid w:val="00D544E6"/>
    <w:rsid w:val="00E10935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5CB38"/>
  <w15:chartTrackingRefBased/>
  <w15:docId w15:val="{AA6A4E93-AC30-46E7-BC0E-C56E50F61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10935"/>
  </w:style>
  <w:style w:type="paragraph" w:styleId="Titolo1">
    <w:name w:val="heading 1"/>
    <w:basedOn w:val="Normale"/>
    <w:next w:val="Normale"/>
    <w:link w:val="Titolo1Carattere"/>
    <w:uiPriority w:val="9"/>
    <w:qFormat/>
    <w:rsid w:val="00962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62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62FD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62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62FD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62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62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62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62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62FD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62FD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62FD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62FD9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62FD9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62FD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62FD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62FD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62FD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62F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62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62FD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62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62FD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62FD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62FD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62FD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62FD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62FD9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62FD9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0D508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D50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4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9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9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arcoefreccia.it/arco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greentime.it/index.php/periodici/arco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arcoefreccia.it/notiziario-fiarc/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www.arcoefreccia.it/notiziario-fiarc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arcoefreccia.it/arco/" TargetMode="External"/><Relationship Id="rId14" Type="http://schemas.openxmlformats.org/officeDocument/2006/relationships/hyperlink" Target="https://www.arcoefreccia.it/notiziario-fiarc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676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2025-07-03T08:24:00Z</dcterms:created>
  <dcterms:modified xsi:type="dcterms:W3CDTF">2025-07-03T10:19:00Z</dcterms:modified>
</cp:coreProperties>
</file>