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11A68" w14:textId="612F276D" w:rsidR="00F3693E" w:rsidRPr="00CD4E08" w:rsidRDefault="00F3693E" w:rsidP="00F3693E">
      <w:pPr>
        <w:jc w:val="both"/>
        <w:rPr>
          <w:rFonts w:asciiTheme="minorHAnsi" w:hAnsiTheme="minorHAnsi" w:cstheme="minorHAnsi"/>
          <w:bCs/>
          <w:sz w:val="16"/>
          <w:szCs w:val="16"/>
        </w:rPr>
      </w:pPr>
      <w:r w:rsidRPr="00CD4E08">
        <w:rPr>
          <w:rFonts w:asciiTheme="minorHAnsi" w:hAnsiTheme="minorHAnsi" w:cstheme="minorHAnsi"/>
          <w:b/>
          <w:bCs/>
          <w:color w:val="C00000"/>
          <w:sz w:val="44"/>
          <w:szCs w:val="44"/>
        </w:rPr>
        <w:t>E8823</w:t>
      </w:r>
      <w:r w:rsidRPr="00CD4E08">
        <w:rPr>
          <w:rFonts w:asciiTheme="minorHAnsi" w:hAnsiTheme="minorHAnsi" w:cstheme="minorHAnsi"/>
          <w:b/>
          <w:bCs/>
          <w:sz w:val="22"/>
          <w:szCs w:val="22"/>
        </w:rPr>
        <w:tab/>
      </w:r>
      <w:r w:rsidRPr="00CD4E08">
        <w:rPr>
          <w:rFonts w:asciiTheme="minorHAnsi" w:hAnsiTheme="minorHAnsi" w:cstheme="minorHAnsi"/>
          <w:b/>
          <w:bCs/>
          <w:sz w:val="22"/>
          <w:szCs w:val="22"/>
        </w:rPr>
        <w:tab/>
      </w:r>
      <w:r w:rsidRPr="00CD4E08">
        <w:rPr>
          <w:rFonts w:asciiTheme="minorHAnsi" w:hAnsiTheme="minorHAnsi" w:cstheme="minorHAnsi"/>
          <w:b/>
          <w:bCs/>
          <w:sz w:val="22"/>
          <w:szCs w:val="22"/>
        </w:rPr>
        <w:tab/>
      </w:r>
      <w:r w:rsidRPr="00CD4E08">
        <w:rPr>
          <w:rFonts w:asciiTheme="minorHAnsi" w:hAnsiTheme="minorHAnsi" w:cstheme="minorHAnsi"/>
          <w:b/>
          <w:bCs/>
          <w:sz w:val="22"/>
          <w:szCs w:val="22"/>
        </w:rPr>
        <w:tab/>
      </w:r>
      <w:r w:rsidRPr="00CD4E08">
        <w:rPr>
          <w:rFonts w:asciiTheme="minorHAnsi" w:hAnsiTheme="minorHAnsi" w:cstheme="minorHAnsi"/>
          <w:b/>
          <w:bCs/>
          <w:sz w:val="22"/>
          <w:szCs w:val="22"/>
        </w:rPr>
        <w:tab/>
      </w:r>
      <w:r w:rsidRPr="00CD4E08">
        <w:rPr>
          <w:rFonts w:asciiTheme="minorHAnsi" w:hAnsiTheme="minorHAnsi" w:cstheme="minorHAnsi"/>
          <w:b/>
          <w:bCs/>
          <w:sz w:val="22"/>
          <w:szCs w:val="22"/>
        </w:rPr>
        <w:tab/>
      </w:r>
      <w:r w:rsidRPr="00CD4E08">
        <w:rPr>
          <w:rFonts w:asciiTheme="minorHAnsi" w:hAnsiTheme="minorHAnsi" w:cstheme="minorHAnsi"/>
          <w:b/>
          <w:bCs/>
          <w:sz w:val="22"/>
          <w:szCs w:val="22"/>
        </w:rPr>
        <w:tab/>
      </w:r>
      <w:r w:rsidRPr="00CD4E08">
        <w:rPr>
          <w:rFonts w:asciiTheme="minorHAnsi" w:hAnsiTheme="minorHAnsi" w:cstheme="minorHAnsi"/>
          <w:b/>
          <w:bCs/>
          <w:sz w:val="22"/>
          <w:szCs w:val="22"/>
        </w:rPr>
        <w:tab/>
      </w:r>
      <w:r w:rsidRPr="00CD4E08">
        <w:rPr>
          <w:rFonts w:asciiTheme="minorHAnsi" w:hAnsiTheme="minorHAnsi" w:cstheme="minorHAnsi"/>
          <w:bCs/>
          <w:i/>
          <w:sz w:val="16"/>
          <w:szCs w:val="16"/>
        </w:rPr>
        <w:t>Scheda creata il 14 novembre 2025</w:t>
      </w:r>
    </w:p>
    <w:p w14:paraId="64288D33" w14:textId="650E115D" w:rsidR="000B1144" w:rsidRPr="00CD4E08" w:rsidRDefault="00CD4E08" w:rsidP="00F3693E">
      <w:pPr>
        <w:jc w:val="both"/>
        <w:rPr>
          <w:rFonts w:asciiTheme="minorHAnsi" w:hAnsiTheme="minorHAnsi" w:cstheme="minorHAnsi"/>
          <w:b/>
          <w:bCs/>
          <w:color w:val="C00000"/>
          <w:sz w:val="40"/>
          <w:szCs w:val="40"/>
        </w:rPr>
      </w:pPr>
      <w:r w:rsidRPr="00CD4E08">
        <w:rPr>
          <w:rFonts w:asciiTheme="minorHAnsi" w:hAnsiTheme="minorHAnsi" w:cstheme="minorHAnsi"/>
          <w:b/>
          <w:bCs/>
          <w:noProof/>
          <w:color w:val="C00000"/>
          <w:sz w:val="40"/>
          <w:szCs w:val="40"/>
        </w:rPr>
        <w:drawing>
          <wp:inline distT="0" distB="0" distL="0" distR="0" wp14:anchorId="126B3601" wp14:editId="5BBC0B18">
            <wp:extent cx="1087200" cy="1440000"/>
            <wp:effectExtent l="0" t="0" r="0" b="8255"/>
            <wp:docPr id="210582164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87200" cy="1440000"/>
                    </a:xfrm>
                    <a:prstGeom prst="rect">
                      <a:avLst/>
                    </a:prstGeom>
                    <a:noFill/>
                  </pic:spPr>
                </pic:pic>
              </a:graphicData>
            </a:graphic>
          </wp:inline>
        </w:drawing>
      </w:r>
      <w:r w:rsidR="000B1144" w:rsidRPr="00CD4E08">
        <w:rPr>
          <w:rFonts w:asciiTheme="minorHAnsi" w:hAnsiTheme="minorHAnsi" w:cstheme="minorHAnsi"/>
          <w:b/>
          <w:bCs/>
          <w:noProof/>
          <w:color w:val="C00000"/>
          <w:sz w:val="40"/>
          <w:szCs w:val="40"/>
        </w:rPr>
        <w:drawing>
          <wp:inline distT="0" distB="0" distL="0" distR="0" wp14:anchorId="1B0BA96F" wp14:editId="1D131A11">
            <wp:extent cx="1080000" cy="1440000"/>
            <wp:effectExtent l="0" t="0" r="6350" b="8255"/>
            <wp:docPr id="124758149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pic:spPr>
                </pic:pic>
              </a:graphicData>
            </a:graphic>
          </wp:inline>
        </w:drawing>
      </w:r>
      <w:r w:rsidR="000B1144" w:rsidRPr="00CD4E08">
        <w:rPr>
          <w:rFonts w:asciiTheme="minorHAnsi" w:hAnsiTheme="minorHAnsi" w:cstheme="minorHAnsi"/>
          <w:b/>
          <w:bCs/>
          <w:noProof/>
          <w:color w:val="C00000"/>
          <w:sz w:val="40"/>
          <w:szCs w:val="40"/>
        </w:rPr>
        <w:drawing>
          <wp:inline distT="0" distB="0" distL="0" distR="0" wp14:anchorId="12C234D5" wp14:editId="2BEC234D">
            <wp:extent cx="1072800" cy="1440000"/>
            <wp:effectExtent l="0" t="0" r="0" b="8255"/>
            <wp:docPr id="31854923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2800" cy="1440000"/>
                    </a:xfrm>
                    <a:prstGeom prst="rect">
                      <a:avLst/>
                    </a:prstGeom>
                    <a:noFill/>
                  </pic:spPr>
                </pic:pic>
              </a:graphicData>
            </a:graphic>
          </wp:inline>
        </w:drawing>
      </w:r>
      <w:r w:rsidR="000B1144" w:rsidRPr="00CD4E08">
        <w:rPr>
          <w:rFonts w:asciiTheme="minorHAnsi" w:hAnsiTheme="minorHAnsi" w:cstheme="minorHAnsi"/>
          <w:b/>
          <w:bCs/>
          <w:noProof/>
          <w:color w:val="C00000"/>
          <w:sz w:val="40"/>
          <w:szCs w:val="40"/>
        </w:rPr>
        <w:drawing>
          <wp:inline distT="0" distB="0" distL="0" distR="0" wp14:anchorId="58850135" wp14:editId="28BE69C3">
            <wp:extent cx="1026000" cy="1440000"/>
            <wp:effectExtent l="0" t="0" r="3175" b="8255"/>
            <wp:docPr id="57612601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6000" cy="1440000"/>
                    </a:xfrm>
                    <a:prstGeom prst="rect">
                      <a:avLst/>
                    </a:prstGeom>
                    <a:noFill/>
                  </pic:spPr>
                </pic:pic>
              </a:graphicData>
            </a:graphic>
          </wp:inline>
        </w:drawing>
      </w:r>
      <w:r w:rsidR="000B1144" w:rsidRPr="00CD4E08">
        <w:rPr>
          <w:rFonts w:asciiTheme="minorHAnsi" w:hAnsiTheme="minorHAnsi" w:cstheme="minorHAnsi"/>
          <w:b/>
          <w:bCs/>
          <w:noProof/>
          <w:color w:val="C00000"/>
          <w:sz w:val="40"/>
          <w:szCs w:val="40"/>
        </w:rPr>
        <w:drawing>
          <wp:inline distT="0" distB="0" distL="0" distR="0" wp14:anchorId="10B782D7" wp14:editId="02E510B4">
            <wp:extent cx="1076400" cy="1440000"/>
            <wp:effectExtent l="0" t="0" r="0" b="8255"/>
            <wp:docPr id="17081889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400" cy="1440000"/>
                    </a:xfrm>
                    <a:prstGeom prst="rect">
                      <a:avLst/>
                    </a:prstGeom>
                    <a:noFill/>
                  </pic:spPr>
                </pic:pic>
              </a:graphicData>
            </a:graphic>
          </wp:inline>
        </w:drawing>
      </w:r>
      <w:r w:rsidR="000B1144" w:rsidRPr="00CD4E08">
        <w:rPr>
          <w:rFonts w:asciiTheme="minorHAnsi" w:hAnsiTheme="minorHAnsi" w:cstheme="minorHAnsi"/>
          <w:b/>
          <w:bCs/>
          <w:noProof/>
          <w:color w:val="C00000"/>
          <w:sz w:val="40"/>
          <w:szCs w:val="40"/>
        </w:rPr>
        <w:drawing>
          <wp:inline distT="0" distB="0" distL="0" distR="0" wp14:anchorId="61852CF9" wp14:editId="06B90442">
            <wp:extent cx="1047600" cy="1440000"/>
            <wp:effectExtent l="0" t="0" r="635" b="8255"/>
            <wp:docPr id="177628677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600" cy="1440000"/>
                    </a:xfrm>
                    <a:prstGeom prst="rect">
                      <a:avLst/>
                    </a:prstGeom>
                    <a:noFill/>
                  </pic:spPr>
                </pic:pic>
              </a:graphicData>
            </a:graphic>
          </wp:inline>
        </w:drawing>
      </w:r>
      <w:r w:rsidR="000B1144" w:rsidRPr="00CD4E08">
        <w:rPr>
          <w:rFonts w:asciiTheme="minorHAnsi" w:hAnsiTheme="minorHAnsi" w:cstheme="minorHAnsi"/>
          <w:b/>
          <w:bCs/>
          <w:noProof/>
          <w:color w:val="C00000"/>
          <w:sz w:val="40"/>
          <w:szCs w:val="40"/>
        </w:rPr>
        <w:drawing>
          <wp:inline distT="0" distB="0" distL="0" distR="0" wp14:anchorId="0C7BB1C6" wp14:editId="67DF908B">
            <wp:extent cx="1058400" cy="1440000"/>
            <wp:effectExtent l="0" t="0" r="8890" b="8255"/>
            <wp:docPr id="22363284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8400" cy="1440000"/>
                    </a:xfrm>
                    <a:prstGeom prst="rect">
                      <a:avLst/>
                    </a:prstGeom>
                    <a:noFill/>
                  </pic:spPr>
                </pic:pic>
              </a:graphicData>
            </a:graphic>
          </wp:inline>
        </w:drawing>
      </w:r>
      <w:r w:rsidR="00F3693E" w:rsidRPr="00CD4E08">
        <w:rPr>
          <w:rFonts w:asciiTheme="minorHAnsi" w:hAnsiTheme="minorHAnsi" w:cstheme="minorHAnsi"/>
          <w:noProof/>
        </w:rPr>
        <w:drawing>
          <wp:inline distT="0" distB="0" distL="0" distR="0" wp14:anchorId="6F1A92F2" wp14:editId="30632DC4">
            <wp:extent cx="1440000" cy="1440000"/>
            <wp:effectExtent l="0" t="0" r="8255" b="8255"/>
            <wp:docPr id="277453722" name="Immagine 1" descr="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_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000B1144" w:rsidRPr="00CD4E08">
        <w:rPr>
          <w:rFonts w:asciiTheme="minorHAnsi" w:hAnsiTheme="minorHAnsi" w:cstheme="minorHAnsi"/>
          <w:noProof/>
        </w:rPr>
        <w:drawing>
          <wp:inline distT="0" distB="0" distL="0" distR="0" wp14:anchorId="26272196" wp14:editId="3491E2F1">
            <wp:extent cx="2066400" cy="1080000"/>
            <wp:effectExtent l="0" t="0" r="0" b="6350"/>
            <wp:docPr id="1441563702" name="Immagine 1" descr="evo Italia Bundle V1 - Uno + 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 Italia Bundle V1 - Uno + D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6400" cy="1080000"/>
                    </a:xfrm>
                    <a:prstGeom prst="rect">
                      <a:avLst/>
                    </a:prstGeom>
                    <a:noFill/>
                    <a:ln>
                      <a:noFill/>
                    </a:ln>
                  </pic:spPr>
                </pic:pic>
              </a:graphicData>
            </a:graphic>
          </wp:inline>
        </w:drawing>
      </w:r>
    </w:p>
    <w:p w14:paraId="212CEC30" w14:textId="27AAF292" w:rsidR="00F3693E" w:rsidRPr="00CD4E08" w:rsidRDefault="00F3693E" w:rsidP="00F3693E">
      <w:pPr>
        <w:jc w:val="both"/>
        <w:rPr>
          <w:rFonts w:asciiTheme="minorHAnsi" w:hAnsiTheme="minorHAnsi" w:cstheme="minorHAnsi"/>
          <w:b/>
          <w:bCs/>
          <w:color w:val="C00000"/>
          <w:sz w:val="44"/>
          <w:szCs w:val="44"/>
        </w:rPr>
      </w:pPr>
      <w:r w:rsidRPr="00CD4E08">
        <w:rPr>
          <w:rFonts w:asciiTheme="minorHAnsi" w:hAnsiTheme="minorHAnsi" w:cstheme="minorHAnsi"/>
          <w:b/>
          <w:bCs/>
          <w:color w:val="C00000"/>
          <w:sz w:val="44"/>
          <w:szCs w:val="44"/>
        </w:rPr>
        <w:t>Descrizione storico-bibliografica</w:t>
      </w:r>
    </w:p>
    <w:p w14:paraId="2DDA4CBA" w14:textId="73550F6B" w:rsidR="00F3693E" w:rsidRPr="00CD4E08" w:rsidRDefault="00F3693E" w:rsidP="00F3693E">
      <w:pPr>
        <w:jc w:val="both"/>
        <w:rPr>
          <w:rFonts w:asciiTheme="minorHAnsi" w:hAnsiTheme="minorHAnsi" w:cstheme="minorHAnsi"/>
          <w:sz w:val="32"/>
          <w:szCs w:val="32"/>
        </w:rPr>
      </w:pPr>
      <w:r w:rsidRPr="00CD4E08">
        <w:rPr>
          <w:rFonts w:asciiTheme="minorHAnsi" w:hAnsiTheme="minorHAnsi" w:cstheme="minorHAnsi"/>
          <w:b/>
          <w:sz w:val="32"/>
          <w:szCs w:val="32"/>
        </w:rPr>
        <w:t>*Evo</w:t>
      </w:r>
      <w:r w:rsidRPr="00CD4E08">
        <w:rPr>
          <w:rFonts w:asciiTheme="minorHAnsi" w:hAnsiTheme="minorHAnsi" w:cstheme="minorHAnsi"/>
          <w:sz w:val="32"/>
          <w:szCs w:val="32"/>
        </w:rPr>
        <w:t xml:space="preserve"> : il brivido della guida. - Roma : Booster</w:t>
      </w:r>
      <w:r w:rsidR="000B1144" w:rsidRPr="00CD4E08">
        <w:rPr>
          <w:rFonts w:asciiTheme="minorHAnsi" w:hAnsiTheme="minorHAnsi" w:cstheme="minorHAnsi"/>
          <w:sz w:val="32"/>
          <w:szCs w:val="32"/>
        </w:rPr>
        <w:t>, 2000-2022</w:t>
      </w:r>
      <w:r w:rsidRPr="00CD4E08">
        <w:rPr>
          <w:rFonts w:asciiTheme="minorHAnsi" w:hAnsiTheme="minorHAnsi" w:cstheme="minorHAnsi"/>
          <w:sz w:val="32"/>
          <w:szCs w:val="32"/>
        </w:rPr>
        <w:t xml:space="preserve">. </w:t>
      </w:r>
      <w:r w:rsidR="00CD4E08" w:rsidRPr="00CD4E08">
        <w:rPr>
          <w:rFonts w:asciiTheme="minorHAnsi" w:hAnsiTheme="minorHAnsi" w:cstheme="minorHAnsi"/>
          <w:sz w:val="32"/>
          <w:szCs w:val="32"/>
        </w:rPr>
        <w:t>–</w:t>
      </w:r>
      <w:r w:rsidRPr="00CD4E08">
        <w:rPr>
          <w:rFonts w:asciiTheme="minorHAnsi" w:hAnsiTheme="minorHAnsi" w:cstheme="minorHAnsi"/>
          <w:sz w:val="32"/>
          <w:szCs w:val="32"/>
        </w:rPr>
        <w:t xml:space="preserve"> </w:t>
      </w:r>
      <w:r w:rsidR="00CD4E08" w:rsidRPr="00CD4E08">
        <w:rPr>
          <w:rFonts w:asciiTheme="minorHAnsi" w:hAnsiTheme="minorHAnsi" w:cstheme="minorHAnsi"/>
          <w:sz w:val="32"/>
          <w:szCs w:val="32"/>
        </w:rPr>
        <w:t xml:space="preserve">75 </w:t>
      </w:r>
      <w:r w:rsidRPr="00CD4E08">
        <w:rPr>
          <w:rFonts w:asciiTheme="minorHAnsi" w:hAnsiTheme="minorHAnsi" w:cstheme="minorHAnsi"/>
          <w:sz w:val="32"/>
          <w:szCs w:val="32"/>
        </w:rPr>
        <w:t xml:space="preserve">volumi : ill. ; 29 cm. ((Mensile. - </w:t>
      </w:r>
      <w:r w:rsidR="000B1144" w:rsidRPr="00CD4E08">
        <w:rPr>
          <w:rFonts w:asciiTheme="minorHAnsi" w:hAnsiTheme="minorHAnsi" w:cstheme="minorHAnsi"/>
          <w:sz w:val="32"/>
          <w:szCs w:val="32"/>
        </w:rPr>
        <w:t>Sospeso da mar</w:t>
      </w:r>
      <w:r w:rsidR="000B1144" w:rsidRPr="00CD4E08">
        <w:rPr>
          <w:rFonts w:asciiTheme="minorHAnsi" w:hAnsiTheme="minorHAnsi" w:cstheme="minorHAnsi"/>
          <w:sz w:val="32"/>
          <w:szCs w:val="32"/>
        </w:rPr>
        <w:t>zo</w:t>
      </w:r>
      <w:r w:rsidR="000B1144" w:rsidRPr="00CD4E08">
        <w:rPr>
          <w:rFonts w:asciiTheme="minorHAnsi" w:hAnsiTheme="minorHAnsi" w:cstheme="minorHAnsi"/>
          <w:sz w:val="32"/>
          <w:szCs w:val="32"/>
        </w:rPr>
        <w:t xml:space="preserve"> a giu</w:t>
      </w:r>
      <w:r w:rsidR="000B1144" w:rsidRPr="00CD4E08">
        <w:rPr>
          <w:rFonts w:asciiTheme="minorHAnsi" w:hAnsiTheme="minorHAnsi" w:cstheme="minorHAnsi"/>
          <w:sz w:val="32"/>
          <w:szCs w:val="32"/>
        </w:rPr>
        <w:t>gno</w:t>
      </w:r>
      <w:r w:rsidR="000B1144" w:rsidRPr="00CD4E08">
        <w:rPr>
          <w:rFonts w:asciiTheme="minorHAnsi" w:hAnsiTheme="minorHAnsi" w:cstheme="minorHAnsi"/>
          <w:sz w:val="32"/>
          <w:szCs w:val="32"/>
        </w:rPr>
        <w:t xml:space="preserve"> 2014.</w:t>
      </w:r>
      <w:r w:rsidR="000B1144" w:rsidRPr="00CD4E08">
        <w:rPr>
          <w:rFonts w:asciiTheme="minorHAnsi" w:hAnsiTheme="minorHAnsi" w:cstheme="minorHAnsi"/>
          <w:sz w:val="32"/>
          <w:szCs w:val="32"/>
        </w:rPr>
        <w:t xml:space="preserve"> - </w:t>
      </w:r>
      <w:r w:rsidRPr="00CD4E08">
        <w:rPr>
          <w:rFonts w:asciiTheme="minorHAnsi" w:hAnsiTheme="minorHAnsi" w:cstheme="minorHAnsi"/>
          <w:sz w:val="32"/>
          <w:szCs w:val="32"/>
        </w:rPr>
        <w:t>Poi editore: Milano : ACI-Mondadori. - Descrizione basata su: 013 (agosto 2001). – ISSN 1590-8461. - BVE0280993</w:t>
      </w:r>
    </w:p>
    <w:p w14:paraId="31AABB84" w14:textId="77777777" w:rsidR="00F3693E" w:rsidRPr="00CD4E08" w:rsidRDefault="00F3693E" w:rsidP="00F3693E">
      <w:pPr>
        <w:jc w:val="both"/>
        <w:rPr>
          <w:rFonts w:asciiTheme="minorHAnsi" w:hAnsiTheme="minorHAnsi" w:cstheme="minorHAnsi"/>
          <w:sz w:val="32"/>
          <w:szCs w:val="32"/>
        </w:rPr>
      </w:pPr>
    </w:p>
    <w:p w14:paraId="2971A45F" w14:textId="47EEDD40" w:rsidR="0031062F" w:rsidRDefault="00F3693E" w:rsidP="00F3693E">
      <w:pPr>
        <w:jc w:val="both"/>
        <w:rPr>
          <w:rFonts w:asciiTheme="minorHAnsi" w:hAnsiTheme="minorHAnsi" w:cstheme="minorHAnsi"/>
          <w:sz w:val="32"/>
          <w:szCs w:val="32"/>
        </w:rPr>
      </w:pPr>
      <w:r w:rsidRPr="00CD4E08">
        <w:rPr>
          <w:rFonts w:asciiTheme="minorHAnsi" w:hAnsiTheme="minorHAnsi" w:cstheme="minorHAnsi"/>
          <w:sz w:val="32"/>
          <w:szCs w:val="32"/>
        </w:rPr>
        <w:t>*</w:t>
      </w:r>
      <w:r w:rsidRPr="00CD4E08">
        <w:rPr>
          <w:rFonts w:asciiTheme="minorHAnsi" w:hAnsiTheme="minorHAnsi" w:cstheme="minorHAnsi"/>
          <w:b/>
          <w:bCs/>
          <w:sz w:val="32"/>
          <w:szCs w:val="32"/>
        </w:rPr>
        <w:t>Evo Italia</w:t>
      </w:r>
      <w:r w:rsidRPr="00CD4E08">
        <w:rPr>
          <w:rFonts w:asciiTheme="minorHAnsi" w:hAnsiTheme="minorHAnsi" w:cstheme="minorHAnsi"/>
          <w:sz w:val="32"/>
          <w:szCs w:val="32"/>
        </w:rPr>
        <w:t>. - Vol. 1-    . - Lomazzo : Tecnografica, 2025-    . - volumi : ill. ; 30 cm. ((Trimestrale. - CFI1161698</w:t>
      </w:r>
    </w:p>
    <w:p w14:paraId="53407644" w14:textId="77777777" w:rsidR="00CD4E08" w:rsidRDefault="00CD4E08" w:rsidP="00F3693E">
      <w:pPr>
        <w:jc w:val="both"/>
        <w:rPr>
          <w:rFonts w:asciiTheme="minorHAnsi" w:hAnsiTheme="minorHAnsi" w:cstheme="minorHAnsi"/>
          <w:sz w:val="32"/>
          <w:szCs w:val="32"/>
        </w:rPr>
      </w:pPr>
    </w:p>
    <w:p w14:paraId="3B51A75D" w14:textId="77777777" w:rsidR="00CD4E08" w:rsidRPr="00CD4E08" w:rsidRDefault="00CD4E08" w:rsidP="00CD4E08">
      <w:pPr>
        <w:jc w:val="both"/>
        <w:rPr>
          <w:rFonts w:asciiTheme="minorHAnsi" w:hAnsiTheme="minorHAnsi" w:cstheme="minorHAnsi"/>
          <w:sz w:val="32"/>
          <w:szCs w:val="32"/>
        </w:rPr>
      </w:pPr>
      <w:r w:rsidRPr="00CD4E08">
        <w:rPr>
          <w:rFonts w:asciiTheme="minorHAnsi" w:hAnsiTheme="minorHAnsi" w:cstheme="minorHAnsi"/>
          <w:sz w:val="32"/>
          <w:szCs w:val="32"/>
        </w:rPr>
        <w:t>Soggetto: Automobili da corsa - Periodici</w:t>
      </w:r>
    </w:p>
    <w:p w14:paraId="468E6676" w14:textId="77777777" w:rsidR="00CD4E08" w:rsidRPr="00CD4E08" w:rsidRDefault="00CD4E08" w:rsidP="00CD4E08">
      <w:pPr>
        <w:jc w:val="both"/>
        <w:rPr>
          <w:rFonts w:asciiTheme="minorHAnsi" w:hAnsiTheme="minorHAnsi" w:cstheme="minorHAnsi"/>
          <w:sz w:val="32"/>
          <w:szCs w:val="32"/>
        </w:rPr>
      </w:pPr>
      <w:r w:rsidRPr="00CD4E08">
        <w:rPr>
          <w:rFonts w:asciiTheme="minorHAnsi" w:hAnsiTheme="minorHAnsi" w:cstheme="minorHAnsi"/>
          <w:sz w:val="32"/>
          <w:szCs w:val="32"/>
        </w:rPr>
        <w:t>Classe: D629.22205</w:t>
      </w:r>
    </w:p>
    <w:p w14:paraId="5EF0148F" w14:textId="77777777" w:rsidR="00CD4E08" w:rsidRPr="00CD4E08" w:rsidRDefault="00CD4E08" w:rsidP="00F3693E">
      <w:pPr>
        <w:jc w:val="both"/>
        <w:rPr>
          <w:rFonts w:asciiTheme="minorHAnsi" w:hAnsiTheme="minorHAnsi" w:cstheme="minorHAnsi"/>
          <w:sz w:val="32"/>
          <w:szCs w:val="32"/>
        </w:rPr>
      </w:pPr>
    </w:p>
    <w:p w14:paraId="3563289C" w14:textId="77777777" w:rsidR="00F3693E" w:rsidRPr="00CD4E08" w:rsidRDefault="00F3693E" w:rsidP="00F3693E">
      <w:pPr>
        <w:jc w:val="both"/>
        <w:rPr>
          <w:rFonts w:asciiTheme="minorHAnsi" w:hAnsiTheme="minorHAnsi" w:cstheme="minorHAnsi"/>
          <w:b/>
          <w:color w:val="C00000"/>
          <w:sz w:val="44"/>
          <w:szCs w:val="44"/>
        </w:rPr>
      </w:pPr>
      <w:r w:rsidRPr="00CD4E08">
        <w:rPr>
          <w:rFonts w:asciiTheme="minorHAnsi" w:hAnsiTheme="minorHAnsi" w:cstheme="minorHAnsi"/>
          <w:b/>
          <w:color w:val="C00000"/>
          <w:sz w:val="44"/>
          <w:szCs w:val="44"/>
        </w:rPr>
        <w:t>Informazioni storico-bibliografiche</w:t>
      </w:r>
    </w:p>
    <w:p w14:paraId="7CDCE8F5" w14:textId="77777777" w:rsidR="000B1144" w:rsidRPr="000B1144" w:rsidRDefault="000B1144" w:rsidP="000B1144">
      <w:pPr>
        <w:jc w:val="both"/>
        <w:rPr>
          <w:rFonts w:asciiTheme="minorHAnsi" w:hAnsiTheme="minorHAnsi" w:cstheme="minorHAnsi"/>
          <w:b/>
          <w:bCs/>
          <w:sz w:val="32"/>
          <w:szCs w:val="32"/>
        </w:rPr>
      </w:pPr>
      <w:r w:rsidRPr="000B1144">
        <w:rPr>
          <w:rFonts w:asciiTheme="minorHAnsi" w:hAnsiTheme="minorHAnsi" w:cstheme="minorHAnsi"/>
          <w:b/>
          <w:bCs/>
          <w:sz w:val="32"/>
          <w:szCs w:val="32"/>
        </w:rPr>
        <w:t>Vi raccontiamo le migliori sportive del mondo</w:t>
      </w:r>
    </w:p>
    <w:p w14:paraId="14E61324" w14:textId="2AF5CFC9" w:rsidR="000B1144" w:rsidRPr="000B1144" w:rsidRDefault="000B1144" w:rsidP="000B1144">
      <w:pPr>
        <w:jc w:val="both"/>
        <w:rPr>
          <w:rFonts w:asciiTheme="minorHAnsi" w:hAnsiTheme="minorHAnsi" w:cstheme="minorHAnsi"/>
          <w:sz w:val="32"/>
          <w:szCs w:val="32"/>
        </w:rPr>
      </w:pPr>
      <w:r w:rsidRPr="000B1144">
        <w:rPr>
          <w:rFonts w:asciiTheme="minorHAnsi" w:hAnsiTheme="minorHAnsi" w:cstheme="minorHAnsi"/>
          <w:sz w:val="32"/>
          <w:szCs w:val="32"/>
        </w:rPr>
        <w:t>Nel 1998, nel Regno Unito, nasceva evo, la rivista che ha ridefinito il racconto dell’automobile sportiva. Pochi anni dopo, è sbarcata anche in Italia e da allora convince e ispira migliaia di connazionali che non si accontentano delle solite testate.</w:t>
      </w:r>
      <w:r w:rsidRPr="00CD4E08">
        <w:rPr>
          <w:rFonts w:asciiTheme="minorHAnsi" w:hAnsiTheme="minorHAnsi" w:cstheme="minorHAnsi"/>
          <w:sz w:val="32"/>
          <w:szCs w:val="32"/>
        </w:rPr>
        <w:t xml:space="preserve"> </w:t>
      </w:r>
      <w:r w:rsidRPr="000B1144">
        <w:rPr>
          <w:rFonts w:asciiTheme="minorHAnsi" w:hAnsiTheme="minorHAnsi" w:cstheme="minorHAnsi"/>
          <w:sz w:val="32"/>
          <w:szCs w:val="32"/>
        </w:rPr>
        <w:t xml:space="preserve">Vogliamo continuare a mantenere viva quella fiamma che ancora brucia in ogni appassionato che si scopre smarrito in quest’epoca che sembra aver dimenticato il brivido della guida, con contenuti multimediali di altissima qualità e infondendo nel racconto dell’esperienza al volante tutta la passione che ci muove. Le </w:t>
      </w:r>
      <w:r w:rsidRPr="000B1144">
        <w:rPr>
          <w:rFonts w:asciiTheme="minorHAnsi" w:hAnsiTheme="minorHAnsi" w:cstheme="minorHAnsi"/>
          <w:sz w:val="32"/>
          <w:szCs w:val="32"/>
        </w:rPr>
        <w:lastRenderedPageBreak/>
        <w:t>recensioni di evo sono la colonna portante della</w:t>
      </w:r>
      <w:r w:rsidRPr="00CD4E08">
        <w:rPr>
          <w:rFonts w:asciiTheme="minorHAnsi" w:hAnsiTheme="minorHAnsi" w:cstheme="minorHAnsi"/>
          <w:sz w:val="32"/>
          <w:szCs w:val="32"/>
        </w:rPr>
        <w:t xml:space="preserve"> </w:t>
      </w:r>
      <w:r w:rsidRPr="000B1144">
        <w:rPr>
          <w:rFonts w:asciiTheme="minorHAnsi" w:hAnsiTheme="minorHAnsi" w:cstheme="minorHAnsi"/>
          <w:sz w:val="32"/>
          <w:szCs w:val="32"/>
        </w:rPr>
        <w:t>nostra rivista e sono riconosciute in tutto il mondo per la loro affidabilità e per il rigore con il quale vengono realizzate. I nostri lettori vogliono vivere da vicino l’emozione della guida e noi siamo qui per mostrare loro quali sono le migliori auto in grado di trasmetterla.</w:t>
      </w:r>
      <w:r w:rsidRPr="00CD4E08">
        <w:rPr>
          <w:rFonts w:asciiTheme="minorHAnsi" w:hAnsiTheme="minorHAnsi" w:cstheme="minorHAnsi"/>
          <w:sz w:val="32"/>
          <w:szCs w:val="32"/>
        </w:rPr>
        <w:t xml:space="preserve"> </w:t>
      </w:r>
      <w:hyperlink r:id="rId13" w:history="1">
        <w:r w:rsidRPr="00CD4E08">
          <w:rPr>
            <w:rStyle w:val="Collegamentoipertestuale"/>
            <w:rFonts w:asciiTheme="minorHAnsi" w:hAnsiTheme="minorHAnsi" w:cstheme="minorHAnsi"/>
            <w:sz w:val="32"/>
            <w:szCs w:val="32"/>
          </w:rPr>
          <w:t>https://evomag.it/chi-siamo/</w:t>
        </w:r>
      </w:hyperlink>
      <w:r w:rsidRPr="00CD4E08">
        <w:rPr>
          <w:rFonts w:asciiTheme="minorHAnsi" w:hAnsiTheme="minorHAnsi" w:cstheme="minorHAnsi"/>
          <w:sz w:val="32"/>
          <w:szCs w:val="32"/>
        </w:rPr>
        <w:t xml:space="preserve">. </w:t>
      </w:r>
    </w:p>
    <w:p w14:paraId="20954C48" w14:textId="77777777" w:rsidR="000B1144" w:rsidRPr="00CD4E08" w:rsidRDefault="000B1144" w:rsidP="00F3693E">
      <w:pPr>
        <w:jc w:val="both"/>
        <w:rPr>
          <w:rFonts w:asciiTheme="minorHAnsi" w:hAnsiTheme="minorHAnsi" w:cstheme="minorHAnsi"/>
          <w:sz w:val="32"/>
          <w:szCs w:val="32"/>
        </w:rPr>
      </w:pPr>
    </w:p>
    <w:p w14:paraId="46806E00" w14:textId="386AE9CC" w:rsidR="00F3693E" w:rsidRPr="00CD4E08" w:rsidRDefault="00F3693E" w:rsidP="00F3693E">
      <w:pPr>
        <w:jc w:val="both"/>
        <w:rPr>
          <w:rFonts w:asciiTheme="minorHAnsi" w:hAnsiTheme="minorHAnsi" w:cstheme="minorHAnsi"/>
          <w:sz w:val="32"/>
          <w:szCs w:val="32"/>
        </w:rPr>
      </w:pPr>
      <w:r w:rsidRPr="00CD4E08">
        <w:rPr>
          <w:rFonts w:asciiTheme="minorHAnsi" w:hAnsiTheme="minorHAnsi" w:cstheme="minorHAnsi"/>
          <w:b/>
          <w:bCs/>
          <w:sz w:val="32"/>
          <w:szCs w:val="32"/>
        </w:rPr>
        <w:t>evo Italia Volume Uno</w:t>
      </w:r>
      <w:r w:rsidRPr="00CD4E08">
        <w:rPr>
          <w:rFonts w:asciiTheme="minorHAnsi" w:hAnsiTheme="minorHAnsi" w:cstheme="minorHAnsi"/>
          <w:sz w:val="32"/>
          <w:szCs w:val="32"/>
        </w:rPr>
        <w:t xml:space="preserve"> non è una semplice rivista.</w:t>
      </w:r>
      <w:r w:rsidR="00CD4E08" w:rsidRPr="00CD4E08">
        <w:rPr>
          <w:rFonts w:asciiTheme="minorHAnsi" w:hAnsiTheme="minorHAnsi" w:cstheme="minorHAnsi"/>
          <w:sz w:val="32"/>
          <w:szCs w:val="32"/>
        </w:rPr>
        <w:t xml:space="preserve"> </w:t>
      </w:r>
      <w:r w:rsidRPr="00CD4E08">
        <w:rPr>
          <w:rFonts w:asciiTheme="minorHAnsi" w:hAnsiTheme="minorHAnsi" w:cstheme="minorHAnsi"/>
          <w:sz w:val="32"/>
          <w:szCs w:val="32"/>
        </w:rPr>
        <w:t>Stampato in sole 4.000 copie numerate, è pensato per chi non si accontenta di leggere ma vuole possedere qualcosa di raro, autentico, costruito con la stessa ossessione per la qualità che evo dedica alle auto che racconta. Carta spessa e finiture di altissimo livello: Volume Uno è il manifesto di una visione editoriale che rifiuta il compromesso e punta dritto all’eccellenza. Un viaggio dentro la cultura delle prestazioni, fatto di storie vere, auto leggendarie e immagini che ti restano negli occhi.</w:t>
      </w:r>
    </w:p>
    <w:p w14:paraId="2DABDDA7" w14:textId="7F0C3252" w:rsidR="00F3693E" w:rsidRPr="00CD4E08" w:rsidRDefault="00F3693E" w:rsidP="00F3693E">
      <w:pPr>
        <w:jc w:val="both"/>
        <w:rPr>
          <w:rFonts w:asciiTheme="minorHAnsi" w:hAnsiTheme="minorHAnsi" w:cstheme="minorHAnsi"/>
          <w:sz w:val="32"/>
          <w:szCs w:val="32"/>
        </w:rPr>
      </w:pPr>
      <w:r w:rsidRPr="00CD4E08">
        <w:rPr>
          <w:rFonts w:asciiTheme="minorHAnsi" w:hAnsiTheme="minorHAnsi" w:cstheme="minorHAnsi"/>
          <w:b/>
          <w:bCs/>
          <w:sz w:val="32"/>
          <w:szCs w:val="32"/>
        </w:rPr>
        <w:t>evo</w:t>
      </w:r>
      <w:r w:rsidRPr="00CD4E08">
        <w:rPr>
          <w:rFonts w:asciiTheme="minorHAnsi" w:hAnsiTheme="minorHAnsi" w:cstheme="minorHAnsi"/>
          <w:sz w:val="32"/>
          <w:szCs w:val="32"/>
        </w:rPr>
        <w:t xml:space="preserve"> torna in Italia con un volume per tutti i connazionali che hanno saputo e voluto attendere: sarà una festa italiana, per celebrare il ritorno del brand inglese nel nostro Paese. Le protagoniste di questo numero saranno le migliori automobili attualmente prodotte in Italia, dove l’auto sportiva è da sempre regina. Sarà un viaggio da fare assieme, accantonando per qualche chilometro le rivalità, godendo, per una volta, del puro e semplice piacere di condividere una passione comune. Ad affiancare questi prodigi moderni troverete cinque icone che non solo hanno marcato la storia dell’automobile, ma hanno anche accompagnato evo durante i suoi 27 anni di attività. </w:t>
      </w:r>
      <w:hyperlink r:id="rId14" w:history="1">
        <w:r w:rsidRPr="00CD4E08">
          <w:rPr>
            <w:rStyle w:val="Collegamentoipertestuale"/>
            <w:rFonts w:asciiTheme="minorHAnsi" w:hAnsiTheme="minorHAnsi" w:cstheme="minorHAnsi"/>
            <w:sz w:val="32"/>
            <w:szCs w:val="32"/>
          </w:rPr>
          <w:t>https://evomag.it/prodotto/evo-magazine-volume-uno/</w:t>
        </w:r>
      </w:hyperlink>
      <w:r w:rsidRPr="00CD4E08">
        <w:rPr>
          <w:rFonts w:asciiTheme="minorHAnsi" w:hAnsiTheme="minorHAnsi" w:cstheme="minorHAnsi"/>
          <w:sz w:val="32"/>
          <w:szCs w:val="32"/>
        </w:rPr>
        <w:t xml:space="preserve">. </w:t>
      </w:r>
    </w:p>
    <w:sectPr w:rsidR="00F3693E" w:rsidRPr="00CD4E08"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B41BF"/>
    <w:rsid w:val="000B1144"/>
    <w:rsid w:val="00234CC8"/>
    <w:rsid w:val="0031062F"/>
    <w:rsid w:val="003605E3"/>
    <w:rsid w:val="00375F4B"/>
    <w:rsid w:val="003811E4"/>
    <w:rsid w:val="00653982"/>
    <w:rsid w:val="00BB41BF"/>
    <w:rsid w:val="00BB632B"/>
    <w:rsid w:val="00C71CAA"/>
    <w:rsid w:val="00CD4E08"/>
    <w:rsid w:val="00D544E6"/>
    <w:rsid w:val="00E84EF4"/>
    <w:rsid w:val="00F369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D3725"/>
  <w15:chartTrackingRefBased/>
  <w15:docId w15:val="{40ABBF5E-8E1D-441A-AEED-187F59B8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3693E"/>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BB41B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BB41B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BB41B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BB41B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B41B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B41BF"/>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B41BF"/>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B41BF"/>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B41BF"/>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B41B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BB41B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BB41B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BB41B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BB41B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B41B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B41B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B41B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B41BF"/>
    <w:rPr>
      <w:rFonts w:eastAsiaTheme="majorEastAsia" w:cstheme="majorBidi"/>
      <w:color w:val="272727" w:themeColor="text1" w:themeTint="D8"/>
    </w:rPr>
  </w:style>
  <w:style w:type="paragraph" w:styleId="Titolo">
    <w:name w:val="Title"/>
    <w:basedOn w:val="Normale"/>
    <w:next w:val="Normale"/>
    <w:link w:val="TitoloCarattere"/>
    <w:uiPriority w:val="10"/>
    <w:qFormat/>
    <w:rsid w:val="00BB41BF"/>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B41B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B41B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B41B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B41B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B41BF"/>
    <w:rPr>
      <w:i/>
      <w:iCs/>
      <w:color w:val="404040" w:themeColor="text1" w:themeTint="BF"/>
    </w:rPr>
  </w:style>
  <w:style w:type="paragraph" w:styleId="Paragrafoelenco">
    <w:name w:val="List Paragraph"/>
    <w:basedOn w:val="Normale"/>
    <w:uiPriority w:val="34"/>
    <w:qFormat/>
    <w:rsid w:val="00BB41BF"/>
    <w:pPr>
      <w:ind w:left="720"/>
      <w:contextualSpacing/>
    </w:pPr>
  </w:style>
  <w:style w:type="character" w:styleId="Enfasiintensa">
    <w:name w:val="Intense Emphasis"/>
    <w:basedOn w:val="Carpredefinitoparagrafo"/>
    <w:uiPriority w:val="21"/>
    <w:qFormat/>
    <w:rsid w:val="00BB41BF"/>
    <w:rPr>
      <w:i/>
      <w:iCs/>
      <w:color w:val="365F91" w:themeColor="accent1" w:themeShade="BF"/>
    </w:rPr>
  </w:style>
  <w:style w:type="paragraph" w:styleId="Citazioneintensa">
    <w:name w:val="Intense Quote"/>
    <w:basedOn w:val="Normale"/>
    <w:next w:val="Normale"/>
    <w:link w:val="CitazioneintensaCarattere"/>
    <w:uiPriority w:val="30"/>
    <w:qFormat/>
    <w:rsid w:val="00BB41B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B41BF"/>
    <w:rPr>
      <w:i/>
      <w:iCs/>
      <w:color w:val="365F91" w:themeColor="accent1" w:themeShade="BF"/>
    </w:rPr>
  </w:style>
  <w:style w:type="character" w:styleId="Riferimentointenso">
    <w:name w:val="Intense Reference"/>
    <w:basedOn w:val="Carpredefinitoparagrafo"/>
    <w:uiPriority w:val="32"/>
    <w:qFormat/>
    <w:rsid w:val="00BB41BF"/>
    <w:rPr>
      <w:b/>
      <w:bCs/>
      <w:smallCaps/>
      <w:color w:val="365F91" w:themeColor="accent1" w:themeShade="BF"/>
      <w:spacing w:val="5"/>
    </w:rPr>
  </w:style>
  <w:style w:type="character" w:styleId="Collegamentoipertestuale">
    <w:name w:val="Hyperlink"/>
    <w:basedOn w:val="Carpredefinitoparagrafo"/>
    <w:uiPriority w:val="99"/>
    <w:unhideWhenUsed/>
    <w:rsid w:val="00F3693E"/>
    <w:rPr>
      <w:color w:val="0000FF" w:themeColor="hyperlink"/>
      <w:u w:val="single"/>
    </w:rPr>
  </w:style>
  <w:style w:type="character" w:styleId="Menzionenonrisolta">
    <w:name w:val="Unresolved Mention"/>
    <w:basedOn w:val="Carpredefinitoparagrafo"/>
    <w:uiPriority w:val="99"/>
    <w:semiHidden/>
    <w:unhideWhenUsed/>
    <w:rsid w:val="00F369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evomag.it/chi-siamo/"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evomag.it/prodotto/evo-magazine-volume-un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436</Words>
  <Characters>2486</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5</cp:revision>
  <dcterms:created xsi:type="dcterms:W3CDTF">2025-11-14T07:07:00Z</dcterms:created>
  <dcterms:modified xsi:type="dcterms:W3CDTF">2025-11-14T07:26:00Z</dcterms:modified>
</cp:coreProperties>
</file>