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3C122" w14:textId="680389BA" w:rsidR="00EE7A75" w:rsidRPr="003F57DF" w:rsidRDefault="00EE7A75" w:rsidP="003F57DF">
      <w:pPr>
        <w:jc w:val="both"/>
        <w:rPr>
          <w:rFonts w:asciiTheme="minorHAnsi" w:hAnsiTheme="minorHAnsi" w:cstheme="minorHAnsi"/>
          <w:sz w:val="22"/>
          <w:szCs w:val="22"/>
        </w:rPr>
      </w:pPr>
      <w:r w:rsidRPr="003F57DF">
        <w:rPr>
          <w:rFonts w:asciiTheme="minorHAnsi" w:hAnsiTheme="minorHAnsi" w:cstheme="minorHAnsi"/>
          <w:b/>
          <w:color w:val="C00000"/>
          <w:sz w:val="44"/>
          <w:szCs w:val="44"/>
        </w:rPr>
        <w:t>F4914</w:t>
      </w:r>
      <w:r w:rsidRPr="003F57D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22"/>
          <w:szCs w:val="22"/>
        </w:rPr>
        <w:tab/>
      </w:r>
      <w:r w:rsidR="003F57DF">
        <w:rPr>
          <w:rFonts w:asciiTheme="minorHAnsi" w:hAnsiTheme="minorHAnsi" w:cstheme="minorHAnsi"/>
          <w:i/>
          <w:sz w:val="22"/>
          <w:szCs w:val="22"/>
        </w:rPr>
        <w:tab/>
      </w:r>
      <w:r w:rsidRPr="003F57DF">
        <w:rPr>
          <w:rFonts w:asciiTheme="minorHAnsi" w:hAnsiTheme="minorHAnsi" w:cstheme="minorHAnsi"/>
          <w:i/>
          <w:sz w:val="16"/>
          <w:szCs w:val="16"/>
        </w:rPr>
        <w:t>Scheda creata il 2 marzo 2026</w:t>
      </w:r>
    </w:p>
    <w:p w14:paraId="52952119" w14:textId="77777777" w:rsidR="00EE7A75" w:rsidRPr="003F57DF" w:rsidRDefault="00EE7A75" w:rsidP="003F57D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F57D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AEAFCFA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sz w:val="26"/>
          <w:szCs w:val="26"/>
        </w:rPr>
        <w:t>*Analisi e previsioni dei prezzi delle commodity</w:t>
      </w:r>
      <w:r w:rsidRPr="00E67E3A">
        <w:rPr>
          <w:rFonts w:asciiTheme="minorHAnsi" w:hAnsiTheme="minorHAnsi" w:cstheme="minorHAnsi"/>
          <w:sz w:val="26"/>
          <w:szCs w:val="26"/>
        </w:rPr>
        <w:t xml:space="preserve"> / Prometeia. – Dicembre 1996-aprile 2008.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Prometeia, 1996-2008. – 13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((Periodicità non determinata. - CFI0341720</w:t>
      </w:r>
    </w:p>
    <w:p w14:paraId="73F7BBB0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Soggetto: Prezzi – Periodici</w:t>
      </w:r>
    </w:p>
    <w:p w14:paraId="476A92D3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sz w:val="26"/>
          <w:szCs w:val="26"/>
        </w:rPr>
        <w:t>*</w:t>
      </w:r>
      <w:proofErr w:type="gramStart"/>
      <w:r w:rsidRPr="00E67E3A">
        <w:rPr>
          <w:rFonts w:asciiTheme="minorHAnsi" w:hAnsiTheme="minorHAnsi" w:cstheme="minorHAnsi"/>
          <w:b/>
          <w:sz w:val="26"/>
          <w:szCs w:val="26"/>
        </w:rPr>
        <w:t xml:space="preserve">Commodity </w:t>
      </w:r>
      <w:r w:rsidRPr="00E67E3A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analisi e previsioni dei prezzi / Prometeia. - Ottobre 2008-ottobre 2013.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Prometeia, [2008-2013]. – 6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((Semestrale.  - BNI 2011-47S. - CFI0748039</w:t>
      </w:r>
    </w:p>
    <w:p w14:paraId="5E8F796D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Soggetto: Merci - Prezzi - Previsioni - Periodici</w:t>
      </w:r>
    </w:p>
    <w:p w14:paraId="3E057355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Autore: Prometeia &lt;associazione&gt;</w:t>
      </w:r>
    </w:p>
    <w:p w14:paraId="72264BF5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Classe: D338.52</w:t>
      </w:r>
    </w:p>
    <w:p w14:paraId="422FF02F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5023B18B" w14:textId="5919DC82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*</w:t>
      </w:r>
      <w:r w:rsidRPr="00E67E3A">
        <w:rPr>
          <w:rFonts w:asciiTheme="minorHAnsi" w:hAnsiTheme="minorHAnsi" w:cstheme="minorHAnsi"/>
          <w:b/>
          <w:bCs/>
          <w:sz w:val="26"/>
          <w:szCs w:val="26"/>
        </w:rPr>
        <w:t xml:space="preserve">Analisi e previsioni dei trasporti industriali </w:t>
      </w:r>
      <w:r w:rsidRPr="00E67E3A">
        <w:rPr>
          <w:rFonts w:asciiTheme="minorHAnsi" w:hAnsiTheme="minorHAnsi" w:cstheme="minorHAnsi"/>
          <w:sz w:val="26"/>
          <w:szCs w:val="26"/>
        </w:rPr>
        <w:t>/ a cura di Prometeia Calcolo; Centro studi sui sistemi di trasporto; Camera di commercio industria artigianato e agricoltura, Bologna. - Giu</w:t>
      </w:r>
      <w:r w:rsidRPr="00E67E3A">
        <w:rPr>
          <w:rFonts w:asciiTheme="minorHAnsi" w:hAnsiTheme="minorHAnsi" w:cstheme="minorHAnsi"/>
          <w:sz w:val="26"/>
          <w:szCs w:val="26"/>
        </w:rPr>
        <w:t>gno</w:t>
      </w:r>
      <w:r w:rsidRPr="00E67E3A">
        <w:rPr>
          <w:rFonts w:asciiTheme="minorHAnsi" w:hAnsiTheme="minorHAnsi" w:cstheme="minorHAnsi"/>
          <w:sz w:val="26"/>
          <w:szCs w:val="26"/>
        </w:rPr>
        <w:t xml:space="preserve"> 1997-</w:t>
      </w:r>
      <w:r w:rsidRPr="00E67E3A">
        <w:rPr>
          <w:rFonts w:asciiTheme="minorHAnsi" w:hAnsiTheme="minorHAnsi" w:cstheme="minorHAnsi"/>
          <w:sz w:val="26"/>
          <w:szCs w:val="26"/>
        </w:rPr>
        <w:t xml:space="preserve"> 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 xml:space="preserve">  </w:t>
      </w:r>
      <w:r w:rsidRPr="00E67E3A">
        <w:rPr>
          <w:rFonts w:asciiTheme="minorHAnsi" w:hAnsiTheme="minorHAnsi" w:cstheme="minorHAnsi"/>
          <w:sz w:val="26"/>
          <w:szCs w:val="26"/>
        </w:rPr>
        <w:t>.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A.B.S.E.A., 1997.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1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</w:t>
      </w:r>
      <w:r w:rsidRPr="00E67E3A">
        <w:rPr>
          <w:rFonts w:asciiTheme="minorHAnsi" w:hAnsiTheme="minorHAnsi" w:cstheme="minorHAnsi"/>
          <w:sz w:val="26"/>
          <w:szCs w:val="26"/>
        </w:rPr>
        <w:t>olume</w:t>
      </w:r>
      <w:r w:rsidRPr="00E67E3A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</w:t>
      </w:r>
      <w:r w:rsidRPr="00E67E3A">
        <w:rPr>
          <w:rFonts w:asciiTheme="minorHAnsi" w:hAnsiTheme="minorHAnsi" w:cstheme="minorHAnsi"/>
          <w:sz w:val="26"/>
          <w:szCs w:val="26"/>
        </w:rPr>
        <w:t>((</w:t>
      </w:r>
      <w:r w:rsidRPr="00E67E3A">
        <w:rPr>
          <w:rFonts w:asciiTheme="minorHAnsi" w:hAnsiTheme="minorHAnsi" w:cstheme="minorHAnsi"/>
          <w:sz w:val="26"/>
          <w:szCs w:val="26"/>
        </w:rPr>
        <w:t>Periodicità non determinata. - BNI 99-588S.</w:t>
      </w:r>
      <w:r w:rsidRPr="00E67E3A">
        <w:rPr>
          <w:rFonts w:asciiTheme="minorHAnsi" w:hAnsiTheme="minorHAnsi" w:cstheme="minorHAnsi"/>
          <w:sz w:val="26"/>
          <w:szCs w:val="26"/>
        </w:rPr>
        <w:t xml:space="preserve"> - </w:t>
      </w:r>
      <w:r w:rsidRPr="00E67E3A">
        <w:rPr>
          <w:rFonts w:asciiTheme="minorHAnsi" w:hAnsiTheme="minorHAnsi" w:cstheme="minorHAnsi"/>
          <w:sz w:val="26"/>
          <w:szCs w:val="26"/>
        </w:rPr>
        <w:t>CFI0427671</w:t>
      </w:r>
    </w:p>
    <w:p w14:paraId="7873809E" w14:textId="77777777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 xml:space="preserve">Autori: </w:t>
      </w:r>
      <w:r w:rsidRPr="00E67E3A">
        <w:rPr>
          <w:rFonts w:asciiTheme="minorHAnsi" w:hAnsiTheme="minorHAnsi" w:cstheme="minorHAnsi"/>
          <w:sz w:val="26"/>
          <w:szCs w:val="26"/>
        </w:rPr>
        <w:t>Camera di commercio industria artigianato e agricoltura &lt;Bologna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 xml:space="preserve">&gt; </w:t>
      </w:r>
      <w:r w:rsidRPr="00E67E3A">
        <w:rPr>
          <w:rFonts w:asciiTheme="minorHAnsi" w:hAnsiTheme="minorHAnsi" w:cstheme="minorHAnsi"/>
          <w:sz w:val="26"/>
          <w:szCs w:val="26"/>
        </w:rPr>
        <w:t>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Centro studi sui sistemi di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 xml:space="preserve">trasporto </w:t>
      </w:r>
      <w:r w:rsidRPr="00E67E3A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E7A75">
        <w:rPr>
          <w:rFonts w:asciiTheme="minorHAnsi" w:hAnsiTheme="minorHAnsi" w:cstheme="minorHAnsi"/>
          <w:sz w:val="26"/>
          <w:szCs w:val="26"/>
        </w:rPr>
        <w:t xml:space="preserve">Prometeia &lt;associazione&gt; </w:t>
      </w:r>
    </w:p>
    <w:p w14:paraId="5A81E68B" w14:textId="0ECB912A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 xml:space="preserve">Soggetto: </w:t>
      </w:r>
      <w:r w:rsidRPr="00E67E3A">
        <w:rPr>
          <w:rFonts w:asciiTheme="minorHAnsi" w:hAnsiTheme="minorHAnsi" w:cstheme="minorHAnsi"/>
          <w:sz w:val="26"/>
          <w:szCs w:val="26"/>
        </w:rPr>
        <w:t>Merci - Trasporto - Italia - Periodici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A5D14B1" w14:textId="73E7E213" w:rsidR="00EE7A75" w:rsidRPr="00E67E3A" w:rsidRDefault="00EE7A75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Classe: D</w:t>
      </w:r>
      <w:r w:rsidRPr="00E67E3A">
        <w:rPr>
          <w:rFonts w:asciiTheme="minorHAnsi" w:hAnsiTheme="minorHAnsi" w:cstheme="minorHAnsi"/>
          <w:sz w:val="26"/>
          <w:szCs w:val="26"/>
        </w:rPr>
        <w:t>388.0440945</w:t>
      </w:r>
    </w:p>
    <w:p w14:paraId="31720819" w14:textId="4352EE44" w:rsidR="00E67E3A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09D2F088" w14:textId="5F8B8E54" w:rsidR="002965C2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 wp14:anchorId="691D1361" wp14:editId="5E388858">
            <wp:simplePos x="0" y="0"/>
            <wp:positionH relativeFrom="column">
              <wp:posOffset>-40640</wp:posOffset>
            </wp:positionH>
            <wp:positionV relativeFrom="page">
              <wp:posOffset>5701030</wp:posOffset>
            </wp:positionV>
            <wp:extent cx="1270800" cy="1800000"/>
            <wp:effectExtent l="0" t="0" r="5715" b="0"/>
            <wp:wrapSquare wrapText="bothSides"/>
            <wp:docPr id="1731721641" name="Immagine 1" descr="Commercio anno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rcio anno20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Il </w:t>
      </w:r>
      <w:r w:rsidR="002965C2" w:rsidRPr="00E67E3A">
        <w:rPr>
          <w:rFonts w:asciiTheme="minorHAnsi" w:hAnsiTheme="minorHAnsi" w:cstheme="minorHAnsi"/>
          <w:sz w:val="26"/>
          <w:szCs w:val="26"/>
        </w:rPr>
        <w:t>*</w:t>
      </w:r>
      <w:r w:rsidR="002965C2" w:rsidRPr="00E67E3A">
        <w:rPr>
          <w:rFonts w:asciiTheme="minorHAnsi" w:hAnsiTheme="minorHAnsi" w:cstheme="minorHAnsi"/>
          <w:b/>
          <w:bCs/>
          <w:sz w:val="26"/>
          <w:szCs w:val="26"/>
        </w:rPr>
        <w:t xml:space="preserve">commercio nella provincia di </w:t>
      </w:r>
      <w:proofErr w:type="gramStart"/>
      <w:r w:rsidR="002965C2" w:rsidRPr="00E67E3A">
        <w:rPr>
          <w:rFonts w:asciiTheme="minorHAnsi" w:hAnsiTheme="minorHAnsi" w:cstheme="minorHAnsi"/>
          <w:b/>
          <w:bCs/>
          <w:sz w:val="26"/>
          <w:szCs w:val="26"/>
        </w:rPr>
        <w:t>Bologna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="002965C2" w:rsidRPr="00E67E3A">
        <w:rPr>
          <w:rFonts w:asciiTheme="minorHAnsi" w:hAnsiTheme="minorHAnsi" w:cstheme="minorHAnsi"/>
          <w:sz w:val="26"/>
          <w:szCs w:val="26"/>
        </w:rPr>
        <w:t xml:space="preserve"> anno ... / Camera di commercio industria artigianato e agricoltura di Bologna. </w:t>
      </w:r>
      <w:r w:rsidR="002965C2" w:rsidRPr="00E67E3A">
        <w:rPr>
          <w:rFonts w:asciiTheme="minorHAnsi" w:hAnsiTheme="minorHAnsi" w:cstheme="minorHAnsi"/>
          <w:sz w:val="26"/>
          <w:szCs w:val="26"/>
        </w:rPr>
        <w:t>–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2004-2012. - </w:t>
      </w:r>
      <w:proofErr w:type="gramStart"/>
      <w:r w:rsidR="002965C2"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="002965C2" w:rsidRPr="00E67E3A">
        <w:rPr>
          <w:rFonts w:asciiTheme="minorHAnsi" w:hAnsiTheme="minorHAnsi" w:cstheme="minorHAnsi"/>
          <w:sz w:val="26"/>
          <w:szCs w:val="26"/>
        </w:rPr>
        <w:t xml:space="preserve"> Camera di commercio industria artigianato e agricoltura di Bologna</w:t>
      </w:r>
      <w:r w:rsidR="002965C2" w:rsidRPr="00E67E3A">
        <w:rPr>
          <w:rFonts w:asciiTheme="minorHAnsi" w:hAnsiTheme="minorHAnsi" w:cstheme="minorHAnsi"/>
          <w:sz w:val="26"/>
          <w:szCs w:val="26"/>
        </w:rPr>
        <w:t>, [2004-2012]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. </w:t>
      </w:r>
      <w:r w:rsidR="002965C2" w:rsidRPr="00E67E3A">
        <w:rPr>
          <w:rFonts w:asciiTheme="minorHAnsi" w:hAnsiTheme="minorHAnsi" w:cstheme="minorHAnsi"/>
          <w:sz w:val="26"/>
          <w:szCs w:val="26"/>
        </w:rPr>
        <w:t>–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9 </w:t>
      </w:r>
      <w:proofErr w:type="gramStart"/>
      <w:r w:rsidR="002965C2" w:rsidRPr="00E67E3A">
        <w:rPr>
          <w:rFonts w:asciiTheme="minorHAnsi" w:hAnsiTheme="minorHAnsi" w:cstheme="minorHAnsi"/>
          <w:sz w:val="26"/>
          <w:szCs w:val="26"/>
        </w:rPr>
        <w:t xml:space="preserve">volumi </w:t>
      </w:r>
      <w:r w:rsidR="002965C2" w:rsidRPr="00E67E3A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="002965C2"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ill., tab., </w:t>
      </w:r>
      <w:proofErr w:type="spellStart"/>
      <w:r w:rsidR="002965C2" w:rsidRPr="00E67E3A">
        <w:rPr>
          <w:rFonts w:asciiTheme="minorHAnsi" w:hAnsiTheme="minorHAnsi" w:cstheme="minorHAnsi"/>
          <w:sz w:val="26"/>
          <w:szCs w:val="26"/>
        </w:rPr>
        <w:t>diagr</w:t>
      </w:r>
      <w:proofErr w:type="spellEnd"/>
      <w:r w:rsidR="002965C2" w:rsidRPr="00E67E3A">
        <w:rPr>
          <w:rFonts w:asciiTheme="minorHAnsi" w:hAnsiTheme="minorHAnsi" w:cstheme="minorHAnsi"/>
          <w:sz w:val="26"/>
          <w:szCs w:val="26"/>
        </w:rPr>
        <w:t xml:space="preserve">.; 30 cm. </w:t>
      </w:r>
      <w:r w:rsidR="002965C2" w:rsidRPr="00E67E3A">
        <w:rPr>
          <w:rFonts w:asciiTheme="minorHAnsi" w:hAnsiTheme="minorHAnsi" w:cstheme="minorHAnsi"/>
          <w:sz w:val="26"/>
          <w:szCs w:val="26"/>
        </w:rPr>
        <w:t>((</w:t>
      </w:r>
      <w:r w:rsidR="002965C2" w:rsidRPr="00E67E3A">
        <w:rPr>
          <w:rFonts w:asciiTheme="minorHAnsi" w:hAnsiTheme="minorHAnsi" w:cstheme="minorHAnsi"/>
          <w:sz w:val="26"/>
          <w:szCs w:val="26"/>
        </w:rPr>
        <w:t>Annuale</w:t>
      </w:r>
      <w:r w:rsidR="002965C2" w:rsidRPr="00E67E3A">
        <w:rPr>
          <w:rFonts w:asciiTheme="minorHAnsi" w:hAnsiTheme="minorHAnsi" w:cstheme="minorHAnsi"/>
          <w:sz w:val="26"/>
          <w:szCs w:val="26"/>
        </w:rPr>
        <w:t>.</w:t>
      </w:r>
      <w:r w:rsidR="002965C2" w:rsidRPr="00E67E3A">
        <w:rPr>
          <w:rFonts w:asciiTheme="minorHAnsi" w:hAnsiTheme="minorHAnsi" w:cstheme="minorHAnsi"/>
          <w:sz w:val="26"/>
          <w:szCs w:val="26"/>
        </w:rPr>
        <w:t xml:space="preserve"> - UBO3835639</w:t>
      </w:r>
    </w:p>
    <w:p w14:paraId="5D1EC780" w14:textId="2DD1E0D1" w:rsidR="00CB0AE8" w:rsidRPr="00E67E3A" w:rsidRDefault="00CB0AE8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 xml:space="preserve">Variante del titolo: </w:t>
      </w:r>
      <w:r w:rsidRPr="00E67E3A">
        <w:rPr>
          <w:rFonts w:asciiTheme="minorHAnsi" w:hAnsiTheme="minorHAnsi" w:cstheme="minorHAnsi"/>
          <w:sz w:val="26"/>
          <w:szCs w:val="26"/>
        </w:rPr>
        <w:t xml:space="preserve">Il *commercio </w:t>
      </w:r>
      <w:r w:rsidRPr="00E67E3A">
        <w:rPr>
          <w:rFonts w:asciiTheme="minorHAnsi" w:hAnsiTheme="minorHAnsi" w:cstheme="minorHAnsi"/>
          <w:sz w:val="26"/>
          <w:szCs w:val="26"/>
        </w:rPr>
        <w:t>in</w:t>
      </w:r>
      <w:r w:rsidRPr="00E67E3A">
        <w:rPr>
          <w:rFonts w:asciiTheme="minorHAnsi" w:hAnsiTheme="minorHAnsi" w:cstheme="minorHAnsi"/>
          <w:sz w:val="26"/>
          <w:szCs w:val="26"/>
        </w:rPr>
        <w:t xml:space="preserve"> provincia di Bologna</w:t>
      </w:r>
    </w:p>
    <w:p w14:paraId="5598D51D" w14:textId="70A369A5" w:rsidR="0031062F" w:rsidRPr="00E67E3A" w:rsidRDefault="002965C2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Autor</w:t>
      </w:r>
      <w:r w:rsidRPr="00E67E3A">
        <w:rPr>
          <w:rFonts w:asciiTheme="minorHAnsi" w:hAnsiTheme="minorHAnsi" w:cstheme="minorHAnsi"/>
          <w:sz w:val="26"/>
          <w:szCs w:val="26"/>
        </w:rPr>
        <w:t>e</w:t>
      </w:r>
      <w:r w:rsidRPr="00E67E3A">
        <w:rPr>
          <w:rFonts w:asciiTheme="minorHAnsi" w:hAnsiTheme="minorHAnsi" w:cstheme="minorHAnsi"/>
          <w:sz w:val="26"/>
          <w:szCs w:val="26"/>
        </w:rPr>
        <w:t>: Camera di commercio industria artigianato e agricoltura &lt;Bologna&gt;</w:t>
      </w:r>
    </w:p>
    <w:p w14:paraId="7B46F66E" w14:textId="0EB41EBE" w:rsidR="002965C2" w:rsidRPr="00E67E3A" w:rsidRDefault="002965C2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Soggetto: Commercio – Bologna &lt;prov.&gt; - 2004-2012</w:t>
      </w:r>
    </w:p>
    <w:p w14:paraId="65E2C0BD" w14:textId="3AEC3475" w:rsidR="00E67E3A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59950704" w14:textId="2434DD69" w:rsidR="004F3C6A" w:rsidRPr="00E67E3A" w:rsidRDefault="00E67E3A" w:rsidP="00E67E3A">
      <w:pPr>
        <w:jc w:val="center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3CB77A8" wp14:editId="1EA58884">
            <wp:extent cx="1274400" cy="1800000"/>
            <wp:effectExtent l="0" t="0" r="2540" b="0"/>
            <wp:docPr id="1980334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88D" w:rsidRPr="00E67E3A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2A7F61F" wp14:editId="421B664E">
            <wp:extent cx="1310400" cy="1800000"/>
            <wp:effectExtent l="0" t="0" r="4445" b="0"/>
            <wp:docPr id="19381728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88D" w:rsidRPr="00E67E3A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0A8A8F03" wp14:editId="0ECD7AAF">
            <wp:extent cx="2577600" cy="1800000"/>
            <wp:effectExtent l="0" t="0" r="0" b="0"/>
            <wp:docPr id="549524294" name="Immagine 1" descr="Immagine che contiene testo, schermata, biglietto da visi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24294" name="Immagine 1" descr="Immagine che contiene testo, schermata, biglietto da visita, design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16CA" w14:textId="4A414677" w:rsidR="004F3C6A" w:rsidRPr="00E67E3A" w:rsidRDefault="004F3C6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lastRenderedPageBreak/>
        <w:t>L'</w:t>
      </w:r>
      <w:r w:rsidRPr="00E67E3A">
        <w:rPr>
          <w:rFonts w:asciiTheme="minorHAnsi" w:hAnsiTheme="minorHAnsi" w:cstheme="minorHAnsi"/>
          <w:sz w:val="26"/>
          <w:szCs w:val="26"/>
        </w:rPr>
        <w:t>*</w:t>
      </w:r>
      <w:r w:rsidRPr="00E67E3A">
        <w:rPr>
          <w:rFonts w:asciiTheme="minorHAnsi" w:hAnsiTheme="minorHAnsi" w:cstheme="minorHAnsi"/>
          <w:b/>
          <w:bCs/>
          <w:sz w:val="26"/>
          <w:szCs w:val="26"/>
        </w:rPr>
        <w:t>imprenditoria femminile nella provincia di Bologna</w:t>
      </w:r>
      <w:r w:rsidRPr="00E67E3A">
        <w:rPr>
          <w:rFonts w:asciiTheme="minorHAnsi" w:hAnsiTheme="minorHAnsi" w:cstheme="minorHAnsi"/>
          <w:sz w:val="26"/>
          <w:szCs w:val="26"/>
        </w:rPr>
        <w:t xml:space="preserve"> / Camera di commercio industria artigianato e agricoltura di Bologna, Camera dell'economia, Ufficio statistica.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>2008-201</w:t>
      </w:r>
      <w:r w:rsidR="00ED088D" w:rsidRPr="00E67E3A">
        <w:rPr>
          <w:rFonts w:asciiTheme="minorHAnsi" w:hAnsiTheme="minorHAnsi" w:cstheme="minorHAnsi"/>
          <w:sz w:val="26"/>
          <w:szCs w:val="26"/>
        </w:rPr>
        <w:t>1</w:t>
      </w:r>
      <w:r w:rsidRPr="00E67E3A">
        <w:rPr>
          <w:rFonts w:asciiTheme="minorHAnsi" w:hAnsiTheme="minorHAnsi" w:cstheme="minorHAnsi"/>
          <w:sz w:val="26"/>
          <w:szCs w:val="26"/>
        </w:rPr>
        <w:t xml:space="preserve">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Camera di commercio industria artigianato e agricoltura di Bologna, Camera dell'economia</w:t>
      </w:r>
      <w:r w:rsidRPr="00E67E3A">
        <w:rPr>
          <w:rFonts w:asciiTheme="minorHAnsi" w:hAnsiTheme="minorHAnsi" w:cstheme="minorHAnsi"/>
          <w:sz w:val="26"/>
          <w:szCs w:val="26"/>
        </w:rPr>
        <w:t>, [2009-201</w:t>
      </w:r>
      <w:r w:rsidR="00ED088D" w:rsidRPr="00E67E3A">
        <w:rPr>
          <w:rFonts w:asciiTheme="minorHAnsi" w:hAnsiTheme="minorHAnsi" w:cstheme="minorHAnsi"/>
          <w:sz w:val="26"/>
          <w:szCs w:val="26"/>
        </w:rPr>
        <w:t>1</w:t>
      </w:r>
      <w:r w:rsidRPr="00E67E3A">
        <w:rPr>
          <w:rFonts w:asciiTheme="minorHAnsi" w:hAnsiTheme="minorHAnsi" w:cstheme="minorHAnsi"/>
          <w:sz w:val="26"/>
          <w:szCs w:val="26"/>
        </w:rPr>
        <w:t>]</w:t>
      </w:r>
      <w:r w:rsidRPr="00E67E3A">
        <w:rPr>
          <w:rFonts w:asciiTheme="minorHAnsi" w:hAnsiTheme="minorHAnsi" w:cstheme="minorHAnsi"/>
          <w:sz w:val="26"/>
          <w:szCs w:val="26"/>
        </w:rPr>
        <w:t xml:space="preserve">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3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</w:t>
      </w:r>
      <w:r w:rsidRPr="00E67E3A">
        <w:rPr>
          <w:rFonts w:asciiTheme="minorHAnsi" w:hAnsiTheme="minorHAnsi" w:cstheme="minorHAnsi"/>
          <w:sz w:val="26"/>
          <w:szCs w:val="26"/>
        </w:rPr>
        <w:t>((</w:t>
      </w:r>
      <w:r w:rsidRPr="00E67E3A">
        <w:rPr>
          <w:rFonts w:asciiTheme="minorHAnsi" w:hAnsiTheme="minorHAnsi" w:cstheme="minorHAnsi"/>
          <w:sz w:val="26"/>
          <w:szCs w:val="26"/>
        </w:rPr>
        <w:t xml:space="preserve">Annuale. </w:t>
      </w:r>
      <w:r w:rsidR="00ED088D"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D088D" w:rsidRPr="00E67E3A">
        <w:rPr>
          <w:rFonts w:asciiTheme="minorHAnsi" w:hAnsiTheme="minorHAnsi" w:cstheme="minorHAnsi"/>
          <w:sz w:val="26"/>
          <w:szCs w:val="26"/>
        </w:rPr>
        <w:t xml:space="preserve">Dal 2012 pubblicato online. - </w:t>
      </w:r>
      <w:r w:rsidRPr="00E67E3A">
        <w:rPr>
          <w:rFonts w:asciiTheme="minorHAnsi" w:hAnsiTheme="minorHAnsi" w:cstheme="minorHAnsi"/>
          <w:sz w:val="26"/>
          <w:szCs w:val="26"/>
        </w:rPr>
        <w:t>UBO3843166</w:t>
      </w:r>
    </w:p>
    <w:p w14:paraId="031EA8AE" w14:textId="77777777" w:rsidR="00EC6EE3" w:rsidRPr="00E67E3A" w:rsidRDefault="00EC6EE3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Autore: Camera di commercio industria artigianato e agricoltura &lt;Bologna&gt;</w:t>
      </w:r>
    </w:p>
    <w:p w14:paraId="0153B432" w14:textId="204EA08D" w:rsidR="004F3C6A" w:rsidRPr="00E67E3A" w:rsidRDefault="004F3C6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Soggetto: Imprenditrici – Bologna &lt;prov.&gt; - 2008-2010; I</w:t>
      </w:r>
      <w:r w:rsidRPr="00E67E3A">
        <w:rPr>
          <w:rFonts w:asciiTheme="minorHAnsi" w:hAnsiTheme="minorHAnsi" w:cstheme="minorHAnsi"/>
          <w:sz w:val="26"/>
          <w:szCs w:val="26"/>
        </w:rPr>
        <w:t>mprenditoria femminile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>– Bologna &lt;prov.&gt; - 2008-2010</w:t>
      </w:r>
    </w:p>
    <w:p w14:paraId="2E657785" w14:textId="030C37E7" w:rsidR="00EC6EE3" w:rsidRPr="00E67E3A" w:rsidRDefault="00ED088D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>Volumi in rete:</w:t>
      </w:r>
      <w:r w:rsidR="00E67E3A"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 xml:space="preserve"> </w:t>
      </w:r>
      <w:hyperlink r:id="rId9" w:history="1">
        <w:r w:rsidR="00E67E3A"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2009</w:t>
        </w:r>
      </w:hyperlink>
      <w:r w:rsidR="00E67E3A" w:rsidRPr="00E67E3A">
        <w:rPr>
          <w:rFonts w:asciiTheme="minorHAnsi" w:hAnsiTheme="minorHAnsi" w:cstheme="minorHAnsi"/>
          <w:color w:val="C00000"/>
          <w:sz w:val="26"/>
          <w:szCs w:val="26"/>
        </w:rPr>
        <w:t>;</w:t>
      </w: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 xml:space="preserve"> </w:t>
      </w:r>
      <w:hyperlink r:id="rId10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2012</w:t>
        </w:r>
      </w:hyperlink>
      <w:r w:rsidRPr="00E67E3A">
        <w:rPr>
          <w:rFonts w:asciiTheme="minorHAnsi" w:hAnsiTheme="minorHAnsi" w:cstheme="minorHAnsi"/>
          <w:color w:val="C00000"/>
          <w:sz w:val="26"/>
          <w:szCs w:val="26"/>
        </w:rPr>
        <w:t>;</w:t>
      </w: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 xml:space="preserve"> </w:t>
      </w:r>
      <w:hyperlink r:id="rId11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2014</w:t>
        </w:r>
      </w:hyperlink>
    </w:p>
    <w:p w14:paraId="18ECDA35" w14:textId="77777777" w:rsidR="00E67E3A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3BB4D537" w14:textId="69B0FDF0" w:rsidR="00ED088D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775C0FB1" wp14:editId="2EDDDFB0">
            <wp:extent cx="1515600" cy="2160000"/>
            <wp:effectExtent l="0" t="0" r="8890" b="0"/>
            <wp:docPr id="852818574" name="Immagine 1" descr="Immagine che contiene testo, schermata, Parallelo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18574" name="Immagine 1" descr="Immagine che contiene testo, schermata, Parallelo, numero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E3A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555E65DB" wp14:editId="5F1BA1CF">
            <wp:extent cx="1544400" cy="2160000"/>
            <wp:effectExtent l="0" t="0" r="0" b="0"/>
            <wp:docPr id="14670917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7E3A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51A4900F" wp14:editId="580BFDFC">
            <wp:extent cx="2520000" cy="1782000"/>
            <wp:effectExtent l="0" t="0" r="0" b="8890"/>
            <wp:docPr id="61828146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20FBE" w14:textId="5411F60E" w:rsidR="00E67E3A" w:rsidRPr="00E67E3A" w:rsidRDefault="00EC6EE3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*</w:t>
      </w:r>
      <w:r w:rsidRPr="00E67E3A">
        <w:rPr>
          <w:rFonts w:asciiTheme="minorHAnsi" w:hAnsiTheme="minorHAnsi" w:cstheme="minorHAnsi"/>
          <w:b/>
          <w:bCs/>
          <w:sz w:val="26"/>
          <w:szCs w:val="26"/>
        </w:rPr>
        <w:t>Listino settimanale dei prezzi all'ingrosso rilevati sul mercato di Bologna</w:t>
      </w:r>
      <w:r w:rsidRPr="00E67E3A">
        <w:rPr>
          <w:rFonts w:asciiTheme="minorHAnsi" w:hAnsiTheme="minorHAnsi" w:cstheme="minorHAnsi"/>
          <w:sz w:val="26"/>
          <w:szCs w:val="26"/>
        </w:rPr>
        <w:t xml:space="preserve"> / Camera di commercio industria artigianato e agricoltura di Bologna.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Camera di commercio industria artigianato e agricoltura di Bologna</w:t>
      </w:r>
      <w:r w:rsidRPr="00E67E3A">
        <w:rPr>
          <w:rFonts w:asciiTheme="minorHAnsi" w:hAnsiTheme="minorHAnsi" w:cstheme="minorHAnsi"/>
          <w:sz w:val="26"/>
          <w:szCs w:val="26"/>
        </w:rPr>
        <w:t>, [196</w:t>
      </w:r>
      <w:r w:rsidR="00501A51" w:rsidRPr="00E67E3A">
        <w:rPr>
          <w:rFonts w:asciiTheme="minorHAnsi" w:hAnsiTheme="minorHAnsi" w:cstheme="minorHAnsi"/>
          <w:sz w:val="26"/>
          <w:szCs w:val="26"/>
        </w:rPr>
        <w:t>4</w:t>
      </w:r>
      <w:r w:rsidRPr="00E67E3A">
        <w:rPr>
          <w:rFonts w:asciiTheme="minorHAnsi" w:hAnsiTheme="minorHAnsi" w:cstheme="minorHAnsi"/>
          <w:sz w:val="26"/>
          <w:szCs w:val="26"/>
        </w:rPr>
        <w:t>-2012]</w:t>
      </w:r>
      <w:r w:rsidRPr="00E67E3A">
        <w:rPr>
          <w:rFonts w:asciiTheme="minorHAnsi" w:hAnsiTheme="minorHAnsi" w:cstheme="minorHAnsi"/>
          <w:sz w:val="26"/>
          <w:szCs w:val="26"/>
        </w:rPr>
        <w:t xml:space="preserve">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49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</w:t>
      </w:r>
      <w:r w:rsidRPr="00E67E3A">
        <w:rPr>
          <w:rFonts w:asciiTheme="minorHAnsi" w:hAnsiTheme="minorHAnsi" w:cstheme="minorHAnsi"/>
          <w:sz w:val="26"/>
          <w:szCs w:val="26"/>
        </w:rPr>
        <w:t>olumi</w:t>
      </w:r>
      <w:r w:rsidRPr="00E67E3A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</w:t>
      </w:r>
      <w:r w:rsidRPr="00E67E3A">
        <w:rPr>
          <w:rFonts w:asciiTheme="minorHAnsi" w:hAnsiTheme="minorHAnsi" w:cstheme="minorHAnsi"/>
          <w:sz w:val="26"/>
          <w:szCs w:val="26"/>
        </w:rPr>
        <w:t>((</w:t>
      </w:r>
      <w:r w:rsidRPr="00E67E3A">
        <w:rPr>
          <w:rFonts w:asciiTheme="minorHAnsi" w:hAnsiTheme="minorHAnsi" w:cstheme="minorHAnsi"/>
          <w:sz w:val="26"/>
          <w:szCs w:val="26"/>
        </w:rPr>
        <w:t>Descrizione basata su: a</w:t>
      </w:r>
      <w:r w:rsidRPr="00E67E3A">
        <w:rPr>
          <w:rFonts w:asciiTheme="minorHAnsi" w:hAnsiTheme="minorHAnsi" w:cstheme="minorHAnsi"/>
          <w:sz w:val="26"/>
          <w:szCs w:val="26"/>
        </w:rPr>
        <w:t>nno</w:t>
      </w:r>
      <w:r w:rsidRPr="00E67E3A">
        <w:rPr>
          <w:rFonts w:asciiTheme="minorHAnsi" w:hAnsiTheme="minorHAnsi" w:cstheme="minorHAnsi"/>
          <w:sz w:val="26"/>
          <w:szCs w:val="26"/>
        </w:rPr>
        <w:t xml:space="preserve"> 43</w:t>
      </w:r>
      <w:r w:rsidRPr="00E67E3A">
        <w:rPr>
          <w:rFonts w:asciiTheme="minorHAnsi" w:hAnsiTheme="minorHAnsi" w:cstheme="minorHAnsi"/>
          <w:sz w:val="26"/>
          <w:szCs w:val="26"/>
        </w:rPr>
        <w:t xml:space="preserve">, n. 34 </w:t>
      </w:r>
      <w:r w:rsidRPr="00E67E3A">
        <w:rPr>
          <w:rFonts w:asciiTheme="minorHAnsi" w:hAnsiTheme="minorHAnsi" w:cstheme="minorHAnsi"/>
          <w:sz w:val="26"/>
          <w:szCs w:val="26"/>
        </w:rPr>
        <w:t>(2006).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67E3A"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67E3A" w:rsidRPr="00E67E3A">
        <w:rPr>
          <w:rFonts w:asciiTheme="minorHAnsi" w:hAnsiTheme="minorHAnsi" w:cstheme="minorHAnsi"/>
          <w:sz w:val="26"/>
          <w:szCs w:val="26"/>
        </w:rPr>
        <w:t xml:space="preserve">Dal 2012 pubblicato online. - </w:t>
      </w:r>
      <w:r w:rsidRPr="00E67E3A">
        <w:rPr>
          <w:rFonts w:asciiTheme="minorHAnsi" w:hAnsiTheme="minorHAnsi" w:cstheme="minorHAnsi"/>
          <w:sz w:val="26"/>
          <w:szCs w:val="26"/>
        </w:rPr>
        <w:t>TO00187910</w:t>
      </w:r>
    </w:p>
    <w:p w14:paraId="7BCA40CE" w14:textId="16A82863" w:rsidR="00EC6EE3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 xml:space="preserve">Volumi in rete: </w:t>
      </w:r>
      <w:hyperlink r:id="rId15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2012-</w:t>
        </w:r>
      </w:hyperlink>
      <w:r w:rsidR="00EC6EE3" w:rsidRPr="00E67E3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05D1CE4" w14:textId="77777777" w:rsid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3CB0E8B9" w14:textId="39D375DB" w:rsidR="00EC6EE3" w:rsidRPr="00E67E3A" w:rsidRDefault="00EC6EE3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*</w:t>
      </w:r>
      <w:r w:rsidRPr="00E67E3A">
        <w:rPr>
          <w:rFonts w:asciiTheme="minorHAnsi" w:hAnsiTheme="minorHAnsi" w:cstheme="minorHAnsi"/>
          <w:b/>
          <w:bCs/>
          <w:sz w:val="26"/>
          <w:szCs w:val="26"/>
        </w:rPr>
        <w:t>Listino mensile dei prezzi all'ingrosso rilevati sul mercato di Bologna</w:t>
      </w:r>
      <w:r w:rsidRPr="00E67E3A">
        <w:rPr>
          <w:rFonts w:asciiTheme="minorHAnsi" w:hAnsiTheme="minorHAnsi" w:cstheme="minorHAnsi"/>
          <w:sz w:val="26"/>
          <w:szCs w:val="26"/>
        </w:rPr>
        <w:t xml:space="preserve"> / Camera di commercio industria artigianato e agricoltura di Bologna.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Camera di commercio industria artigianato e agricoltura di Bologna</w:t>
      </w:r>
      <w:r w:rsidRPr="00E67E3A">
        <w:rPr>
          <w:rFonts w:asciiTheme="minorHAnsi" w:hAnsiTheme="minorHAnsi" w:cstheme="minorHAnsi"/>
          <w:sz w:val="26"/>
          <w:szCs w:val="26"/>
        </w:rPr>
        <w:t>, [</w:t>
      </w:r>
      <w:r w:rsidR="00501A51" w:rsidRPr="00E67E3A">
        <w:rPr>
          <w:rFonts w:asciiTheme="minorHAnsi" w:hAnsiTheme="minorHAnsi" w:cstheme="minorHAnsi"/>
          <w:sz w:val="26"/>
          <w:szCs w:val="26"/>
        </w:rPr>
        <w:t>1989</w:t>
      </w:r>
      <w:r w:rsidRPr="00E67E3A">
        <w:rPr>
          <w:rFonts w:asciiTheme="minorHAnsi" w:hAnsiTheme="minorHAnsi" w:cstheme="minorHAnsi"/>
          <w:sz w:val="26"/>
          <w:szCs w:val="26"/>
        </w:rPr>
        <w:t>-2012]</w:t>
      </w:r>
      <w:r w:rsidRPr="00E67E3A">
        <w:rPr>
          <w:rFonts w:asciiTheme="minorHAnsi" w:hAnsiTheme="minorHAnsi" w:cstheme="minorHAnsi"/>
          <w:sz w:val="26"/>
          <w:szCs w:val="26"/>
        </w:rPr>
        <w:t xml:space="preserve">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501A51" w:rsidRPr="00E67E3A">
        <w:rPr>
          <w:rFonts w:asciiTheme="minorHAnsi" w:hAnsiTheme="minorHAnsi" w:cstheme="minorHAnsi"/>
          <w:sz w:val="26"/>
          <w:szCs w:val="26"/>
        </w:rPr>
        <w:t>24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</w:t>
      </w:r>
      <w:r w:rsidRPr="00E67E3A">
        <w:rPr>
          <w:rFonts w:asciiTheme="minorHAnsi" w:hAnsiTheme="minorHAnsi" w:cstheme="minorHAnsi"/>
          <w:sz w:val="26"/>
          <w:szCs w:val="26"/>
        </w:rPr>
        <w:t>olumi</w:t>
      </w:r>
      <w:r w:rsidRPr="00E67E3A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</w:t>
      </w:r>
      <w:r w:rsidRPr="00E67E3A">
        <w:rPr>
          <w:rFonts w:asciiTheme="minorHAnsi" w:hAnsiTheme="minorHAnsi" w:cstheme="minorHAnsi"/>
          <w:sz w:val="26"/>
          <w:szCs w:val="26"/>
        </w:rPr>
        <w:t>((</w:t>
      </w:r>
      <w:r w:rsidRPr="00E67E3A">
        <w:rPr>
          <w:rFonts w:asciiTheme="minorHAnsi" w:hAnsiTheme="minorHAnsi" w:cstheme="minorHAnsi"/>
          <w:sz w:val="26"/>
          <w:szCs w:val="26"/>
        </w:rPr>
        <w:t>Mensile. - Descrizione basata su: A</w:t>
      </w:r>
      <w:r w:rsidRPr="00E67E3A">
        <w:rPr>
          <w:rFonts w:asciiTheme="minorHAnsi" w:hAnsiTheme="minorHAnsi" w:cstheme="minorHAnsi"/>
          <w:sz w:val="26"/>
          <w:szCs w:val="26"/>
        </w:rPr>
        <w:t>nno</w:t>
      </w:r>
      <w:r w:rsidRPr="00E67E3A">
        <w:rPr>
          <w:rFonts w:asciiTheme="minorHAnsi" w:hAnsiTheme="minorHAnsi" w:cstheme="minorHAnsi"/>
          <w:sz w:val="26"/>
          <w:szCs w:val="26"/>
        </w:rPr>
        <w:t xml:space="preserve"> 21, n. 1 (gen</w:t>
      </w:r>
      <w:r w:rsidRPr="00E67E3A">
        <w:rPr>
          <w:rFonts w:asciiTheme="minorHAnsi" w:hAnsiTheme="minorHAnsi" w:cstheme="minorHAnsi"/>
          <w:sz w:val="26"/>
          <w:szCs w:val="26"/>
        </w:rPr>
        <w:t>naio</w:t>
      </w:r>
      <w:r w:rsidRPr="00E67E3A">
        <w:rPr>
          <w:rFonts w:asciiTheme="minorHAnsi" w:hAnsiTheme="minorHAnsi" w:cstheme="minorHAnsi"/>
          <w:sz w:val="26"/>
          <w:szCs w:val="26"/>
        </w:rPr>
        <w:t xml:space="preserve"> 2009). </w:t>
      </w:r>
      <w:r w:rsidR="00E67E3A"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67E3A" w:rsidRPr="00E67E3A">
        <w:rPr>
          <w:rFonts w:asciiTheme="minorHAnsi" w:hAnsiTheme="minorHAnsi" w:cstheme="minorHAnsi"/>
          <w:sz w:val="26"/>
          <w:szCs w:val="26"/>
        </w:rPr>
        <w:t xml:space="preserve">Dal 2012 pubblicato online. - </w:t>
      </w:r>
      <w:r w:rsidRPr="00E67E3A">
        <w:rPr>
          <w:rFonts w:asciiTheme="minorHAnsi" w:hAnsiTheme="minorHAnsi" w:cstheme="minorHAnsi"/>
          <w:sz w:val="26"/>
          <w:szCs w:val="26"/>
        </w:rPr>
        <w:t>ISSN 1593-5833. - ACNP P002099960.</w:t>
      </w:r>
      <w:r w:rsidRPr="00E67E3A">
        <w:rPr>
          <w:rFonts w:asciiTheme="minorHAnsi" w:hAnsiTheme="minorHAnsi" w:cstheme="minorHAnsi"/>
          <w:sz w:val="26"/>
          <w:szCs w:val="26"/>
        </w:rPr>
        <w:t xml:space="preserve"> - </w:t>
      </w:r>
      <w:r w:rsidRPr="00E67E3A">
        <w:rPr>
          <w:rFonts w:asciiTheme="minorHAnsi" w:hAnsiTheme="minorHAnsi" w:cstheme="minorHAnsi"/>
          <w:sz w:val="26"/>
          <w:szCs w:val="26"/>
        </w:rPr>
        <w:t>UBO3767532</w:t>
      </w:r>
    </w:p>
    <w:p w14:paraId="38593804" w14:textId="6001917B" w:rsidR="00E67E3A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>Volumi in rete:</w:t>
      </w:r>
      <w:r w:rsidRPr="00E67E3A">
        <w:rPr>
          <w:rFonts w:asciiTheme="minorHAnsi" w:hAnsiTheme="minorHAnsi" w:cstheme="minorHAnsi"/>
          <w:color w:val="C00000"/>
          <w:sz w:val="26"/>
          <w:szCs w:val="26"/>
        </w:rPr>
        <w:t xml:space="preserve"> </w:t>
      </w:r>
      <w:hyperlink r:id="rId16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2012-</w:t>
        </w:r>
      </w:hyperlink>
    </w:p>
    <w:p w14:paraId="5BEE1798" w14:textId="77777777" w:rsid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6E823D21" w14:textId="0F2A1180" w:rsidR="00EC6EE3" w:rsidRPr="00E67E3A" w:rsidRDefault="00EC6EE3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*</w:t>
      </w:r>
      <w:r w:rsidRPr="00E67E3A">
        <w:rPr>
          <w:rFonts w:asciiTheme="minorHAnsi" w:hAnsiTheme="minorHAnsi" w:cstheme="minorHAnsi"/>
          <w:b/>
          <w:bCs/>
          <w:sz w:val="26"/>
          <w:szCs w:val="26"/>
        </w:rPr>
        <w:t xml:space="preserve">Listino annuale dei prezzi all'ingrosso rilevati sul mercato di </w:t>
      </w:r>
      <w:proofErr w:type="gramStart"/>
      <w:r w:rsidRPr="00E67E3A">
        <w:rPr>
          <w:rFonts w:asciiTheme="minorHAnsi" w:hAnsiTheme="minorHAnsi" w:cstheme="minorHAnsi"/>
          <w:b/>
          <w:bCs/>
          <w:sz w:val="26"/>
          <w:szCs w:val="26"/>
        </w:rPr>
        <w:t>Bologna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anno ... / Camera di commercio, industria, artigianato e agricoltura di Bologna.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2010-2011. -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Bologna :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Camera di commercio di Bologna</w:t>
      </w:r>
      <w:r w:rsidRPr="00E67E3A">
        <w:rPr>
          <w:rFonts w:asciiTheme="minorHAnsi" w:hAnsiTheme="minorHAnsi" w:cstheme="minorHAnsi"/>
          <w:sz w:val="26"/>
          <w:szCs w:val="26"/>
        </w:rPr>
        <w:t>, 2011-2012</w:t>
      </w:r>
      <w:r w:rsidRPr="00E67E3A">
        <w:rPr>
          <w:rFonts w:asciiTheme="minorHAnsi" w:hAnsiTheme="minorHAnsi" w:cstheme="minorHAnsi"/>
          <w:sz w:val="26"/>
          <w:szCs w:val="26"/>
        </w:rPr>
        <w:t xml:space="preserve">.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 xml:space="preserve">2 </w:t>
      </w:r>
      <w:proofErr w:type="gramStart"/>
      <w:r w:rsidRPr="00E67E3A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E67E3A">
        <w:rPr>
          <w:rFonts w:asciiTheme="minorHAnsi" w:hAnsiTheme="minorHAnsi" w:cstheme="minorHAnsi"/>
          <w:sz w:val="26"/>
          <w:szCs w:val="26"/>
        </w:rPr>
        <w:t xml:space="preserve"> 30 cm. </w:t>
      </w:r>
      <w:r w:rsidRPr="00E67E3A">
        <w:rPr>
          <w:rFonts w:asciiTheme="minorHAnsi" w:hAnsiTheme="minorHAnsi" w:cstheme="minorHAnsi"/>
          <w:sz w:val="26"/>
          <w:szCs w:val="26"/>
        </w:rPr>
        <w:t>((Annuale</w:t>
      </w:r>
      <w:r w:rsidRPr="00E67E3A">
        <w:rPr>
          <w:rFonts w:asciiTheme="minorHAnsi" w:hAnsiTheme="minorHAnsi" w:cstheme="minorHAnsi"/>
          <w:sz w:val="26"/>
          <w:szCs w:val="26"/>
        </w:rPr>
        <w:t>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67E3A"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="00E67E3A" w:rsidRPr="00E67E3A">
        <w:rPr>
          <w:rFonts w:asciiTheme="minorHAnsi" w:hAnsiTheme="minorHAnsi" w:cstheme="minorHAnsi"/>
          <w:sz w:val="26"/>
          <w:szCs w:val="26"/>
        </w:rPr>
        <w:t xml:space="preserve">Dal 2012 pubblicato online. - </w:t>
      </w:r>
      <w:r w:rsidRPr="00E67E3A">
        <w:rPr>
          <w:rFonts w:asciiTheme="minorHAnsi" w:hAnsiTheme="minorHAnsi" w:cstheme="minorHAnsi"/>
          <w:sz w:val="26"/>
          <w:szCs w:val="26"/>
        </w:rPr>
        <w:t>CFI0775492</w:t>
      </w:r>
    </w:p>
    <w:p w14:paraId="14F0307C" w14:textId="77777777" w:rsidR="00EC6EE3" w:rsidRPr="00E67E3A" w:rsidRDefault="00EC6EE3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>Autore: Camera di commercio industria artigianato e agricoltura &lt;Bologna&gt;</w:t>
      </w:r>
    </w:p>
    <w:p w14:paraId="673FC833" w14:textId="5C0667B8" w:rsidR="00EC6EE3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b/>
          <w:bCs/>
          <w:color w:val="C00000"/>
          <w:sz w:val="26"/>
          <w:szCs w:val="26"/>
        </w:rPr>
        <w:t>Volumi in rete:</w:t>
      </w:r>
      <w:r w:rsidRPr="00E67E3A">
        <w:rPr>
          <w:rFonts w:asciiTheme="minorHAnsi" w:hAnsiTheme="minorHAnsi" w:cstheme="minorHAnsi"/>
          <w:color w:val="C00000"/>
          <w:sz w:val="26"/>
          <w:szCs w:val="26"/>
        </w:rPr>
        <w:t xml:space="preserve"> </w:t>
      </w:r>
      <w:hyperlink r:id="rId17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2012-</w:t>
        </w:r>
      </w:hyperlink>
    </w:p>
    <w:p w14:paraId="42CC1197" w14:textId="4129D172" w:rsidR="00E67E3A" w:rsidRPr="00E67E3A" w:rsidRDefault="00E67E3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r w:rsidRPr="00E67E3A">
        <w:rPr>
          <w:rFonts w:asciiTheme="minorHAnsi" w:hAnsiTheme="minorHAnsi" w:cstheme="minorHAnsi"/>
          <w:sz w:val="26"/>
          <w:szCs w:val="26"/>
        </w:rPr>
        <w:t xml:space="preserve">Soggetto: </w:t>
      </w:r>
      <w:r w:rsidRPr="00E67E3A">
        <w:rPr>
          <w:rFonts w:asciiTheme="minorHAnsi" w:hAnsiTheme="minorHAnsi" w:cstheme="minorHAnsi"/>
          <w:sz w:val="26"/>
          <w:szCs w:val="26"/>
        </w:rPr>
        <w:t xml:space="preserve">Prezzi all'ingrosso </w:t>
      </w:r>
      <w:r w:rsidRPr="00E67E3A">
        <w:rPr>
          <w:rFonts w:asciiTheme="minorHAnsi" w:hAnsiTheme="minorHAnsi" w:cstheme="minorHAnsi"/>
          <w:sz w:val="26"/>
          <w:szCs w:val="26"/>
        </w:rPr>
        <w:t>–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E67E3A">
        <w:rPr>
          <w:rFonts w:asciiTheme="minorHAnsi" w:hAnsiTheme="minorHAnsi" w:cstheme="minorHAnsi"/>
          <w:sz w:val="26"/>
          <w:szCs w:val="26"/>
        </w:rPr>
        <w:t>Bologna - Periodici</w:t>
      </w:r>
    </w:p>
    <w:p w14:paraId="59918FA1" w14:textId="77777777" w:rsidR="00E67E3A" w:rsidRDefault="00E67E3A" w:rsidP="003F57D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0E869D" w14:textId="04B8573D" w:rsidR="00DE5E0A" w:rsidRPr="00DE5E0A" w:rsidRDefault="00DE5E0A" w:rsidP="003F57D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E5E0A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7E81C74" w14:textId="11B0735C" w:rsidR="00DE5E0A" w:rsidRPr="00DE5E0A" w:rsidRDefault="00DE5E0A" w:rsidP="00DE5E0A">
      <w:pPr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Archivio storico</w:t>
      </w:r>
    </w:p>
    <w:p w14:paraId="0E985507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>Le richieste di consultazione sono evase in</w:t>
      </w:r>
      <w:r w:rsidRPr="00DE5E0A">
        <w:rPr>
          <w:rFonts w:asciiTheme="minorHAnsi" w:hAnsiTheme="minorHAnsi" w:cstheme="minorHAnsi"/>
          <w:b/>
          <w:bCs/>
          <w:sz w:val="26"/>
          <w:szCs w:val="26"/>
        </w:rPr>
        <w:t xml:space="preserve"> modalità telematica </w:t>
      </w:r>
      <w:r w:rsidRPr="00DE5E0A">
        <w:rPr>
          <w:rFonts w:asciiTheme="minorHAnsi" w:hAnsiTheme="minorHAnsi" w:cstheme="minorHAnsi"/>
          <w:sz w:val="26"/>
          <w:szCs w:val="26"/>
        </w:rPr>
        <w:t>via P.E.C oppure via e-mail, nel caso in cui il richiedente non sia in possesso della P.E.C.</w:t>
      </w:r>
      <w:r w:rsidRPr="00DE5E0A">
        <w:rPr>
          <w:rFonts w:asciiTheme="minorHAnsi" w:hAnsiTheme="minorHAnsi" w:cstheme="minorHAnsi"/>
          <w:b/>
          <w:bCs/>
          <w:sz w:val="26"/>
          <w:szCs w:val="26"/>
        </w:rPr>
        <w:t> </w:t>
      </w:r>
      <w:r w:rsidRPr="00DE5E0A">
        <w:rPr>
          <w:rFonts w:asciiTheme="minorHAnsi" w:hAnsiTheme="minorHAnsi" w:cstheme="minorHAnsi"/>
          <w:sz w:val="26"/>
          <w:szCs w:val="26"/>
        </w:rPr>
        <w:t>Qualora il tipo di ricerca lo richieda e in accordo con l'Ufficio Archivio, è possibile fissare un appuntamento per la consultazione in presenza, nel rispetto delle leggi vigenti e del Regolamento dell'Archivio.</w:t>
      </w:r>
    </w:p>
    <w:p w14:paraId="05029A94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 xml:space="preserve">Le richieste vanno inoltrate all'indirizzo e-mail: </w:t>
      </w:r>
      <w:hyperlink r:id="rId18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protocollo@bo.camcom.it</w:t>
        </w:r>
      </w:hyperlink>
      <w:r w:rsidRPr="00DE5E0A">
        <w:rPr>
          <w:rFonts w:asciiTheme="minorHAnsi" w:hAnsiTheme="minorHAnsi" w:cstheme="minorHAnsi"/>
          <w:sz w:val="26"/>
          <w:szCs w:val="26"/>
        </w:rPr>
        <w:t xml:space="preserve">, inviando il seguente Modulo in formato pdf editabile, compilato in ogni sua parte:  </w:t>
      </w:r>
      <w:hyperlink r:id="rId19" w:history="1">
        <w:r w:rsidRPr="00DE5E0A">
          <w:rPr>
            <w:rStyle w:val="Collegamentoipertestuale"/>
            <w:rFonts w:asciiTheme="minorHAnsi" w:hAnsiTheme="minorHAnsi" w:cstheme="minorHAnsi"/>
            <w:b/>
            <w:bCs/>
            <w:sz w:val="26"/>
            <w:szCs w:val="26"/>
          </w:rPr>
          <w:t>ARCHIVIO STORICO – RICHIESTA DI CONSULTAZIONE</w:t>
        </w:r>
      </w:hyperlink>
      <w:r w:rsidRPr="00DE5E0A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r w:rsidRPr="00DE5E0A">
        <w:rPr>
          <w:rFonts w:asciiTheme="minorHAnsi" w:hAnsiTheme="minorHAnsi" w:cstheme="minorHAnsi"/>
          <w:sz w:val="26"/>
          <w:szCs w:val="26"/>
        </w:rPr>
        <w:t>firmato digitalmente.</w:t>
      </w:r>
    </w:p>
    <w:p w14:paraId="65D91833" w14:textId="5987AAA1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 xml:space="preserve">Solo nel caso in </w:t>
      </w:r>
      <w:proofErr w:type="spellStart"/>
      <w:r w:rsidRPr="00DE5E0A">
        <w:rPr>
          <w:rFonts w:asciiTheme="minorHAnsi" w:hAnsiTheme="minorHAnsi" w:cstheme="minorHAnsi"/>
          <w:sz w:val="26"/>
          <w:szCs w:val="26"/>
        </w:rPr>
        <w:t>cuii</w:t>
      </w:r>
      <w:proofErr w:type="spellEnd"/>
      <w:r w:rsidRPr="00DE5E0A">
        <w:rPr>
          <w:rFonts w:asciiTheme="minorHAnsi" w:hAnsiTheme="minorHAnsi" w:cstheme="minorHAnsi"/>
          <w:sz w:val="26"/>
          <w:szCs w:val="26"/>
        </w:rPr>
        <w:t xml:space="preserve"> non si è in possesso di un dispositivo di firma digitale, è possibile sottoscrivere il Modulo e allegare un documento d'identità in corso di validità.</w:t>
      </w:r>
    </w:p>
    <w:p w14:paraId="54825742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Contatti:</w:t>
      </w:r>
    </w:p>
    <w:p w14:paraId="275A6D0C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Indirizzo:</w:t>
      </w:r>
      <w:r w:rsidRPr="00DE5E0A">
        <w:rPr>
          <w:rFonts w:asciiTheme="minorHAnsi" w:hAnsiTheme="minorHAnsi" w:cstheme="minorHAnsi"/>
          <w:sz w:val="26"/>
          <w:szCs w:val="26"/>
        </w:rPr>
        <w:t xml:space="preserve"> Piazza Mercanzia, 4 - 40125 Bologna</w:t>
      </w:r>
    </w:p>
    <w:p w14:paraId="531638AE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Telefono:</w:t>
      </w:r>
      <w:r w:rsidRPr="00DE5E0A">
        <w:rPr>
          <w:rFonts w:asciiTheme="minorHAnsi" w:hAnsiTheme="minorHAnsi" w:cstheme="minorHAnsi"/>
          <w:sz w:val="26"/>
          <w:szCs w:val="26"/>
        </w:rPr>
        <w:t xml:space="preserve"> 051.6093.151</w:t>
      </w:r>
    </w:p>
    <w:p w14:paraId="16894474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E-mail:</w:t>
      </w:r>
      <w:r w:rsidRPr="00DE5E0A">
        <w:rPr>
          <w:rFonts w:asciiTheme="minorHAnsi" w:hAnsiTheme="minorHAnsi" w:cstheme="minorHAnsi"/>
          <w:sz w:val="26"/>
          <w:szCs w:val="26"/>
        </w:rPr>
        <w:t xml:space="preserve"> </w:t>
      </w:r>
      <w:hyperlink r:id="rId20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protocollo@bo.camcom.it</w:t>
        </w:r>
      </w:hyperlink>
    </w:p>
    <w:p w14:paraId="2B13D66E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b/>
          <w:bCs/>
          <w:sz w:val="26"/>
          <w:szCs w:val="26"/>
        </w:rPr>
        <w:t>P.E.C</w:t>
      </w:r>
      <w:r w:rsidRPr="00DE5E0A">
        <w:rPr>
          <w:rFonts w:asciiTheme="minorHAnsi" w:hAnsiTheme="minorHAnsi" w:cstheme="minorHAnsi"/>
          <w:sz w:val="26"/>
          <w:szCs w:val="26"/>
        </w:rPr>
        <w:t xml:space="preserve">: </w:t>
      </w:r>
      <w:hyperlink r:id="rId21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cciaa@bo.legalmail.camcom.it</w:t>
        </w:r>
      </w:hyperlink>
    </w:p>
    <w:p w14:paraId="70223B3B" w14:textId="3EF290F4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pict w14:anchorId="7B5D34C1">
          <v:rect id="_x0000_i1033" style="width:0;height:1.5pt" o:hralign="center" o:hrstd="t" o:hr="t" fillcolor="#a0a0a0" stroked="f"/>
        </w:pict>
      </w:r>
    </w:p>
    <w:p w14:paraId="061142D5" w14:textId="3F9B94F1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 xml:space="preserve">L’Archivio Storico della Camera di Commercio di Bologna conserva documentazione sulla storia delle imprese della provincia dal 1803, nonché </w:t>
      </w:r>
      <w:proofErr w:type="gramStart"/>
      <w:r w:rsidRPr="00DE5E0A">
        <w:rPr>
          <w:rFonts w:asciiTheme="minorHAnsi" w:hAnsiTheme="minorHAnsi" w:cstheme="minorHAnsi"/>
          <w:sz w:val="26"/>
          <w:szCs w:val="26"/>
        </w:rPr>
        <w:t>documenti  relativi</w:t>
      </w:r>
      <w:proofErr w:type="gramEnd"/>
      <w:r w:rsidRPr="00DE5E0A">
        <w:rPr>
          <w:rFonts w:asciiTheme="minorHAnsi" w:hAnsiTheme="minorHAnsi" w:cstheme="minorHAnsi"/>
          <w:sz w:val="26"/>
          <w:szCs w:val="26"/>
        </w:rPr>
        <w:t xml:space="preserve"> all’attività dell’Ente.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DE5E0A">
        <w:rPr>
          <w:rFonts w:asciiTheme="minorHAnsi" w:hAnsiTheme="minorHAnsi" w:cstheme="minorHAnsi"/>
          <w:sz w:val="26"/>
          <w:szCs w:val="26"/>
        </w:rPr>
        <w:t>L’Archivio Storico è costituito dai documenti relativi agli affari esauriti da oltre quarant’anni; per quanto riguarda il Registro delle Ditte e il Registro delle Imprese l’Archivio Storico è costituito dai fascicoli delle ditte cessate da oltre quarant’anni.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DE5E0A">
        <w:rPr>
          <w:rFonts w:asciiTheme="minorHAnsi" w:hAnsiTheme="minorHAnsi" w:cstheme="minorHAnsi"/>
          <w:sz w:val="26"/>
          <w:szCs w:val="26"/>
        </w:rPr>
        <w:t xml:space="preserve">I documenti conservati presso l’Archivio Storico della Camera di Commercio di Bologna sono liberamente consultabili, salve le eccezioni previste dalla normativa </w:t>
      </w:r>
      <w:proofErr w:type="gramStart"/>
      <w:r w:rsidRPr="00DE5E0A">
        <w:rPr>
          <w:rFonts w:asciiTheme="minorHAnsi" w:hAnsiTheme="minorHAnsi" w:cstheme="minorHAnsi"/>
          <w:sz w:val="26"/>
          <w:szCs w:val="26"/>
        </w:rPr>
        <w:t>vigente,  nel</w:t>
      </w:r>
      <w:proofErr w:type="gramEnd"/>
      <w:r w:rsidRPr="00DE5E0A">
        <w:rPr>
          <w:rFonts w:asciiTheme="minorHAnsi" w:hAnsiTheme="minorHAnsi" w:cstheme="minorHAnsi"/>
          <w:sz w:val="26"/>
          <w:szCs w:val="26"/>
        </w:rPr>
        <w:t xml:space="preserve"> rispetto del Regolamento dell’Archivio Storico della Camera di Commercio di Bologna.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DE5E0A">
        <w:rPr>
          <w:rFonts w:asciiTheme="minorHAnsi" w:hAnsiTheme="minorHAnsi" w:cstheme="minorHAnsi"/>
          <w:sz w:val="26"/>
          <w:szCs w:val="26"/>
        </w:rPr>
        <w:t>I fondi non inventariati o in corso di riordinamento o in corso di acquisizione digitale o in restauro non sono accessibili al pubblico solo per il periodo strettamente necessario.</w:t>
      </w:r>
      <w:r w:rsidRPr="00E67E3A">
        <w:rPr>
          <w:rFonts w:asciiTheme="minorHAnsi" w:hAnsiTheme="minorHAnsi" w:cstheme="minorHAnsi"/>
          <w:sz w:val="26"/>
          <w:szCs w:val="26"/>
        </w:rPr>
        <w:t xml:space="preserve"> </w:t>
      </w:r>
      <w:r w:rsidRPr="00DE5E0A">
        <w:rPr>
          <w:rFonts w:asciiTheme="minorHAnsi" w:hAnsiTheme="minorHAnsi" w:cstheme="minorHAnsi"/>
          <w:sz w:val="26"/>
          <w:szCs w:val="26"/>
        </w:rPr>
        <w:t xml:space="preserve">Sono ammessi a frequentare l’Archivio Storico coloro i quali abbiano compiuto 18 anni di età previa presentazione di richiesta di consultazione utilizzando il modulo </w:t>
      </w:r>
      <w:hyperlink r:id="rId22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ARCHIVIO STORICO – RICHIESTA DI CONSULTAZIONE</w:t>
        </w:r>
      </w:hyperlink>
      <w:hyperlink r:id="rId23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.</w:t>
        </w:r>
      </w:hyperlink>
    </w:p>
    <w:p w14:paraId="00FD9F3C" w14:textId="038C1E4D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 xml:space="preserve">Ogni altra prescrizione relativa all’Archivio Storico della Camera di Commercio di Bologna è riportata nel </w:t>
      </w:r>
      <w:hyperlink r:id="rId24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REGOLAMENTO DELL’ARCHIVIO STORICO DELLA CAMERA DI COMMERCIO INDUSTRIA ARTIGIANATO E AGRICOLTURA DI BOLOGNA</w:t>
        </w:r>
      </w:hyperlink>
      <w:r w:rsidRPr="00DE5E0A">
        <w:rPr>
          <w:rFonts w:asciiTheme="minorHAnsi" w:hAnsiTheme="minorHAnsi" w:cstheme="minorHAnsi"/>
          <w:sz w:val="26"/>
          <w:szCs w:val="26"/>
        </w:rPr>
        <w:t>, approvato con deliberazione del Consiglio n. 12 del 25 ottobre 2018.</w:t>
      </w:r>
    </w:p>
    <w:p w14:paraId="1CD27865" w14:textId="77777777" w:rsidR="00DE5E0A" w:rsidRPr="00DE5E0A" w:rsidRDefault="00DE5E0A" w:rsidP="00DE5E0A">
      <w:pPr>
        <w:jc w:val="both"/>
        <w:rPr>
          <w:rFonts w:asciiTheme="minorHAnsi" w:hAnsiTheme="minorHAnsi" w:cstheme="minorHAnsi"/>
          <w:sz w:val="26"/>
          <w:szCs w:val="26"/>
        </w:rPr>
      </w:pPr>
      <w:r w:rsidRPr="00DE5E0A">
        <w:rPr>
          <w:rFonts w:asciiTheme="minorHAnsi" w:hAnsiTheme="minorHAnsi" w:cstheme="minorHAnsi"/>
          <w:sz w:val="26"/>
          <w:szCs w:val="26"/>
        </w:rPr>
        <w:t xml:space="preserve">N.B: Si informa che le richieste di consultazione di fascicoli relativi a imprese attive e di fascicoli relativi a </w:t>
      </w:r>
      <w:r w:rsidRPr="00DE5E0A">
        <w:rPr>
          <w:rFonts w:asciiTheme="minorHAnsi" w:hAnsiTheme="minorHAnsi" w:cstheme="minorHAnsi"/>
          <w:sz w:val="26"/>
          <w:szCs w:val="26"/>
          <w:u w:val="single"/>
        </w:rPr>
        <w:t>imprese cessate da meno di 40 anni</w:t>
      </w:r>
      <w:r w:rsidRPr="00DE5E0A">
        <w:rPr>
          <w:rFonts w:asciiTheme="minorHAnsi" w:hAnsiTheme="minorHAnsi" w:cstheme="minorHAnsi"/>
          <w:sz w:val="26"/>
          <w:szCs w:val="26"/>
        </w:rPr>
        <w:t xml:space="preserve"> rientrano nella competenza dell'Ufficio Registro Imprese della Camera di Commercio di Bologna (Sede di Via Marco Emilio Lepido - Via Marco Emilio Lepido, 178 - Bologna), che fornirà ai richiedenti informazioni su tempi, modalità e costi relativi. </w:t>
      </w:r>
      <w:proofErr w:type="gramStart"/>
      <w:r w:rsidRPr="00DE5E0A">
        <w:rPr>
          <w:rFonts w:asciiTheme="minorHAnsi" w:hAnsiTheme="minorHAnsi" w:cstheme="minorHAnsi"/>
          <w:sz w:val="26"/>
          <w:szCs w:val="26"/>
        </w:rPr>
        <w:t>E'</w:t>
      </w:r>
      <w:proofErr w:type="gramEnd"/>
      <w:r w:rsidRPr="00DE5E0A">
        <w:rPr>
          <w:rFonts w:asciiTheme="minorHAnsi" w:hAnsiTheme="minorHAnsi" w:cstheme="minorHAnsi"/>
          <w:sz w:val="26"/>
          <w:szCs w:val="26"/>
        </w:rPr>
        <w:t xml:space="preserve"> possibile mettersi in contratto con il Registro Imprese al seguente indirizzo e-mail: </w:t>
      </w:r>
      <w:hyperlink r:id="rId25" w:tgtFrame="_blank" w:history="1">
        <w:r w:rsidRPr="00DE5E0A">
          <w:rPr>
            <w:rStyle w:val="Collegamentoipertestuale"/>
            <w:rFonts w:asciiTheme="minorHAnsi" w:hAnsiTheme="minorHAnsi" w:cstheme="minorHAnsi"/>
            <w:sz w:val="26"/>
            <w:szCs w:val="26"/>
          </w:rPr>
          <w:t>registroimprese.sportello@bo.camcom.it</w:t>
        </w:r>
      </w:hyperlink>
      <w:r w:rsidRPr="00DE5E0A">
        <w:rPr>
          <w:rFonts w:asciiTheme="minorHAnsi" w:hAnsiTheme="minorHAnsi" w:cstheme="minorHAnsi"/>
          <w:sz w:val="26"/>
          <w:szCs w:val="26"/>
        </w:rPr>
        <w:t>.</w:t>
      </w:r>
    </w:p>
    <w:p w14:paraId="68542D99" w14:textId="16864438" w:rsidR="00DE5E0A" w:rsidRPr="00E67E3A" w:rsidRDefault="00DE5E0A" w:rsidP="003F57DF">
      <w:pPr>
        <w:jc w:val="both"/>
        <w:rPr>
          <w:rFonts w:asciiTheme="minorHAnsi" w:hAnsiTheme="minorHAnsi" w:cstheme="minorHAnsi"/>
          <w:sz w:val="26"/>
          <w:szCs w:val="26"/>
        </w:rPr>
      </w:pPr>
      <w:hyperlink r:id="rId26" w:history="1">
        <w:r w:rsidRPr="00E67E3A">
          <w:rPr>
            <w:rStyle w:val="Collegamentoipertestuale"/>
            <w:rFonts w:asciiTheme="minorHAnsi" w:hAnsiTheme="minorHAnsi" w:cstheme="minorHAnsi"/>
            <w:sz w:val="26"/>
            <w:szCs w:val="26"/>
          </w:rPr>
          <w:t>https://www.bo.camcom.gov.it/it/chi-siamo/archivio-storico</w:t>
        </w:r>
      </w:hyperlink>
      <w:r w:rsidRPr="00E67E3A">
        <w:rPr>
          <w:rFonts w:asciiTheme="minorHAnsi" w:hAnsiTheme="minorHAnsi" w:cstheme="minorHAnsi"/>
          <w:sz w:val="26"/>
          <w:szCs w:val="26"/>
        </w:rPr>
        <w:t xml:space="preserve">, </w:t>
      </w:r>
    </w:p>
    <w:sectPr w:rsidR="00DE5E0A" w:rsidRPr="00E67E3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371DA"/>
    <w:rsid w:val="002965C2"/>
    <w:rsid w:val="0031062F"/>
    <w:rsid w:val="003371DA"/>
    <w:rsid w:val="003605E3"/>
    <w:rsid w:val="00375F4B"/>
    <w:rsid w:val="003811E4"/>
    <w:rsid w:val="003F57DF"/>
    <w:rsid w:val="004F3C6A"/>
    <w:rsid w:val="00501A51"/>
    <w:rsid w:val="00567ADF"/>
    <w:rsid w:val="00653982"/>
    <w:rsid w:val="00C71CAA"/>
    <w:rsid w:val="00CB0AE8"/>
    <w:rsid w:val="00D544E6"/>
    <w:rsid w:val="00DE5E0A"/>
    <w:rsid w:val="00E67E3A"/>
    <w:rsid w:val="00E84EF4"/>
    <w:rsid w:val="00EC6EE3"/>
    <w:rsid w:val="00ED088D"/>
    <w:rsid w:val="00EE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B005"/>
  <w15:chartTrackingRefBased/>
  <w15:docId w15:val="{63B950BB-EED0-4A32-906C-8A6010F81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6EE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371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71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71D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71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71D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71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71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71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71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71D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371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71D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71D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71D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71D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71D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71D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71D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371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371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371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371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71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371D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71D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371D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71D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371D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71D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E7A7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7A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mailto:protocollo@bo.camcom.it" TargetMode="External"/><Relationship Id="rId26" Type="http://schemas.openxmlformats.org/officeDocument/2006/relationships/hyperlink" Target="https://www.bo.camcom.gov.it/it/chi-siamo/archivio-storico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ciaa@bo.legalmail.camcom.i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hyperlink" Target="https://www.bo.camcom.gov.it/borsa-merci/listino-annuale" TargetMode="External"/><Relationship Id="rId25" Type="http://schemas.openxmlformats.org/officeDocument/2006/relationships/hyperlink" Target="mailto:registroimprese.sportello@bo.camcom.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o.camcom.gov.it/borsa-merci/elaborazioni-mensili-dei-prezzi-allingrosso-archivio-anni-precedenti" TargetMode="External"/><Relationship Id="rId20" Type="http://schemas.openxmlformats.org/officeDocument/2006/relationships/hyperlink" Target="mailto:protocollo@bo.camcom.i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t&amp;source=web&amp;rct=j&amp;opi=89978449&amp;url=https://www.bo.camcom.gov.it/sites/default/files/statistica-e-studi/imp-femminili/Imprenditoria-femminile-BO-anno2014.pdf&amp;ved=2ahUKEwizgKzU94OTAxX887sIHa0wMusQFnoECCMQAQ&amp;usg=AOvVaw0GPyW8kx45ZRQ_2kErYgVq" TargetMode="External"/><Relationship Id="rId24" Type="http://schemas.openxmlformats.org/officeDocument/2006/relationships/hyperlink" Target="https://www.bo.camcom.gov.it/sites/default/files/archivio-biblioteca/REGOLAMENTO%20DELL'ARCHIVIO%20STORICO%20DELLA%20CAMERA%20DI%20COMMERCIO%20I%20A%20A%20DI%20BOLOGNA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o.camcom.gov.it/borsa-merci/archivio-anni-precedenti" TargetMode="External"/><Relationship Id="rId23" Type="http://schemas.openxmlformats.org/officeDocument/2006/relationships/hyperlink" Target="https://www.bo.camcom.gov.it/sites/default/files/archivio-biblioteca/M%20AG%2008%20Archivio%20Storico%20%E2%80%93%20Richiesta%20di%20consultazione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google.com/url?sa=t&amp;source=web&amp;rct=j&amp;opi=89978449&amp;url=https://www.comune.bologna.it/iperbole/piancont/archivionov/tabelle_grafici/CameraCommercio/LImprenditoria-Femminile-nella-provincia-di-Bologna---Anno-2012%5B1%5D.pdf&amp;ved=2ahUKEwizgKzU94OTAxX887sIHa0wMusQFnoECCQQAQ&amp;usg=AOvVaw0dKBIg45tVav3Uy_t0mNay" TargetMode="External"/><Relationship Id="rId19" Type="http://schemas.openxmlformats.org/officeDocument/2006/relationships/hyperlink" Target="https://www.bo.camcom.gov.it/sites/default/files/archivio-biblioteca/M%20AG%2008%20Archivio%20Storico%20%E2%80%93%20Richiesta%20di%20consultazion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t&amp;source=web&amp;rct=j&amp;url=http%3A%2F%2Fwww.comune.bologna.it%2Fiperbole%2Fpiancont%2FGenere%2Fdoc_2009%2FImprenditoria-Femminile-2008.pdf&amp;ved=0CBoQjhxqFwoTCKCxg-j4g5MDFQAAAAAdAAAAABAI&amp;opi=89978449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bo.camcom.gov.it/sites/default/files/archivio-biblioteca/M%20AG%2008%20Archivio%20Storico%20%E2%80%93%20Richiesta%20di%20consultazione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59762-C291-4294-BDEE-22FDB49F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2026-03-03T07:55:00Z</dcterms:created>
  <dcterms:modified xsi:type="dcterms:W3CDTF">2026-03-03T14:45:00Z</dcterms:modified>
</cp:coreProperties>
</file>