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7B9A" w14:textId="1D041526" w:rsidR="002C5C13" w:rsidRDefault="002C5C13" w:rsidP="00F33575">
      <w:pPr>
        <w:pStyle w:val="Testonormale1"/>
        <w:tabs>
          <w:tab w:val="right" w:pos="6237"/>
        </w:tabs>
        <w:jc w:val="both"/>
        <w:rPr>
          <w:rFonts w:asciiTheme="minorHAnsi" w:hAnsiTheme="minorHAnsi" w:cstheme="minorHAnsi"/>
          <w:i/>
          <w:sz w:val="16"/>
          <w:szCs w:val="16"/>
        </w:rPr>
      </w:pPr>
      <w:bookmarkStart w:id="0" w:name="_Hlk183680128"/>
      <w:r>
        <w:rPr>
          <w:rFonts w:asciiTheme="minorHAnsi" w:hAnsiTheme="minorHAnsi" w:cstheme="minorHAnsi"/>
          <w:b/>
          <w:color w:val="C00000"/>
          <w:sz w:val="44"/>
          <w:szCs w:val="44"/>
        </w:rPr>
        <w:t>F5883</w:t>
      </w:r>
      <w:r w:rsidRPr="002E5367">
        <w:rPr>
          <w:rFonts w:asciiTheme="minorHAnsi" w:hAnsiTheme="minorHAnsi" w:cstheme="minorHAnsi"/>
          <w:b/>
          <w:sz w:val="22"/>
          <w:szCs w:val="22"/>
        </w:rPr>
        <w:t xml:space="preserve"> </w:t>
      </w:r>
      <w:r w:rsidRPr="002E5367">
        <w:rPr>
          <w:rFonts w:asciiTheme="minorHAnsi" w:hAnsiTheme="minorHAnsi" w:cstheme="minorHAnsi"/>
          <w:b/>
          <w:sz w:val="22"/>
          <w:szCs w:val="22"/>
        </w:rPr>
        <w:tab/>
        <w:t xml:space="preserve">                                                                         </w:t>
      </w:r>
      <w:r w:rsidRPr="002E5367">
        <w:rPr>
          <w:rFonts w:asciiTheme="minorHAnsi" w:hAnsiTheme="minorHAnsi" w:cstheme="minorHAnsi"/>
          <w:i/>
          <w:sz w:val="16"/>
          <w:szCs w:val="16"/>
        </w:rPr>
        <w:t>Scheda creata il</w:t>
      </w:r>
      <w:r>
        <w:rPr>
          <w:rFonts w:asciiTheme="minorHAnsi" w:hAnsiTheme="minorHAnsi" w:cstheme="minorHAnsi"/>
          <w:i/>
          <w:sz w:val="16"/>
          <w:szCs w:val="16"/>
        </w:rPr>
        <w:t xml:space="preserve"> 8 gennaio 2025</w:t>
      </w:r>
      <w:r w:rsidR="00C01DB4">
        <w:rPr>
          <w:rFonts w:asciiTheme="minorHAnsi" w:hAnsiTheme="minorHAnsi" w:cstheme="minorHAnsi"/>
          <w:i/>
          <w:sz w:val="16"/>
          <w:szCs w:val="16"/>
        </w:rPr>
        <w:t>; Ultimo aggiornamento: 1 settembre 2025</w:t>
      </w:r>
    </w:p>
    <w:p w14:paraId="7F34765D" w14:textId="77777777" w:rsidR="003B642D" w:rsidRPr="002E5367" w:rsidRDefault="003B642D" w:rsidP="00F33575">
      <w:pPr>
        <w:pStyle w:val="Testonormale1"/>
        <w:tabs>
          <w:tab w:val="right" w:pos="6237"/>
        </w:tabs>
        <w:jc w:val="both"/>
        <w:rPr>
          <w:rFonts w:asciiTheme="minorHAnsi" w:hAnsiTheme="minorHAnsi" w:cstheme="minorHAnsi"/>
          <w:sz w:val="22"/>
          <w:szCs w:val="22"/>
        </w:rPr>
      </w:pPr>
    </w:p>
    <w:p w14:paraId="4A977FF0" w14:textId="77777777" w:rsidR="002C5C13" w:rsidRPr="002E5367" w:rsidRDefault="002C5C13" w:rsidP="00F33575">
      <w:pPr>
        <w:pStyle w:val="Testonormale1"/>
        <w:tabs>
          <w:tab w:val="right" w:pos="6237"/>
        </w:tabs>
        <w:jc w:val="both"/>
        <w:rPr>
          <w:rFonts w:asciiTheme="minorHAnsi" w:hAnsiTheme="minorHAnsi" w:cstheme="minorHAnsi"/>
          <w:sz w:val="22"/>
          <w:szCs w:val="22"/>
        </w:rPr>
        <w:sectPr w:rsidR="002C5C13" w:rsidRPr="002E5367" w:rsidSect="002C5C13">
          <w:type w:val="continuous"/>
          <w:pgSz w:w="11906" w:h="16838"/>
          <w:pgMar w:top="1417" w:right="1134" w:bottom="1134" w:left="1134" w:header="708" w:footer="708" w:gutter="0"/>
          <w:cols w:space="708"/>
          <w:docGrid w:linePitch="360"/>
        </w:sectPr>
      </w:pPr>
    </w:p>
    <w:p w14:paraId="3113EE7C" w14:textId="20631016" w:rsidR="002C5C13" w:rsidRPr="003B642D" w:rsidRDefault="004B051C" w:rsidP="00F33575">
      <w:pPr>
        <w:pStyle w:val="Testonormale1"/>
        <w:tabs>
          <w:tab w:val="right" w:pos="6237"/>
        </w:tabs>
        <w:jc w:val="both"/>
        <w:rPr>
          <w:rFonts w:asciiTheme="minorHAnsi" w:hAnsiTheme="minorHAnsi" w:cstheme="minorHAnsi"/>
          <w:b/>
          <w:color w:val="C00000"/>
          <w:sz w:val="36"/>
          <w:szCs w:val="36"/>
        </w:rPr>
      </w:pPr>
      <w:r w:rsidRPr="003B642D">
        <w:rPr>
          <w:rFonts w:asciiTheme="minorHAnsi" w:hAnsiTheme="minorHAnsi" w:cstheme="minorHAnsi"/>
          <w:b/>
          <w:noProof/>
          <w:color w:val="C00000"/>
          <w:sz w:val="36"/>
          <w:szCs w:val="36"/>
        </w:rPr>
        <w:drawing>
          <wp:anchor distT="0" distB="0" distL="114300" distR="114300" simplePos="0" relativeHeight="251657216" behindDoc="0" locked="0" layoutInCell="1" allowOverlap="1" wp14:anchorId="55C755BB" wp14:editId="6C50941B">
            <wp:simplePos x="0" y="0"/>
            <wp:positionH relativeFrom="column">
              <wp:posOffset>1270</wp:posOffset>
            </wp:positionH>
            <wp:positionV relativeFrom="paragraph">
              <wp:posOffset>635</wp:posOffset>
            </wp:positionV>
            <wp:extent cx="2530800" cy="3240000"/>
            <wp:effectExtent l="0" t="0" r="3175" b="0"/>
            <wp:wrapSquare wrapText="bothSides"/>
            <wp:docPr id="1475610613" name="Immagine 2"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10613" name="Immagine 2" descr="Immagine che contiene testo, giornale, carta, Pubblicazione&#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0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C13" w:rsidRPr="003B642D">
        <w:rPr>
          <w:rFonts w:asciiTheme="minorHAnsi" w:hAnsiTheme="minorHAnsi" w:cstheme="minorHAnsi"/>
          <w:b/>
          <w:color w:val="C00000"/>
          <w:sz w:val="36"/>
          <w:szCs w:val="36"/>
        </w:rPr>
        <w:t>Descrizione storico-bibliografica</w:t>
      </w:r>
    </w:p>
    <w:bookmarkEnd w:id="0"/>
    <w:p w14:paraId="046D7966" w14:textId="17600F3F" w:rsidR="002C5C13" w:rsidRPr="00C01DB4" w:rsidRDefault="002C5C13" w:rsidP="00F33575">
      <w:pPr>
        <w:spacing w:after="0" w:line="240" w:lineRule="auto"/>
        <w:jc w:val="both"/>
        <w:rPr>
          <w:sz w:val="23"/>
          <w:szCs w:val="23"/>
        </w:rPr>
      </w:pPr>
      <w:r w:rsidRPr="00C01DB4">
        <w:rPr>
          <w:sz w:val="23"/>
          <w:szCs w:val="23"/>
        </w:rPr>
        <w:t>L'*</w:t>
      </w:r>
      <w:proofErr w:type="gramStart"/>
      <w:r w:rsidRPr="00C01DB4">
        <w:rPr>
          <w:b/>
          <w:bCs/>
          <w:sz w:val="23"/>
          <w:szCs w:val="23"/>
        </w:rPr>
        <w:t>iride</w:t>
      </w:r>
      <w:r w:rsidRPr="00C01DB4">
        <w:rPr>
          <w:sz w:val="23"/>
          <w:szCs w:val="23"/>
        </w:rPr>
        <w:t xml:space="preserve"> :</w:t>
      </w:r>
      <w:proofErr w:type="gramEnd"/>
      <w:r w:rsidRPr="00C01DB4">
        <w:rPr>
          <w:sz w:val="23"/>
          <w:szCs w:val="23"/>
        </w:rPr>
        <w:t xml:space="preserve"> giornale di letteratura, belle arti, scienze, agricoltura, commercio e di utili cognizioni con bullettino officiale della Divisione di Novara. – </w:t>
      </w:r>
      <w:r w:rsidR="004B051C" w:rsidRPr="00C01DB4">
        <w:rPr>
          <w:sz w:val="23"/>
          <w:szCs w:val="23"/>
        </w:rPr>
        <w:t xml:space="preserve">Anno 1, n. 1 (maggio </w:t>
      </w:r>
      <w:proofErr w:type="gramStart"/>
      <w:r w:rsidR="004B051C" w:rsidRPr="00C01DB4">
        <w:rPr>
          <w:sz w:val="23"/>
          <w:szCs w:val="23"/>
        </w:rPr>
        <w:t>1837)-</w:t>
      </w:r>
      <w:proofErr w:type="gramEnd"/>
      <w:r w:rsidR="004B051C" w:rsidRPr="00C01DB4">
        <w:rPr>
          <w:sz w:val="23"/>
          <w:szCs w:val="23"/>
        </w:rPr>
        <w:t xml:space="preserve">  </w:t>
      </w:r>
      <w:proofErr w:type="gramStart"/>
      <w:r w:rsidR="004B051C" w:rsidRPr="00C01DB4">
        <w:rPr>
          <w:sz w:val="23"/>
          <w:szCs w:val="23"/>
        </w:rPr>
        <w:t xml:space="preserve">  .</w:t>
      </w:r>
      <w:proofErr w:type="gramEnd"/>
      <w:r w:rsidR="004B051C" w:rsidRPr="00C01DB4">
        <w:rPr>
          <w:sz w:val="23"/>
          <w:szCs w:val="23"/>
        </w:rPr>
        <w:t xml:space="preserve"> - </w:t>
      </w:r>
      <w:proofErr w:type="gramStart"/>
      <w:r w:rsidRPr="00C01DB4">
        <w:rPr>
          <w:sz w:val="23"/>
          <w:szCs w:val="23"/>
        </w:rPr>
        <w:t>Novara :</w:t>
      </w:r>
      <w:proofErr w:type="gramEnd"/>
      <w:r w:rsidRPr="00C01DB4">
        <w:rPr>
          <w:sz w:val="23"/>
          <w:szCs w:val="23"/>
        </w:rPr>
        <w:t xml:space="preserve"> [s.n., 1837]. – 1 </w:t>
      </w:r>
      <w:proofErr w:type="gramStart"/>
      <w:r w:rsidRPr="00C01DB4">
        <w:rPr>
          <w:sz w:val="23"/>
          <w:szCs w:val="23"/>
        </w:rPr>
        <w:t>volume</w:t>
      </w:r>
      <w:r w:rsidR="004B051C" w:rsidRPr="00C01DB4">
        <w:rPr>
          <w:sz w:val="23"/>
          <w:szCs w:val="23"/>
        </w:rPr>
        <w:t xml:space="preserve"> ;</w:t>
      </w:r>
      <w:proofErr w:type="gramEnd"/>
      <w:r w:rsidR="004B051C" w:rsidRPr="00C01DB4">
        <w:rPr>
          <w:sz w:val="23"/>
          <w:szCs w:val="23"/>
        </w:rPr>
        <w:t xml:space="preserve"> 36x24 cm</w:t>
      </w:r>
      <w:r w:rsidRPr="00C01DB4">
        <w:rPr>
          <w:sz w:val="23"/>
          <w:szCs w:val="23"/>
        </w:rPr>
        <w:t>. ((Settimanale. - il sottotitolo varia. - TO00186394</w:t>
      </w:r>
    </w:p>
    <w:p w14:paraId="7C95D344" w14:textId="5B52BDAB" w:rsidR="002C5C13" w:rsidRPr="00C01DB4" w:rsidRDefault="002C5C13" w:rsidP="00F33575">
      <w:pPr>
        <w:spacing w:after="0" w:line="240" w:lineRule="auto"/>
        <w:jc w:val="both"/>
        <w:rPr>
          <w:sz w:val="23"/>
          <w:szCs w:val="23"/>
        </w:rPr>
      </w:pPr>
      <w:r w:rsidRPr="00C01DB4">
        <w:rPr>
          <w:sz w:val="23"/>
          <w:szCs w:val="23"/>
        </w:rPr>
        <w:t>*</w:t>
      </w:r>
      <w:r w:rsidRPr="00C01DB4">
        <w:rPr>
          <w:b/>
          <w:bCs/>
          <w:sz w:val="23"/>
          <w:szCs w:val="23"/>
        </w:rPr>
        <w:t xml:space="preserve">Iride </w:t>
      </w:r>
      <w:proofErr w:type="gramStart"/>
      <w:r w:rsidRPr="00C01DB4">
        <w:rPr>
          <w:b/>
          <w:bCs/>
          <w:sz w:val="23"/>
          <w:szCs w:val="23"/>
        </w:rPr>
        <w:t xml:space="preserve">novarese </w:t>
      </w:r>
      <w:r w:rsidRPr="00C01DB4">
        <w:rPr>
          <w:sz w:val="23"/>
          <w:szCs w:val="23"/>
        </w:rPr>
        <w:t>:</w:t>
      </w:r>
      <w:proofErr w:type="gramEnd"/>
      <w:r w:rsidRPr="00C01DB4">
        <w:rPr>
          <w:sz w:val="23"/>
          <w:szCs w:val="23"/>
        </w:rPr>
        <w:t xml:space="preserve"> giornale officiale della divisione di letteratura, belle arti, scienze, agricoltura, commercio e di utili cognizioni. - </w:t>
      </w:r>
      <w:proofErr w:type="gramStart"/>
      <w:r w:rsidRPr="00C01DB4">
        <w:rPr>
          <w:sz w:val="23"/>
          <w:szCs w:val="23"/>
        </w:rPr>
        <w:t>Novara :</w:t>
      </w:r>
      <w:proofErr w:type="gramEnd"/>
      <w:r w:rsidRPr="00C01DB4">
        <w:rPr>
          <w:sz w:val="23"/>
          <w:szCs w:val="23"/>
        </w:rPr>
        <w:t xml:space="preserve"> </w:t>
      </w:r>
      <w:proofErr w:type="spellStart"/>
      <w:r w:rsidRPr="00C01DB4">
        <w:rPr>
          <w:sz w:val="23"/>
          <w:szCs w:val="23"/>
        </w:rPr>
        <w:t>Tip</w:t>
      </w:r>
      <w:proofErr w:type="spellEnd"/>
      <w:r w:rsidRPr="00C01DB4">
        <w:rPr>
          <w:sz w:val="23"/>
          <w:szCs w:val="23"/>
        </w:rPr>
        <w:t xml:space="preserve">. Rusconi, 1838-1847. – 10 volumi. ((Settimanale. - Il sottotitolo varia. </w:t>
      </w:r>
      <w:r w:rsidR="004B051C" w:rsidRPr="00C01DB4">
        <w:rPr>
          <w:sz w:val="23"/>
          <w:szCs w:val="23"/>
        </w:rPr>
        <w:t>–</w:t>
      </w:r>
      <w:r w:rsidRPr="00C01DB4">
        <w:rPr>
          <w:sz w:val="23"/>
          <w:szCs w:val="23"/>
        </w:rPr>
        <w:t xml:space="preserve"> </w:t>
      </w:r>
      <w:r w:rsidR="004B051C" w:rsidRPr="00C01DB4">
        <w:rPr>
          <w:sz w:val="23"/>
          <w:szCs w:val="23"/>
        </w:rPr>
        <w:t xml:space="preserve">Direttore: Luigi </w:t>
      </w:r>
      <w:proofErr w:type="spellStart"/>
      <w:r w:rsidR="004B051C" w:rsidRPr="00C01DB4">
        <w:rPr>
          <w:sz w:val="23"/>
          <w:szCs w:val="23"/>
        </w:rPr>
        <w:t>Camoletti</w:t>
      </w:r>
      <w:proofErr w:type="spellEnd"/>
      <w:r w:rsidR="004B051C" w:rsidRPr="00C01DB4">
        <w:rPr>
          <w:sz w:val="23"/>
          <w:szCs w:val="23"/>
        </w:rPr>
        <w:t xml:space="preserve">. - </w:t>
      </w:r>
      <w:r w:rsidRPr="00C01DB4">
        <w:rPr>
          <w:sz w:val="23"/>
          <w:szCs w:val="23"/>
        </w:rPr>
        <w:t>Descrizione basata su: Anno 11, n. 52 (27 dicembre 1847). - TO00199078</w:t>
      </w:r>
    </w:p>
    <w:p w14:paraId="7BA69D44" w14:textId="6EC4D6B8" w:rsidR="004B051C" w:rsidRPr="00C01DB4" w:rsidRDefault="004B051C" w:rsidP="00F33575">
      <w:pPr>
        <w:spacing w:after="0" w:line="240" w:lineRule="auto"/>
        <w:jc w:val="both"/>
        <w:rPr>
          <w:sz w:val="23"/>
          <w:szCs w:val="23"/>
        </w:rPr>
      </w:pPr>
      <w:r w:rsidRPr="00C01DB4">
        <w:rPr>
          <w:sz w:val="23"/>
          <w:szCs w:val="23"/>
        </w:rPr>
        <w:t xml:space="preserve">Autore: </w:t>
      </w:r>
      <w:proofErr w:type="spellStart"/>
      <w:r w:rsidRPr="00C01DB4">
        <w:rPr>
          <w:sz w:val="23"/>
          <w:szCs w:val="23"/>
        </w:rPr>
        <w:t>Camoletti</w:t>
      </w:r>
      <w:proofErr w:type="spellEnd"/>
      <w:r w:rsidRPr="00C01DB4">
        <w:rPr>
          <w:sz w:val="23"/>
          <w:szCs w:val="23"/>
        </w:rPr>
        <w:t>, Luigi</w:t>
      </w:r>
    </w:p>
    <w:p w14:paraId="7392B0F5" w14:textId="69C03B37" w:rsidR="002C5C13" w:rsidRPr="00C01DB4" w:rsidRDefault="002C5C13" w:rsidP="00F33575">
      <w:pPr>
        <w:spacing w:after="0" w:line="240" w:lineRule="auto"/>
        <w:jc w:val="both"/>
        <w:rPr>
          <w:sz w:val="23"/>
          <w:szCs w:val="23"/>
        </w:rPr>
      </w:pPr>
      <w:r w:rsidRPr="00C01DB4">
        <w:rPr>
          <w:sz w:val="23"/>
          <w:szCs w:val="23"/>
        </w:rPr>
        <w:t>*</w:t>
      </w:r>
      <w:r w:rsidRPr="00C01DB4">
        <w:rPr>
          <w:b/>
          <w:bCs/>
          <w:sz w:val="23"/>
          <w:szCs w:val="23"/>
        </w:rPr>
        <w:t xml:space="preserve">Novella iride </w:t>
      </w:r>
      <w:proofErr w:type="gramStart"/>
      <w:r w:rsidRPr="00C01DB4">
        <w:rPr>
          <w:b/>
          <w:bCs/>
          <w:sz w:val="23"/>
          <w:szCs w:val="23"/>
        </w:rPr>
        <w:t>novarese</w:t>
      </w:r>
      <w:r w:rsidRPr="00C01DB4">
        <w:rPr>
          <w:sz w:val="23"/>
          <w:szCs w:val="23"/>
        </w:rPr>
        <w:t xml:space="preserve"> :</w:t>
      </w:r>
      <w:proofErr w:type="gramEnd"/>
      <w:r w:rsidRPr="00C01DB4">
        <w:rPr>
          <w:sz w:val="23"/>
          <w:szCs w:val="23"/>
        </w:rPr>
        <w:t xml:space="preserve"> giornale officiale della Divisione, politico, economico, letterario. - Anno 12, n. 1 (3 gennaio </w:t>
      </w:r>
      <w:proofErr w:type="gramStart"/>
      <w:r w:rsidRPr="00C01DB4">
        <w:rPr>
          <w:sz w:val="23"/>
          <w:szCs w:val="23"/>
        </w:rPr>
        <w:t>1848)-</w:t>
      </w:r>
      <w:proofErr w:type="gramEnd"/>
      <w:r w:rsidR="00C01DB4" w:rsidRPr="00C01DB4">
        <w:rPr>
          <w:sz w:val="23"/>
          <w:szCs w:val="23"/>
        </w:rPr>
        <w:t xml:space="preserve">  </w:t>
      </w:r>
      <w:proofErr w:type="gramStart"/>
      <w:r w:rsidR="00C01DB4" w:rsidRPr="00C01DB4">
        <w:rPr>
          <w:sz w:val="23"/>
          <w:szCs w:val="23"/>
        </w:rPr>
        <w:t xml:space="preserve">  </w:t>
      </w:r>
      <w:r w:rsidRPr="00C01DB4">
        <w:rPr>
          <w:sz w:val="23"/>
          <w:szCs w:val="23"/>
        </w:rPr>
        <w:t>.</w:t>
      </w:r>
      <w:proofErr w:type="gramEnd"/>
      <w:r w:rsidRPr="00C01DB4">
        <w:rPr>
          <w:sz w:val="23"/>
          <w:szCs w:val="23"/>
        </w:rPr>
        <w:t xml:space="preserve"> - </w:t>
      </w:r>
      <w:proofErr w:type="gramStart"/>
      <w:r w:rsidRPr="00C01DB4">
        <w:rPr>
          <w:sz w:val="23"/>
          <w:szCs w:val="23"/>
        </w:rPr>
        <w:t>Novara :</w:t>
      </w:r>
      <w:proofErr w:type="gramEnd"/>
      <w:r w:rsidRPr="00C01DB4">
        <w:rPr>
          <w:sz w:val="23"/>
          <w:szCs w:val="23"/>
        </w:rPr>
        <w:t xml:space="preserve"> </w:t>
      </w:r>
      <w:proofErr w:type="spellStart"/>
      <w:r w:rsidRPr="00C01DB4">
        <w:rPr>
          <w:sz w:val="23"/>
          <w:szCs w:val="23"/>
        </w:rPr>
        <w:t>tip</w:t>
      </w:r>
      <w:proofErr w:type="spellEnd"/>
      <w:r w:rsidRPr="00C01DB4">
        <w:rPr>
          <w:sz w:val="23"/>
          <w:szCs w:val="23"/>
        </w:rPr>
        <w:t>. Rusconi, 1848-185</w:t>
      </w:r>
      <w:r w:rsidR="00C01DB4" w:rsidRPr="00C01DB4">
        <w:rPr>
          <w:sz w:val="23"/>
          <w:szCs w:val="23"/>
        </w:rPr>
        <w:t>6</w:t>
      </w:r>
      <w:r w:rsidRPr="00C01DB4">
        <w:rPr>
          <w:sz w:val="23"/>
          <w:szCs w:val="23"/>
        </w:rPr>
        <w:t xml:space="preserve">. –  </w:t>
      </w:r>
      <w:proofErr w:type="gramStart"/>
      <w:r w:rsidRPr="00C01DB4">
        <w:rPr>
          <w:sz w:val="23"/>
          <w:szCs w:val="23"/>
        </w:rPr>
        <w:t>volumi ;</w:t>
      </w:r>
      <w:proofErr w:type="gramEnd"/>
      <w:r w:rsidRPr="00C01DB4">
        <w:rPr>
          <w:sz w:val="23"/>
          <w:szCs w:val="23"/>
        </w:rPr>
        <w:t xml:space="preserve"> 44 cm. ((Settimanale. - Il sottotitolo varia. - TO00190086</w:t>
      </w:r>
    </w:p>
    <w:p w14:paraId="5DBBB33E" w14:textId="056632BE" w:rsidR="002C5C13" w:rsidRPr="00C01DB4" w:rsidRDefault="002C5C13" w:rsidP="00F33575">
      <w:pPr>
        <w:spacing w:after="0" w:line="240" w:lineRule="auto"/>
        <w:jc w:val="both"/>
        <w:rPr>
          <w:sz w:val="23"/>
          <w:szCs w:val="23"/>
        </w:rPr>
      </w:pPr>
      <w:r w:rsidRPr="00C01DB4">
        <w:rPr>
          <w:sz w:val="23"/>
          <w:szCs w:val="23"/>
        </w:rPr>
        <w:t xml:space="preserve">Autore: Novara &lt;Divisione&gt; </w:t>
      </w:r>
    </w:p>
    <w:p w14:paraId="2C9DFD86" w14:textId="77777777" w:rsidR="00C01DB4" w:rsidRPr="00C01DB4" w:rsidRDefault="00C01DB4" w:rsidP="00F33575">
      <w:pPr>
        <w:spacing w:after="0" w:line="240" w:lineRule="auto"/>
        <w:jc w:val="both"/>
        <w:rPr>
          <w:sz w:val="23"/>
          <w:szCs w:val="23"/>
        </w:rPr>
      </w:pPr>
    </w:p>
    <w:p w14:paraId="4616D2BA" w14:textId="6F3F42CC" w:rsidR="00C01DB4" w:rsidRPr="00C01DB4" w:rsidRDefault="00C01DB4" w:rsidP="00C01DB4">
      <w:pPr>
        <w:spacing w:after="0" w:line="240" w:lineRule="auto"/>
        <w:jc w:val="both"/>
        <w:rPr>
          <w:sz w:val="23"/>
          <w:szCs w:val="23"/>
        </w:rPr>
      </w:pPr>
      <w:r w:rsidRPr="00C01DB4">
        <w:rPr>
          <w:sz w:val="23"/>
          <w:szCs w:val="23"/>
        </w:rPr>
        <w:t>Il *</w:t>
      </w:r>
      <w:proofErr w:type="spellStart"/>
      <w:r w:rsidRPr="00C01DB4">
        <w:rPr>
          <w:b/>
          <w:bCs/>
          <w:sz w:val="23"/>
          <w:szCs w:val="23"/>
        </w:rPr>
        <w:t>biricchino</w:t>
      </w:r>
      <w:proofErr w:type="spellEnd"/>
      <w:r w:rsidRPr="00C01DB4">
        <w:rPr>
          <w:b/>
          <w:bCs/>
          <w:sz w:val="23"/>
          <w:szCs w:val="23"/>
        </w:rPr>
        <w:t xml:space="preserve"> </w:t>
      </w:r>
      <w:proofErr w:type="gramStart"/>
      <w:r w:rsidRPr="00C01DB4">
        <w:rPr>
          <w:b/>
          <w:bCs/>
          <w:sz w:val="23"/>
          <w:szCs w:val="23"/>
        </w:rPr>
        <w:t>novarese</w:t>
      </w:r>
      <w:r w:rsidRPr="00C01DB4">
        <w:rPr>
          <w:sz w:val="23"/>
          <w:szCs w:val="23"/>
        </w:rPr>
        <w:t xml:space="preserve"> :</w:t>
      </w:r>
      <w:proofErr w:type="gramEnd"/>
      <w:r w:rsidRPr="00C01DB4">
        <w:rPr>
          <w:sz w:val="23"/>
          <w:szCs w:val="23"/>
        </w:rPr>
        <w:t xml:space="preserve"> giornale umoristico con caricature. </w:t>
      </w:r>
      <w:r w:rsidRPr="00C01DB4">
        <w:rPr>
          <w:sz w:val="23"/>
          <w:szCs w:val="23"/>
        </w:rPr>
        <w:t>–</w:t>
      </w:r>
      <w:r w:rsidRPr="00C01DB4">
        <w:rPr>
          <w:sz w:val="23"/>
          <w:szCs w:val="23"/>
        </w:rPr>
        <w:t xml:space="preserve"> </w:t>
      </w:r>
      <w:r w:rsidRPr="00C01DB4">
        <w:rPr>
          <w:sz w:val="23"/>
          <w:szCs w:val="23"/>
        </w:rPr>
        <w:t>Anno 1, n. 1 (</w:t>
      </w:r>
      <w:r w:rsidRPr="00C01DB4">
        <w:rPr>
          <w:sz w:val="23"/>
          <w:szCs w:val="23"/>
        </w:rPr>
        <w:t>7 nov</w:t>
      </w:r>
      <w:r w:rsidRPr="00C01DB4">
        <w:rPr>
          <w:sz w:val="23"/>
          <w:szCs w:val="23"/>
        </w:rPr>
        <w:t>embre</w:t>
      </w:r>
      <w:r w:rsidRPr="00C01DB4">
        <w:rPr>
          <w:sz w:val="23"/>
          <w:szCs w:val="23"/>
        </w:rPr>
        <w:t xml:space="preserve"> </w:t>
      </w:r>
      <w:proofErr w:type="gramStart"/>
      <w:r w:rsidRPr="00C01DB4">
        <w:rPr>
          <w:sz w:val="23"/>
          <w:szCs w:val="23"/>
        </w:rPr>
        <w:t>1857</w:t>
      </w:r>
      <w:r w:rsidRPr="00C01DB4">
        <w:rPr>
          <w:sz w:val="23"/>
          <w:szCs w:val="23"/>
        </w:rPr>
        <w:t>)-</w:t>
      </w:r>
      <w:proofErr w:type="gramEnd"/>
      <w:r w:rsidRPr="00C01DB4">
        <w:rPr>
          <w:sz w:val="23"/>
          <w:szCs w:val="23"/>
        </w:rPr>
        <w:t>anno 3 (</w:t>
      </w:r>
      <w:r w:rsidRPr="00C01DB4">
        <w:rPr>
          <w:sz w:val="23"/>
          <w:szCs w:val="23"/>
        </w:rPr>
        <w:t>19 febbr</w:t>
      </w:r>
      <w:r w:rsidRPr="00C01DB4">
        <w:rPr>
          <w:sz w:val="23"/>
          <w:szCs w:val="23"/>
        </w:rPr>
        <w:t>aio</w:t>
      </w:r>
      <w:r w:rsidRPr="00C01DB4">
        <w:rPr>
          <w:sz w:val="23"/>
          <w:szCs w:val="23"/>
        </w:rPr>
        <w:t xml:space="preserve"> 1859</w:t>
      </w:r>
      <w:r w:rsidRPr="00C01DB4">
        <w:rPr>
          <w:sz w:val="23"/>
          <w:szCs w:val="23"/>
        </w:rPr>
        <w:t>). -</w:t>
      </w:r>
      <w:r w:rsidRPr="00C01DB4">
        <w:rPr>
          <w:sz w:val="23"/>
          <w:szCs w:val="23"/>
        </w:rPr>
        <w:t xml:space="preserve"> </w:t>
      </w:r>
      <w:proofErr w:type="gramStart"/>
      <w:r w:rsidRPr="00C01DB4">
        <w:rPr>
          <w:sz w:val="23"/>
          <w:szCs w:val="23"/>
        </w:rPr>
        <w:t>Novara :</w:t>
      </w:r>
      <w:proofErr w:type="gramEnd"/>
      <w:r w:rsidRPr="00C01DB4">
        <w:rPr>
          <w:sz w:val="23"/>
          <w:szCs w:val="23"/>
        </w:rPr>
        <w:t xml:space="preserve"> </w:t>
      </w:r>
      <w:proofErr w:type="spellStart"/>
      <w:r w:rsidRPr="00C01DB4">
        <w:rPr>
          <w:sz w:val="23"/>
          <w:szCs w:val="23"/>
        </w:rPr>
        <w:t>Tip</w:t>
      </w:r>
      <w:proofErr w:type="spellEnd"/>
      <w:r w:rsidRPr="00C01DB4">
        <w:rPr>
          <w:sz w:val="23"/>
          <w:szCs w:val="23"/>
        </w:rPr>
        <w:t xml:space="preserve">. Rusconi, [1857-1859]. – 3 </w:t>
      </w:r>
      <w:proofErr w:type="gramStart"/>
      <w:r w:rsidRPr="00C01DB4">
        <w:rPr>
          <w:sz w:val="23"/>
          <w:szCs w:val="23"/>
        </w:rPr>
        <w:t>volumi :</w:t>
      </w:r>
      <w:proofErr w:type="gramEnd"/>
      <w:r w:rsidRPr="00C01DB4">
        <w:rPr>
          <w:sz w:val="23"/>
          <w:szCs w:val="23"/>
        </w:rPr>
        <w:t xml:space="preserve"> </w:t>
      </w:r>
      <w:proofErr w:type="gramStart"/>
      <w:r w:rsidRPr="00C01DB4">
        <w:rPr>
          <w:sz w:val="23"/>
          <w:szCs w:val="23"/>
        </w:rPr>
        <w:t>ill. ;</w:t>
      </w:r>
      <w:proofErr w:type="gramEnd"/>
      <w:r w:rsidRPr="00C01DB4">
        <w:rPr>
          <w:sz w:val="23"/>
          <w:szCs w:val="23"/>
        </w:rPr>
        <w:t xml:space="preserve"> 32 cm. ((Settimanale. </w:t>
      </w:r>
      <w:r w:rsidRPr="00C01DB4">
        <w:rPr>
          <w:sz w:val="23"/>
          <w:szCs w:val="23"/>
        </w:rPr>
        <w:t>–</w:t>
      </w:r>
      <w:r w:rsidRPr="00C01DB4">
        <w:rPr>
          <w:sz w:val="23"/>
          <w:szCs w:val="23"/>
        </w:rPr>
        <w:t xml:space="preserve"> </w:t>
      </w:r>
      <w:r w:rsidRPr="00C01DB4">
        <w:rPr>
          <w:sz w:val="23"/>
          <w:szCs w:val="23"/>
        </w:rPr>
        <w:t xml:space="preserve">Diretto da Luigi </w:t>
      </w:r>
      <w:proofErr w:type="spellStart"/>
      <w:r w:rsidRPr="00C01DB4">
        <w:rPr>
          <w:sz w:val="23"/>
          <w:szCs w:val="23"/>
        </w:rPr>
        <w:t>Camoletti</w:t>
      </w:r>
      <w:proofErr w:type="spellEnd"/>
      <w:r w:rsidRPr="00C01DB4">
        <w:rPr>
          <w:sz w:val="23"/>
          <w:szCs w:val="23"/>
        </w:rPr>
        <w:t xml:space="preserve">. - </w:t>
      </w:r>
      <w:r w:rsidRPr="00C01DB4">
        <w:rPr>
          <w:sz w:val="23"/>
          <w:szCs w:val="23"/>
        </w:rPr>
        <w:t>Descrizione basata su: anno 2, n. 3 (16 gennaio 1858). - TO00179521</w:t>
      </w:r>
    </w:p>
    <w:p w14:paraId="749F0115" w14:textId="77777777" w:rsidR="00C01DB4" w:rsidRPr="00C01DB4" w:rsidRDefault="00C01DB4" w:rsidP="00C01DB4">
      <w:pPr>
        <w:spacing w:after="0" w:line="240" w:lineRule="auto"/>
        <w:jc w:val="both"/>
        <w:rPr>
          <w:sz w:val="23"/>
          <w:szCs w:val="23"/>
        </w:rPr>
      </w:pPr>
      <w:r w:rsidRPr="00C01DB4">
        <w:rPr>
          <w:sz w:val="23"/>
          <w:szCs w:val="23"/>
        </w:rPr>
        <w:t>Soggetto: Umorismo – Novara – 1857-1859</w:t>
      </w:r>
    </w:p>
    <w:p w14:paraId="101963FA" w14:textId="77777777" w:rsidR="00F33575" w:rsidRPr="00C01DB4" w:rsidRDefault="00F33575" w:rsidP="00C01DB4">
      <w:pPr>
        <w:spacing w:after="0" w:line="240" w:lineRule="auto"/>
        <w:jc w:val="both"/>
        <w:rPr>
          <w:sz w:val="23"/>
          <w:szCs w:val="23"/>
        </w:rPr>
      </w:pPr>
    </w:p>
    <w:p w14:paraId="182B721C" w14:textId="5552F067" w:rsidR="00F33575" w:rsidRPr="00C01DB4" w:rsidRDefault="00F33575" w:rsidP="00F33575">
      <w:pPr>
        <w:spacing w:after="0" w:line="240" w:lineRule="auto"/>
        <w:jc w:val="both"/>
        <w:rPr>
          <w:sz w:val="23"/>
          <w:szCs w:val="23"/>
        </w:rPr>
      </w:pPr>
      <w:r w:rsidRPr="00C01DB4">
        <w:rPr>
          <w:sz w:val="23"/>
          <w:szCs w:val="23"/>
        </w:rPr>
        <w:t>*</w:t>
      </w:r>
      <w:r w:rsidRPr="00C01DB4">
        <w:rPr>
          <w:b/>
          <w:bCs/>
          <w:sz w:val="23"/>
          <w:szCs w:val="23"/>
        </w:rPr>
        <w:t xml:space="preserve">Cooperazione e </w:t>
      </w:r>
      <w:proofErr w:type="gramStart"/>
      <w:r w:rsidRPr="00C01DB4">
        <w:rPr>
          <w:b/>
          <w:bCs/>
          <w:sz w:val="23"/>
          <w:szCs w:val="23"/>
        </w:rPr>
        <w:t>agricoltura</w:t>
      </w:r>
      <w:r w:rsidRPr="00C01DB4">
        <w:rPr>
          <w:sz w:val="23"/>
          <w:szCs w:val="23"/>
        </w:rPr>
        <w:t xml:space="preserve"> :</w:t>
      </w:r>
      <w:proofErr w:type="gramEnd"/>
      <w:r w:rsidRPr="00C01DB4">
        <w:rPr>
          <w:sz w:val="23"/>
          <w:szCs w:val="23"/>
        </w:rPr>
        <w:t xml:space="preserve"> settimanale degli agricoltori. – Anno 1 (</w:t>
      </w:r>
      <w:proofErr w:type="gramStart"/>
      <w:r w:rsidRPr="00C01DB4">
        <w:rPr>
          <w:sz w:val="23"/>
          <w:szCs w:val="23"/>
        </w:rPr>
        <w:t>1919)-</w:t>
      </w:r>
      <w:proofErr w:type="gramEnd"/>
      <w:r w:rsidRPr="00C01DB4">
        <w:rPr>
          <w:sz w:val="23"/>
          <w:szCs w:val="23"/>
        </w:rPr>
        <w:t xml:space="preserve">anno 67, n. 4 (aprile 1996). - </w:t>
      </w:r>
      <w:proofErr w:type="gramStart"/>
      <w:r w:rsidRPr="00C01DB4">
        <w:rPr>
          <w:sz w:val="23"/>
          <w:szCs w:val="23"/>
        </w:rPr>
        <w:t>Novara :</w:t>
      </w:r>
      <w:proofErr w:type="gramEnd"/>
      <w:r w:rsidRPr="00C01DB4">
        <w:rPr>
          <w:sz w:val="23"/>
          <w:szCs w:val="23"/>
        </w:rPr>
        <w:t xml:space="preserve"> [s. n.], 1919-1996. – 67 </w:t>
      </w:r>
      <w:proofErr w:type="gramStart"/>
      <w:r w:rsidRPr="00C01DB4">
        <w:rPr>
          <w:sz w:val="23"/>
          <w:szCs w:val="23"/>
        </w:rPr>
        <w:t>volumi ;</w:t>
      </w:r>
      <w:proofErr w:type="gramEnd"/>
      <w:r w:rsidRPr="00C01DB4">
        <w:rPr>
          <w:sz w:val="23"/>
          <w:szCs w:val="23"/>
        </w:rPr>
        <w:t xml:space="preserve"> 50 cm. ((Poi mensile. - Poi sottotitolo: giornale dei Coltivatori diretti. - Descrizione basata su: Anno 27, n. 17 (22 dicembre 1945). - TO00182142</w:t>
      </w:r>
    </w:p>
    <w:p w14:paraId="6CA43BE6" w14:textId="29074D41" w:rsidR="00F33575" w:rsidRPr="00C01DB4" w:rsidRDefault="00F33575" w:rsidP="00F33575">
      <w:pPr>
        <w:spacing w:after="0" w:line="240" w:lineRule="auto"/>
        <w:jc w:val="both"/>
        <w:rPr>
          <w:sz w:val="23"/>
          <w:szCs w:val="23"/>
        </w:rPr>
      </w:pPr>
      <w:r w:rsidRPr="00C01DB4">
        <w:rPr>
          <w:sz w:val="23"/>
          <w:szCs w:val="23"/>
        </w:rPr>
        <w:t>*</w:t>
      </w:r>
      <w:r w:rsidRPr="00C01DB4">
        <w:rPr>
          <w:b/>
          <w:bCs/>
          <w:sz w:val="23"/>
          <w:szCs w:val="23"/>
        </w:rPr>
        <w:t xml:space="preserve">Agricoltura </w:t>
      </w:r>
      <w:proofErr w:type="gramStart"/>
      <w:r w:rsidRPr="00C01DB4">
        <w:rPr>
          <w:b/>
          <w:bCs/>
          <w:sz w:val="23"/>
          <w:szCs w:val="23"/>
        </w:rPr>
        <w:t>2000</w:t>
      </w:r>
      <w:r w:rsidRPr="00C01DB4">
        <w:rPr>
          <w:sz w:val="23"/>
          <w:szCs w:val="23"/>
        </w:rPr>
        <w:t xml:space="preserve"> :</w:t>
      </w:r>
      <w:proofErr w:type="gramEnd"/>
      <w:r w:rsidRPr="00C01DB4">
        <w:rPr>
          <w:sz w:val="23"/>
          <w:szCs w:val="23"/>
        </w:rPr>
        <w:t xml:space="preserve"> periodico della Coldiretti di Novara e del V.C.O. - Anno 1, n. 1 (12 luglio </w:t>
      </w:r>
      <w:proofErr w:type="gramStart"/>
      <w:r w:rsidRPr="00C01DB4">
        <w:rPr>
          <w:sz w:val="23"/>
          <w:szCs w:val="23"/>
        </w:rPr>
        <w:t>1996)-</w:t>
      </w:r>
      <w:proofErr w:type="gramEnd"/>
      <w:r w:rsidRPr="00C01DB4">
        <w:rPr>
          <w:sz w:val="23"/>
          <w:szCs w:val="23"/>
        </w:rPr>
        <w:t xml:space="preserve">anno 5 (2000). - </w:t>
      </w:r>
      <w:proofErr w:type="gramStart"/>
      <w:r w:rsidRPr="00C01DB4">
        <w:rPr>
          <w:sz w:val="23"/>
          <w:szCs w:val="23"/>
        </w:rPr>
        <w:t>Novara :</w:t>
      </w:r>
      <w:proofErr w:type="gramEnd"/>
      <w:r w:rsidRPr="00C01DB4">
        <w:rPr>
          <w:sz w:val="23"/>
          <w:szCs w:val="23"/>
        </w:rPr>
        <w:t xml:space="preserve"> Federazione provinciale coltivatori diretti, [1996-2000]. – 5 </w:t>
      </w:r>
      <w:proofErr w:type="gramStart"/>
      <w:r w:rsidRPr="00C01DB4">
        <w:rPr>
          <w:sz w:val="23"/>
          <w:szCs w:val="23"/>
        </w:rPr>
        <w:t>volumi :</w:t>
      </w:r>
      <w:proofErr w:type="gramEnd"/>
      <w:r w:rsidRPr="00C01DB4">
        <w:rPr>
          <w:sz w:val="23"/>
          <w:szCs w:val="23"/>
        </w:rPr>
        <w:t xml:space="preserve"> </w:t>
      </w:r>
      <w:proofErr w:type="gramStart"/>
      <w:r w:rsidRPr="00C01DB4">
        <w:rPr>
          <w:sz w:val="23"/>
          <w:szCs w:val="23"/>
        </w:rPr>
        <w:t>ill. ;</w:t>
      </w:r>
      <w:proofErr w:type="gramEnd"/>
      <w:r w:rsidRPr="00C01DB4">
        <w:rPr>
          <w:sz w:val="23"/>
          <w:szCs w:val="23"/>
        </w:rPr>
        <w:t xml:space="preserve"> 43 cm. ((Mensile. - BNI 96-426S. - CFI0319714</w:t>
      </w:r>
    </w:p>
    <w:p w14:paraId="161B0EAE" w14:textId="4FF046BC" w:rsidR="00F33575" w:rsidRPr="00C01DB4" w:rsidRDefault="00F33575" w:rsidP="00F33575">
      <w:pPr>
        <w:spacing w:after="0" w:line="240" w:lineRule="auto"/>
        <w:jc w:val="both"/>
        <w:rPr>
          <w:sz w:val="23"/>
          <w:szCs w:val="23"/>
        </w:rPr>
      </w:pPr>
      <w:r w:rsidRPr="00C01DB4">
        <w:rPr>
          <w:sz w:val="23"/>
          <w:szCs w:val="23"/>
        </w:rPr>
        <w:t>Titolo sviluppato: *Agricoltura Duemila</w:t>
      </w:r>
    </w:p>
    <w:p w14:paraId="73EF94D4" w14:textId="0D2B4BB3" w:rsidR="00F33575" w:rsidRPr="00C01DB4" w:rsidRDefault="00F33575" w:rsidP="00F33575">
      <w:pPr>
        <w:spacing w:after="0" w:line="240" w:lineRule="auto"/>
        <w:jc w:val="both"/>
        <w:rPr>
          <w:sz w:val="23"/>
          <w:szCs w:val="23"/>
        </w:rPr>
      </w:pPr>
      <w:r w:rsidRPr="00C01DB4">
        <w:rPr>
          <w:sz w:val="23"/>
          <w:szCs w:val="23"/>
        </w:rPr>
        <w:t xml:space="preserve">Autore: Confederazione nazionale coltivatori </w:t>
      </w:r>
      <w:proofErr w:type="gramStart"/>
      <w:r w:rsidRPr="00C01DB4">
        <w:rPr>
          <w:sz w:val="23"/>
          <w:szCs w:val="23"/>
        </w:rPr>
        <w:t>diretti :</w:t>
      </w:r>
      <w:proofErr w:type="gramEnd"/>
      <w:r w:rsidRPr="00C01DB4">
        <w:rPr>
          <w:sz w:val="23"/>
          <w:szCs w:val="23"/>
        </w:rPr>
        <w:t xml:space="preserve"> Federazione provinciale &lt;Novara&gt; </w:t>
      </w:r>
    </w:p>
    <w:p w14:paraId="2FE077C5" w14:textId="050C6E74" w:rsidR="00F33575" w:rsidRPr="00C01DB4" w:rsidRDefault="00F33575" w:rsidP="00F33575">
      <w:pPr>
        <w:spacing w:after="0" w:line="240" w:lineRule="auto"/>
        <w:jc w:val="both"/>
        <w:rPr>
          <w:sz w:val="23"/>
          <w:szCs w:val="23"/>
        </w:rPr>
      </w:pPr>
      <w:r w:rsidRPr="00C01DB4">
        <w:rPr>
          <w:sz w:val="23"/>
          <w:szCs w:val="23"/>
        </w:rPr>
        <w:t>Soggetto: Agricoltura – Novara &lt;prov.&gt; - Periodici</w:t>
      </w:r>
    </w:p>
    <w:p w14:paraId="17864581" w14:textId="391D30A8" w:rsidR="00F33575" w:rsidRPr="00C01DB4" w:rsidRDefault="00F33575" w:rsidP="00F33575">
      <w:pPr>
        <w:spacing w:after="0" w:line="240" w:lineRule="auto"/>
        <w:jc w:val="both"/>
        <w:rPr>
          <w:sz w:val="23"/>
          <w:szCs w:val="23"/>
        </w:rPr>
      </w:pPr>
      <w:r w:rsidRPr="00C01DB4">
        <w:rPr>
          <w:sz w:val="23"/>
          <w:szCs w:val="23"/>
        </w:rPr>
        <w:t>Classe: D338.1094516</w:t>
      </w:r>
    </w:p>
    <w:p w14:paraId="24368668" w14:textId="77777777" w:rsidR="00F33575" w:rsidRPr="00C01DB4" w:rsidRDefault="00F33575" w:rsidP="00F33575">
      <w:pPr>
        <w:spacing w:after="0" w:line="240" w:lineRule="auto"/>
        <w:jc w:val="both"/>
        <w:rPr>
          <w:sz w:val="23"/>
          <w:szCs w:val="23"/>
        </w:rPr>
      </w:pPr>
    </w:p>
    <w:p w14:paraId="77EE68F6" w14:textId="48F61954" w:rsidR="00F33575" w:rsidRPr="00C01DB4" w:rsidRDefault="00F33575" w:rsidP="00F33575">
      <w:pPr>
        <w:spacing w:after="0" w:line="240" w:lineRule="auto"/>
        <w:jc w:val="both"/>
        <w:rPr>
          <w:sz w:val="23"/>
          <w:szCs w:val="23"/>
        </w:rPr>
      </w:pPr>
      <w:r w:rsidRPr="00C01DB4">
        <w:rPr>
          <w:sz w:val="23"/>
          <w:szCs w:val="23"/>
        </w:rPr>
        <w:t>L'*</w:t>
      </w:r>
      <w:proofErr w:type="gramStart"/>
      <w:r w:rsidRPr="00C01DB4">
        <w:rPr>
          <w:b/>
          <w:bCs/>
          <w:sz w:val="23"/>
          <w:szCs w:val="23"/>
        </w:rPr>
        <w:t>iride</w:t>
      </w:r>
      <w:r w:rsidRPr="00C01DB4">
        <w:rPr>
          <w:sz w:val="23"/>
          <w:szCs w:val="23"/>
        </w:rPr>
        <w:t xml:space="preserve"> :</w:t>
      </w:r>
      <w:proofErr w:type="gramEnd"/>
      <w:r w:rsidRPr="00C01DB4">
        <w:rPr>
          <w:sz w:val="23"/>
          <w:szCs w:val="23"/>
        </w:rPr>
        <w:t xml:space="preserve"> mensile di Novara, della Valsesia e del Verbano-Cusio-Ossola. - Anno 1, n. 1 (novembre </w:t>
      </w:r>
      <w:proofErr w:type="gramStart"/>
      <w:r w:rsidRPr="00C01DB4">
        <w:rPr>
          <w:sz w:val="23"/>
          <w:szCs w:val="23"/>
        </w:rPr>
        <w:t>1999)-</w:t>
      </w:r>
      <w:proofErr w:type="gramEnd"/>
      <w:r w:rsidRPr="00C01DB4">
        <w:rPr>
          <w:sz w:val="23"/>
          <w:szCs w:val="23"/>
        </w:rPr>
        <w:t xml:space="preserve">  </w:t>
      </w:r>
      <w:proofErr w:type="gramStart"/>
      <w:r w:rsidRPr="00C01DB4">
        <w:rPr>
          <w:sz w:val="23"/>
          <w:szCs w:val="23"/>
        </w:rPr>
        <w:t xml:space="preserve">  .</w:t>
      </w:r>
      <w:proofErr w:type="gramEnd"/>
      <w:r w:rsidRPr="00C01DB4">
        <w:rPr>
          <w:sz w:val="23"/>
          <w:szCs w:val="23"/>
        </w:rPr>
        <w:t xml:space="preserve"> - </w:t>
      </w:r>
      <w:proofErr w:type="gramStart"/>
      <w:r w:rsidRPr="00C01DB4">
        <w:rPr>
          <w:sz w:val="23"/>
          <w:szCs w:val="23"/>
        </w:rPr>
        <w:t>Torino :</w:t>
      </w:r>
      <w:proofErr w:type="gramEnd"/>
      <w:r w:rsidRPr="00C01DB4">
        <w:rPr>
          <w:sz w:val="23"/>
          <w:szCs w:val="23"/>
        </w:rPr>
        <w:t xml:space="preserve"> Sintagma, [1999-2002]. – 3 </w:t>
      </w:r>
      <w:proofErr w:type="gramStart"/>
      <w:r w:rsidRPr="00C01DB4">
        <w:rPr>
          <w:sz w:val="23"/>
          <w:szCs w:val="23"/>
        </w:rPr>
        <w:t>volumi :</w:t>
      </w:r>
      <w:proofErr w:type="gramEnd"/>
      <w:r w:rsidRPr="00C01DB4">
        <w:rPr>
          <w:sz w:val="23"/>
          <w:szCs w:val="23"/>
        </w:rPr>
        <w:t xml:space="preserve"> </w:t>
      </w:r>
      <w:proofErr w:type="gramStart"/>
      <w:r w:rsidRPr="00C01DB4">
        <w:rPr>
          <w:sz w:val="23"/>
          <w:szCs w:val="23"/>
        </w:rPr>
        <w:t>ill. ;</w:t>
      </w:r>
      <w:proofErr w:type="gramEnd"/>
      <w:r w:rsidRPr="00C01DB4">
        <w:rPr>
          <w:sz w:val="23"/>
          <w:szCs w:val="23"/>
        </w:rPr>
        <w:t xml:space="preserve"> 30 cm. - BNI 2000-263S. - CFI0461503</w:t>
      </w:r>
    </w:p>
    <w:p w14:paraId="52D63ACB" w14:textId="77777777" w:rsidR="00F33575" w:rsidRPr="00C01DB4" w:rsidRDefault="00F33575" w:rsidP="00F33575">
      <w:pPr>
        <w:spacing w:after="0" w:line="240" w:lineRule="auto"/>
        <w:jc w:val="both"/>
        <w:rPr>
          <w:sz w:val="23"/>
          <w:szCs w:val="23"/>
        </w:rPr>
      </w:pPr>
    </w:p>
    <w:p w14:paraId="59201983" w14:textId="1EFCF30D" w:rsidR="002C5C13" w:rsidRPr="00C01DB4" w:rsidRDefault="002C5C13" w:rsidP="00F33575">
      <w:pPr>
        <w:spacing w:after="0" w:line="240" w:lineRule="auto"/>
        <w:jc w:val="both"/>
        <w:rPr>
          <w:sz w:val="23"/>
          <w:szCs w:val="23"/>
        </w:rPr>
      </w:pPr>
      <w:r w:rsidRPr="00C01DB4">
        <w:rPr>
          <w:sz w:val="23"/>
          <w:szCs w:val="23"/>
        </w:rPr>
        <w:t>L'*</w:t>
      </w:r>
      <w:r w:rsidRPr="00C01DB4">
        <w:rPr>
          <w:b/>
          <w:sz w:val="23"/>
          <w:szCs w:val="23"/>
        </w:rPr>
        <w:t xml:space="preserve">iride, Agricoltura </w:t>
      </w:r>
      <w:proofErr w:type="gramStart"/>
      <w:r w:rsidRPr="00C01DB4">
        <w:rPr>
          <w:b/>
          <w:sz w:val="23"/>
          <w:szCs w:val="23"/>
        </w:rPr>
        <w:t xml:space="preserve">2000 </w:t>
      </w:r>
      <w:r w:rsidRPr="00C01DB4">
        <w:rPr>
          <w:sz w:val="23"/>
          <w:szCs w:val="23"/>
        </w:rPr>
        <w:t>:</w:t>
      </w:r>
      <w:proofErr w:type="gramEnd"/>
      <w:r w:rsidRPr="00C01DB4">
        <w:rPr>
          <w:sz w:val="23"/>
          <w:szCs w:val="23"/>
        </w:rPr>
        <w:t xml:space="preserve"> mensile di politica, ambiente, agricoltura di Novara, della Valsesia e del Verbano-Cusio-Ossola. - </w:t>
      </w:r>
      <w:proofErr w:type="gramStart"/>
      <w:r w:rsidRPr="00C01DB4">
        <w:rPr>
          <w:sz w:val="23"/>
          <w:szCs w:val="23"/>
        </w:rPr>
        <w:t>Novara :</w:t>
      </w:r>
      <w:proofErr w:type="gramEnd"/>
      <w:r w:rsidRPr="00C01DB4">
        <w:rPr>
          <w:sz w:val="23"/>
          <w:szCs w:val="23"/>
        </w:rPr>
        <w:t xml:space="preserve"> Impresa verde Novara e Verbano-Cusio-Ossola</w:t>
      </w:r>
      <w:r w:rsidR="00F33575" w:rsidRPr="00C01DB4">
        <w:rPr>
          <w:sz w:val="23"/>
          <w:szCs w:val="23"/>
        </w:rPr>
        <w:t>, [2002</w:t>
      </w:r>
      <w:r w:rsidR="003B642D" w:rsidRPr="00C01DB4">
        <w:rPr>
          <w:sz w:val="23"/>
          <w:szCs w:val="23"/>
        </w:rPr>
        <w:t>-2003</w:t>
      </w:r>
      <w:r w:rsidR="00F33575" w:rsidRPr="00C01DB4">
        <w:rPr>
          <w:sz w:val="23"/>
          <w:szCs w:val="23"/>
        </w:rPr>
        <w:t>]</w:t>
      </w:r>
      <w:r w:rsidRPr="00C01DB4">
        <w:rPr>
          <w:sz w:val="23"/>
          <w:szCs w:val="23"/>
        </w:rPr>
        <w:t xml:space="preserve">. </w:t>
      </w:r>
      <w:r w:rsidR="00F33575" w:rsidRPr="00C01DB4">
        <w:rPr>
          <w:sz w:val="23"/>
          <w:szCs w:val="23"/>
        </w:rPr>
        <w:t>–</w:t>
      </w:r>
      <w:r w:rsidRPr="00C01DB4">
        <w:rPr>
          <w:sz w:val="23"/>
          <w:szCs w:val="23"/>
        </w:rPr>
        <w:t xml:space="preserve"> </w:t>
      </w:r>
      <w:r w:rsidR="003B642D" w:rsidRPr="00C01DB4">
        <w:rPr>
          <w:sz w:val="23"/>
          <w:szCs w:val="23"/>
        </w:rPr>
        <w:t>2</w:t>
      </w:r>
      <w:r w:rsidR="00F33575" w:rsidRPr="00C01DB4">
        <w:rPr>
          <w:sz w:val="23"/>
          <w:szCs w:val="23"/>
        </w:rPr>
        <w:t xml:space="preserve"> </w:t>
      </w:r>
      <w:proofErr w:type="gramStart"/>
      <w:r w:rsidRPr="00C01DB4">
        <w:rPr>
          <w:sz w:val="23"/>
          <w:szCs w:val="23"/>
        </w:rPr>
        <w:t>volum</w:t>
      </w:r>
      <w:r w:rsidR="003B642D" w:rsidRPr="00C01DB4">
        <w:rPr>
          <w:sz w:val="23"/>
          <w:szCs w:val="23"/>
        </w:rPr>
        <w:t>i</w:t>
      </w:r>
      <w:r w:rsidRPr="00C01DB4">
        <w:rPr>
          <w:sz w:val="23"/>
          <w:szCs w:val="23"/>
        </w:rPr>
        <w:t xml:space="preserve"> :</w:t>
      </w:r>
      <w:proofErr w:type="gramEnd"/>
      <w:r w:rsidRPr="00C01DB4">
        <w:rPr>
          <w:sz w:val="23"/>
          <w:szCs w:val="23"/>
        </w:rPr>
        <w:t xml:space="preserve"> </w:t>
      </w:r>
      <w:proofErr w:type="gramStart"/>
      <w:r w:rsidRPr="00C01DB4">
        <w:rPr>
          <w:sz w:val="23"/>
          <w:szCs w:val="23"/>
        </w:rPr>
        <w:t>ill. ;</w:t>
      </w:r>
      <w:proofErr w:type="gramEnd"/>
      <w:r w:rsidRPr="00C01DB4">
        <w:rPr>
          <w:sz w:val="23"/>
          <w:szCs w:val="23"/>
        </w:rPr>
        <w:t xml:space="preserve"> 30 cm. ((Descrizione basata su: anno 7, n. 3 (marzo 2002). - BVE0331498</w:t>
      </w:r>
    </w:p>
    <w:p w14:paraId="3F7FAD5A" w14:textId="7AA2B703" w:rsidR="002C5C13" w:rsidRPr="00C01DB4" w:rsidRDefault="002C5C13" w:rsidP="00F33575">
      <w:pPr>
        <w:spacing w:after="0" w:line="240" w:lineRule="auto"/>
        <w:jc w:val="both"/>
        <w:rPr>
          <w:sz w:val="23"/>
          <w:szCs w:val="23"/>
        </w:rPr>
      </w:pPr>
      <w:r w:rsidRPr="00C01DB4">
        <w:rPr>
          <w:sz w:val="23"/>
          <w:szCs w:val="23"/>
        </w:rPr>
        <w:t xml:space="preserve">Fusione di: *Agricoltura </w:t>
      </w:r>
      <w:proofErr w:type="gramStart"/>
      <w:r w:rsidRPr="00C01DB4">
        <w:rPr>
          <w:sz w:val="23"/>
          <w:szCs w:val="23"/>
        </w:rPr>
        <w:t>2000 ;</w:t>
      </w:r>
      <w:proofErr w:type="gramEnd"/>
      <w:r w:rsidRPr="00C01DB4">
        <w:rPr>
          <w:sz w:val="23"/>
          <w:szCs w:val="23"/>
        </w:rPr>
        <w:t xml:space="preserve"> L'*iride</w:t>
      </w:r>
    </w:p>
    <w:p w14:paraId="5F1245C9" w14:textId="77777777" w:rsidR="00F33575" w:rsidRPr="00C01DB4" w:rsidRDefault="00F33575" w:rsidP="00F33575">
      <w:pPr>
        <w:spacing w:after="0" w:line="240" w:lineRule="auto"/>
        <w:jc w:val="both"/>
        <w:rPr>
          <w:sz w:val="23"/>
          <w:szCs w:val="23"/>
        </w:rPr>
      </w:pPr>
    </w:p>
    <w:p w14:paraId="202A2BB7" w14:textId="4F53DB56" w:rsidR="002C5C13" w:rsidRPr="00C01DB4" w:rsidRDefault="002C5C13" w:rsidP="00F33575">
      <w:pPr>
        <w:spacing w:after="0" w:line="240" w:lineRule="auto"/>
        <w:jc w:val="both"/>
        <w:rPr>
          <w:sz w:val="23"/>
          <w:szCs w:val="23"/>
        </w:rPr>
      </w:pPr>
      <w:r w:rsidRPr="00C01DB4">
        <w:rPr>
          <w:sz w:val="23"/>
          <w:szCs w:val="23"/>
        </w:rPr>
        <w:t>Soggetto: Novara &lt;prov.&gt; - Periodici</w:t>
      </w:r>
    </w:p>
    <w:p w14:paraId="0CDBD30A" w14:textId="77777777" w:rsidR="002C5C13" w:rsidRPr="00C01DB4" w:rsidRDefault="002C5C13" w:rsidP="00F33575">
      <w:pPr>
        <w:spacing w:after="0" w:line="240" w:lineRule="auto"/>
        <w:jc w:val="both"/>
        <w:rPr>
          <w:sz w:val="23"/>
          <w:szCs w:val="23"/>
        </w:rPr>
      </w:pPr>
      <w:r w:rsidRPr="00C01DB4">
        <w:rPr>
          <w:sz w:val="23"/>
          <w:szCs w:val="23"/>
        </w:rPr>
        <w:t>Classe: D945.16005</w:t>
      </w:r>
    </w:p>
    <w:p w14:paraId="0D56C456" w14:textId="77777777" w:rsidR="0031062F" w:rsidRDefault="0031062F" w:rsidP="00F33575">
      <w:pPr>
        <w:spacing w:after="0" w:line="240" w:lineRule="auto"/>
        <w:jc w:val="both"/>
      </w:pPr>
    </w:p>
    <w:p w14:paraId="32C5D368" w14:textId="236C5D39" w:rsidR="004B051C" w:rsidRPr="004B051C" w:rsidRDefault="004B051C" w:rsidP="00F33575">
      <w:pPr>
        <w:spacing w:after="0" w:line="240" w:lineRule="auto"/>
        <w:jc w:val="both"/>
        <w:rPr>
          <w:b/>
          <w:bCs/>
          <w:color w:val="C00000"/>
          <w:sz w:val="44"/>
          <w:szCs w:val="44"/>
        </w:rPr>
      </w:pPr>
      <w:r w:rsidRPr="004B051C">
        <w:rPr>
          <w:b/>
          <w:bCs/>
          <w:color w:val="C00000"/>
          <w:sz w:val="44"/>
          <w:szCs w:val="44"/>
        </w:rPr>
        <w:t>Informazioni storico-bibliografiche</w:t>
      </w:r>
    </w:p>
    <w:p w14:paraId="4FC7682D" w14:textId="393D18D0" w:rsidR="004B051C" w:rsidRPr="00C01DB4" w:rsidRDefault="004B051C" w:rsidP="00F33575">
      <w:pPr>
        <w:spacing w:after="0" w:line="240" w:lineRule="auto"/>
        <w:jc w:val="both"/>
        <w:rPr>
          <w:sz w:val="23"/>
          <w:szCs w:val="23"/>
        </w:rPr>
      </w:pPr>
      <w:r w:rsidRPr="00C01DB4">
        <w:rPr>
          <w:b/>
          <w:bCs/>
          <w:sz w:val="23"/>
          <w:szCs w:val="23"/>
        </w:rPr>
        <w:t xml:space="preserve">Luigi </w:t>
      </w:r>
      <w:proofErr w:type="spellStart"/>
      <w:r w:rsidRPr="00C01DB4">
        <w:rPr>
          <w:b/>
          <w:bCs/>
          <w:sz w:val="23"/>
          <w:szCs w:val="23"/>
        </w:rPr>
        <w:t>Camoletti</w:t>
      </w:r>
      <w:proofErr w:type="spellEnd"/>
      <w:r w:rsidRPr="00C01DB4">
        <w:rPr>
          <w:sz w:val="23"/>
          <w:szCs w:val="23"/>
        </w:rPr>
        <w:t xml:space="preserve"> aveva fondato a Novara un Gabinetto di lettura, e per molti anni diresse l'"</w:t>
      </w:r>
      <w:r w:rsidRPr="00C01DB4">
        <w:rPr>
          <w:i/>
          <w:iCs/>
          <w:sz w:val="23"/>
          <w:szCs w:val="23"/>
        </w:rPr>
        <w:t>Iride Novarese</w:t>
      </w:r>
      <w:r w:rsidRPr="00C01DB4">
        <w:rPr>
          <w:sz w:val="23"/>
          <w:szCs w:val="23"/>
        </w:rPr>
        <w:t xml:space="preserve">", giornale officiale della divisione di letteratura, belle arti, scienze, agricoltura, commercio e di utili cognizioni, nato nel maggio del </w:t>
      </w:r>
      <w:hyperlink r:id="rId7" w:tooltip="1837" w:history="1">
        <w:r w:rsidRPr="00C01DB4">
          <w:rPr>
            <w:rStyle w:val="Collegamentoipertestuale"/>
            <w:sz w:val="23"/>
            <w:szCs w:val="23"/>
          </w:rPr>
          <w:t>1837</w:t>
        </w:r>
      </w:hyperlink>
      <w:r w:rsidRPr="00C01DB4">
        <w:rPr>
          <w:sz w:val="23"/>
          <w:szCs w:val="23"/>
        </w:rPr>
        <w:t xml:space="preserve">, e nel quale collaborarono il già citato </w:t>
      </w:r>
      <w:hyperlink r:id="rId8" w:tooltip="Angelo Brofferio" w:history="1">
        <w:r w:rsidRPr="00C01DB4">
          <w:rPr>
            <w:rStyle w:val="Collegamentoipertestuale"/>
            <w:sz w:val="23"/>
            <w:szCs w:val="23"/>
          </w:rPr>
          <w:t>A. Brofferio</w:t>
        </w:r>
      </w:hyperlink>
      <w:r w:rsidRPr="00C01DB4">
        <w:rPr>
          <w:sz w:val="23"/>
          <w:szCs w:val="23"/>
        </w:rPr>
        <w:t xml:space="preserve">, </w:t>
      </w:r>
      <w:hyperlink r:id="rId9" w:tooltip="Giuseppe Regaldi" w:history="1">
        <w:r w:rsidRPr="00C01DB4">
          <w:rPr>
            <w:rStyle w:val="Collegamentoipertestuale"/>
            <w:sz w:val="23"/>
            <w:szCs w:val="23"/>
          </w:rPr>
          <w:t>G. Regaldi</w:t>
        </w:r>
      </w:hyperlink>
      <w:r w:rsidRPr="00C01DB4">
        <w:rPr>
          <w:sz w:val="23"/>
          <w:szCs w:val="23"/>
        </w:rPr>
        <w:t xml:space="preserve">, </w:t>
      </w:r>
      <w:hyperlink r:id="rId10" w:tooltip="Giacomo Giovanetti" w:history="1">
        <w:r w:rsidRPr="00C01DB4">
          <w:rPr>
            <w:rStyle w:val="Collegamentoipertestuale"/>
            <w:sz w:val="23"/>
            <w:szCs w:val="23"/>
          </w:rPr>
          <w:t>G. Giovanetti</w:t>
        </w:r>
      </w:hyperlink>
      <w:r w:rsidRPr="00C01DB4">
        <w:rPr>
          <w:sz w:val="23"/>
          <w:szCs w:val="23"/>
        </w:rPr>
        <w:t xml:space="preserve">, </w:t>
      </w:r>
      <w:hyperlink r:id="rId11" w:tooltip="Cesare Cantù" w:history="1">
        <w:r w:rsidRPr="00C01DB4">
          <w:rPr>
            <w:rStyle w:val="Collegamentoipertestuale"/>
            <w:sz w:val="23"/>
            <w:szCs w:val="23"/>
          </w:rPr>
          <w:t>C. Cantù</w:t>
        </w:r>
      </w:hyperlink>
      <w:r w:rsidRPr="00C01DB4">
        <w:rPr>
          <w:sz w:val="23"/>
          <w:szCs w:val="23"/>
        </w:rPr>
        <w:t xml:space="preserve">, lo stesso Torelli al suo esordio nel giornalismo, scrivendo novelle e recensioni, </w:t>
      </w:r>
      <w:hyperlink r:id="rId12" w:tooltip="Francesco Antonio Bianchini" w:history="1">
        <w:r w:rsidRPr="00C01DB4">
          <w:rPr>
            <w:rStyle w:val="Collegamentoipertestuale"/>
            <w:sz w:val="23"/>
            <w:szCs w:val="23"/>
          </w:rPr>
          <w:t>F. A. Bianchini</w:t>
        </w:r>
      </w:hyperlink>
      <w:r w:rsidRPr="00C01DB4">
        <w:rPr>
          <w:sz w:val="23"/>
          <w:szCs w:val="23"/>
        </w:rPr>
        <w:t xml:space="preserve"> ed altri. </w:t>
      </w:r>
      <w:hyperlink r:id="rId13" w:history="1">
        <w:r w:rsidRPr="00C01DB4">
          <w:rPr>
            <w:rStyle w:val="Collegamentoipertestuale"/>
            <w:sz w:val="23"/>
            <w:szCs w:val="23"/>
          </w:rPr>
          <w:t>https://it.wikipedia.org/wiki/Giuseppe_Torelli_(scrittore)</w:t>
        </w:r>
      </w:hyperlink>
      <w:r w:rsidRPr="00C01DB4">
        <w:rPr>
          <w:sz w:val="23"/>
          <w:szCs w:val="23"/>
        </w:rPr>
        <w:t xml:space="preserve">. </w:t>
      </w:r>
    </w:p>
    <w:p w14:paraId="50623D58" w14:textId="77777777" w:rsidR="004B051C" w:rsidRPr="00C01DB4" w:rsidRDefault="004B051C" w:rsidP="00F33575">
      <w:pPr>
        <w:spacing w:after="0" w:line="240" w:lineRule="auto"/>
        <w:jc w:val="both"/>
        <w:rPr>
          <w:sz w:val="23"/>
          <w:szCs w:val="23"/>
        </w:rPr>
      </w:pPr>
    </w:p>
    <w:p w14:paraId="07F626B3" w14:textId="5E19C993" w:rsidR="00C01DB4" w:rsidRPr="00C01DB4" w:rsidRDefault="00C01DB4" w:rsidP="00F33575">
      <w:pPr>
        <w:spacing w:after="0" w:line="240" w:lineRule="auto"/>
        <w:jc w:val="both"/>
        <w:rPr>
          <w:sz w:val="23"/>
          <w:szCs w:val="23"/>
        </w:rPr>
      </w:pPr>
      <w:r w:rsidRPr="00C01DB4">
        <w:rPr>
          <w:sz w:val="23"/>
          <w:szCs w:val="23"/>
        </w:rPr>
        <w:t>La sua attività di giornalista è legata all'</w:t>
      </w:r>
      <w:r w:rsidRPr="00C01DB4">
        <w:rPr>
          <w:i/>
          <w:iCs/>
          <w:sz w:val="23"/>
          <w:szCs w:val="23"/>
        </w:rPr>
        <w:t xml:space="preserve">Iride, </w:t>
      </w:r>
      <w:r w:rsidRPr="00C01DB4">
        <w:rPr>
          <w:sz w:val="23"/>
          <w:szCs w:val="23"/>
        </w:rPr>
        <w:t xml:space="preserve">giornale letterario piemontese sorto nel maggio 1837, che nella seconda a si presentò col titolo di </w:t>
      </w:r>
      <w:r w:rsidRPr="00C01DB4">
        <w:rPr>
          <w:i/>
          <w:iCs/>
          <w:sz w:val="23"/>
          <w:szCs w:val="23"/>
        </w:rPr>
        <w:t xml:space="preserve">Iride novarese. </w:t>
      </w:r>
      <w:r w:rsidRPr="00C01DB4">
        <w:rPr>
          <w:sz w:val="23"/>
          <w:szCs w:val="23"/>
        </w:rPr>
        <w:t xml:space="preserve">Nel n. 15 della prima annata ci si imbatte per la prima volta nel nome del C., che col n. 23 della terza annata ne diventa proprietario e col n. 25 anche compilatore. La sua direzione e collaborazione portarono al giornale un nuovo impulso, allargando notevolmente il numero dei collaboratori, tra i quali, soprattutto nei primi anni, figurano nomi di prim'ordine, quali A. Brofferio, C. Cantù, N. Tommaseo, A. Mauri. Il giornale cessò nel 1856. Il C. però continuò la sua attività ponendosi alla direzione di un altro giornale, </w:t>
      </w:r>
      <w:r w:rsidRPr="00C01DB4">
        <w:rPr>
          <w:i/>
          <w:iCs/>
          <w:sz w:val="23"/>
          <w:szCs w:val="23"/>
        </w:rPr>
        <w:t>Il</w:t>
      </w:r>
      <w:r w:rsidRPr="00C01DB4">
        <w:rPr>
          <w:i/>
          <w:iCs/>
          <w:sz w:val="23"/>
          <w:szCs w:val="23"/>
        </w:rPr>
        <w:t xml:space="preserve"> </w:t>
      </w:r>
      <w:proofErr w:type="spellStart"/>
      <w:r w:rsidRPr="00C01DB4">
        <w:rPr>
          <w:i/>
          <w:iCs/>
          <w:sz w:val="23"/>
          <w:szCs w:val="23"/>
        </w:rPr>
        <w:t>biricchino</w:t>
      </w:r>
      <w:proofErr w:type="spellEnd"/>
      <w:r w:rsidRPr="00C01DB4">
        <w:rPr>
          <w:i/>
          <w:iCs/>
          <w:sz w:val="23"/>
          <w:szCs w:val="23"/>
        </w:rPr>
        <w:t xml:space="preserve"> novarese, </w:t>
      </w:r>
      <w:r w:rsidRPr="00C01DB4">
        <w:rPr>
          <w:sz w:val="23"/>
          <w:szCs w:val="23"/>
        </w:rPr>
        <w:t xml:space="preserve">giornale umoristico illustrato dalle caricature di C. </w:t>
      </w:r>
      <w:proofErr w:type="spellStart"/>
      <w:r w:rsidRPr="00C01DB4">
        <w:rPr>
          <w:sz w:val="23"/>
          <w:szCs w:val="23"/>
        </w:rPr>
        <w:t>Teja</w:t>
      </w:r>
      <w:proofErr w:type="spellEnd"/>
      <w:r w:rsidRPr="00C01DB4">
        <w:rPr>
          <w:sz w:val="23"/>
          <w:szCs w:val="23"/>
        </w:rPr>
        <w:t xml:space="preserve">; inaugurato il </w:t>
      </w:r>
      <w:bookmarkStart w:id="1" w:name="_Hlk207624382"/>
      <w:r w:rsidRPr="00C01DB4">
        <w:rPr>
          <w:sz w:val="23"/>
          <w:szCs w:val="23"/>
        </w:rPr>
        <w:t xml:space="preserve">7 nov. 1857, il 19 </w:t>
      </w:r>
      <w:proofErr w:type="spellStart"/>
      <w:r w:rsidRPr="00C01DB4">
        <w:rPr>
          <w:sz w:val="23"/>
          <w:szCs w:val="23"/>
        </w:rPr>
        <w:t>febbr</w:t>
      </w:r>
      <w:proofErr w:type="spellEnd"/>
      <w:r w:rsidRPr="00C01DB4">
        <w:rPr>
          <w:sz w:val="23"/>
          <w:szCs w:val="23"/>
        </w:rPr>
        <w:t xml:space="preserve">. 1859 </w:t>
      </w:r>
      <w:bookmarkEnd w:id="1"/>
      <w:r w:rsidRPr="00C01DB4">
        <w:rPr>
          <w:sz w:val="23"/>
          <w:szCs w:val="23"/>
        </w:rPr>
        <w:t>era già finito.</w:t>
      </w:r>
      <w:r>
        <w:rPr>
          <w:sz w:val="23"/>
          <w:szCs w:val="23"/>
        </w:rPr>
        <w:t xml:space="preserve"> </w:t>
      </w:r>
      <w:hyperlink r:id="rId14" w:history="1">
        <w:r w:rsidRPr="00031C97">
          <w:rPr>
            <w:rStyle w:val="Collegamentoipertestuale"/>
            <w:sz w:val="23"/>
            <w:szCs w:val="23"/>
          </w:rPr>
          <w:t>https://www.treccani.it/enciclopedia/luigi-camoletti_(Dizionario-Biografico)/</w:t>
        </w:r>
      </w:hyperlink>
      <w:r w:rsidRPr="00C01DB4">
        <w:rPr>
          <w:sz w:val="23"/>
          <w:szCs w:val="23"/>
        </w:rPr>
        <w:t>.</w:t>
      </w:r>
    </w:p>
    <w:p w14:paraId="66B3550F" w14:textId="77777777" w:rsidR="00C01DB4" w:rsidRPr="00C01DB4" w:rsidRDefault="00C01DB4" w:rsidP="00F33575">
      <w:pPr>
        <w:spacing w:after="0" w:line="240" w:lineRule="auto"/>
        <w:jc w:val="both"/>
        <w:rPr>
          <w:sz w:val="23"/>
          <w:szCs w:val="23"/>
        </w:rPr>
      </w:pPr>
    </w:p>
    <w:p w14:paraId="41EE789B" w14:textId="77777777" w:rsidR="004B051C" w:rsidRPr="00C01DB4" w:rsidRDefault="004B051C" w:rsidP="00F33575">
      <w:pPr>
        <w:spacing w:after="0" w:line="240" w:lineRule="auto"/>
        <w:jc w:val="both"/>
        <w:rPr>
          <w:b/>
          <w:bCs/>
          <w:color w:val="C00000"/>
          <w:sz w:val="44"/>
          <w:szCs w:val="44"/>
        </w:rPr>
      </w:pPr>
      <w:r w:rsidRPr="00C01DB4">
        <w:rPr>
          <w:b/>
          <w:bCs/>
          <w:color w:val="C00000"/>
          <w:sz w:val="44"/>
          <w:szCs w:val="44"/>
        </w:rPr>
        <w:t>Note e riferimenti bibliografici</w:t>
      </w:r>
    </w:p>
    <w:p w14:paraId="508BDBE7" w14:textId="21FA27D3" w:rsidR="004B051C" w:rsidRPr="00C01DB4" w:rsidRDefault="004B051C" w:rsidP="00C01DB4">
      <w:pPr>
        <w:pStyle w:val="Paragrafoelenco"/>
        <w:numPr>
          <w:ilvl w:val="0"/>
          <w:numId w:val="1"/>
        </w:numPr>
        <w:spacing w:after="0" w:line="240" w:lineRule="auto"/>
        <w:jc w:val="both"/>
        <w:rPr>
          <w:sz w:val="23"/>
          <w:szCs w:val="23"/>
        </w:rPr>
      </w:pPr>
      <w:r w:rsidRPr="00C01DB4">
        <w:rPr>
          <w:sz w:val="23"/>
          <w:szCs w:val="23"/>
        </w:rPr>
        <w:t xml:space="preserve">Giovan Battista Finazzi, </w:t>
      </w:r>
      <w:r w:rsidRPr="00C01DB4">
        <w:rPr>
          <w:i/>
          <w:iCs/>
          <w:sz w:val="23"/>
          <w:szCs w:val="23"/>
        </w:rPr>
        <w:t>Notizie biografiche raccolte ad illustrazione della bibliografia novarese pubblicata nell'anno 1886</w:t>
      </w:r>
      <w:r w:rsidRPr="00C01DB4">
        <w:rPr>
          <w:sz w:val="23"/>
          <w:szCs w:val="23"/>
        </w:rPr>
        <w:t xml:space="preserve">, Novara, </w:t>
      </w:r>
      <w:proofErr w:type="spellStart"/>
      <w:r w:rsidRPr="00C01DB4">
        <w:rPr>
          <w:sz w:val="23"/>
          <w:szCs w:val="23"/>
        </w:rPr>
        <w:t>Tip</w:t>
      </w:r>
      <w:proofErr w:type="spellEnd"/>
      <w:r w:rsidRPr="00C01DB4">
        <w:rPr>
          <w:sz w:val="23"/>
          <w:szCs w:val="23"/>
        </w:rPr>
        <w:t>. Novarese Diretta da Rizzotti e Merati, 1890, p.30.</w:t>
      </w:r>
    </w:p>
    <w:sectPr w:rsidR="004B051C" w:rsidRPr="00C01DB4"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60870"/>
    <w:multiLevelType w:val="hybridMultilevel"/>
    <w:tmpl w:val="0066B34E"/>
    <w:lvl w:ilvl="0" w:tplc="CFD6E0A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39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04B9"/>
    <w:rsid w:val="002C5C13"/>
    <w:rsid w:val="0031062F"/>
    <w:rsid w:val="003605E3"/>
    <w:rsid w:val="00375F4B"/>
    <w:rsid w:val="003811E4"/>
    <w:rsid w:val="003B642D"/>
    <w:rsid w:val="004B051C"/>
    <w:rsid w:val="00653982"/>
    <w:rsid w:val="00B604B9"/>
    <w:rsid w:val="00C01DB4"/>
    <w:rsid w:val="00C71CAA"/>
    <w:rsid w:val="00D230D2"/>
    <w:rsid w:val="00D544E6"/>
    <w:rsid w:val="00DA50E1"/>
    <w:rsid w:val="00E84EF4"/>
    <w:rsid w:val="00F33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48BB"/>
  <w15:chartTrackingRefBased/>
  <w15:docId w15:val="{C4E15FC3-07FB-4BFE-B62C-676A9451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04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604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604B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604B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604B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604B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4B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04B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4B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4B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604B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604B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604B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604B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604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04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04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04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0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4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4B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4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4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4B9"/>
    <w:rPr>
      <w:i/>
      <w:iCs/>
      <w:color w:val="404040" w:themeColor="text1" w:themeTint="BF"/>
    </w:rPr>
  </w:style>
  <w:style w:type="paragraph" w:styleId="Paragrafoelenco">
    <w:name w:val="List Paragraph"/>
    <w:basedOn w:val="Normale"/>
    <w:uiPriority w:val="34"/>
    <w:qFormat/>
    <w:rsid w:val="00B604B9"/>
    <w:pPr>
      <w:ind w:left="720"/>
      <w:contextualSpacing/>
    </w:pPr>
  </w:style>
  <w:style w:type="character" w:styleId="Enfasiintensa">
    <w:name w:val="Intense Emphasis"/>
    <w:basedOn w:val="Carpredefinitoparagrafo"/>
    <w:uiPriority w:val="21"/>
    <w:qFormat/>
    <w:rsid w:val="00B604B9"/>
    <w:rPr>
      <w:i/>
      <w:iCs/>
      <w:color w:val="365F91" w:themeColor="accent1" w:themeShade="BF"/>
    </w:rPr>
  </w:style>
  <w:style w:type="paragraph" w:styleId="Citazioneintensa">
    <w:name w:val="Intense Quote"/>
    <w:basedOn w:val="Normale"/>
    <w:next w:val="Normale"/>
    <w:link w:val="CitazioneintensaCarattere"/>
    <w:uiPriority w:val="30"/>
    <w:qFormat/>
    <w:rsid w:val="00B604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604B9"/>
    <w:rPr>
      <w:i/>
      <w:iCs/>
      <w:color w:val="365F91" w:themeColor="accent1" w:themeShade="BF"/>
    </w:rPr>
  </w:style>
  <w:style w:type="character" w:styleId="Riferimentointenso">
    <w:name w:val="Intense Reference"/>
    <w:basedOn w:val="Carpredefinitoparagrafo"/>
    <w:uiPriority w:val="32"/>
    <w:qFormat/>
    <w:rsid w:val="00B604B9"/>
    <w:rPr>
      <w:b/>
      <w:bCs/>
      <w:smallCaps/>
      <w:color w:val="365F91" w:themeColor="accent1" w:themeShade="BF"/>
      <w:spacing w:val="5"/>
    </w:rPr>
  </w:style>
  <w:style w:type="paragraph" w:customStyle="1" w:styleId="Testonormale1">
    <w:name w:val="Testo normale1"/>
    <w:basedOn w:val="Normale"/>
    <w:rsid w:val="002C5C13"/>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2C5C13"/>
    <w:rPr>
      <w:color w:val="0000FF" w:themeColor="hyperlink"/>
      <w:u w:val="single"/>
    </w:rPr>
  </w:style>
  <w:style w:type="character" w:styleId="Menzionenonrisolta">
    <w:name w:val="Unresolved Mention"/>
    <w:basedOn w:val="Carpredefinitoparagrafo"/>
    <w:uiPriority w:val="99"/>
    <w:semiHidden/>
    <w:unhideWhenUsed/>
    <w:rsid w:val="002C5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34106">
      <w:bodyDiv w:val="1"/>
      <w:marLeft w:val="0"/>
      <w:marRight w:val="0"/>
      <w:marTop w:val="0"/>
      <w:marBottom w:val="0"/>
      <w:divBdr>
        <w:top w:val="none" w:sz="0" w:space="0" w:color="auto"/>
        <w:left w:val="none" w:sz="0" w:space="0" w:color="auto"/>
        <w:bottom w:val="none" w:sz="0" w:space="0" w:color="auto"/>
        <w:right w:val="none" w:sz="0" w:space="0" w:color="auto"/>
      </w:divBdr>
    </w:div>
    <w:div w:id="18164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ngelo_Brofferio" TargetMode="External"/><Relationship Id="rId13" Type="http://schemas.openxmlformats.org/officeDocument/2006/relationships/hyperlink" Target="https://it.wikipedia.org/wiki/Giuseppe_Torelli_(scrittore)" TargetMode="External"/><Relationship Id="rId3" Type="http://schemas.openxmlformats.org/officeDocument/2006/relationships/styles" Target="styles.xml"/><Relationship Id="rId7" Type="http://schemas.openxmlformats.org/officeDocument/2006/relationships/hyperlink" Target="https://it.wikipedia.org/wiki/1837" TargetMode="External"/><Relationship Id="rId12" Type="http://schemas.openxmlformats.org/officeDocument/2006/relationships/hyperlink" Target="https://it.wikipedia.org/wiki/Francesco_Antonio_Bianchi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t.wikipedia.org/wiki/Cesare_Cant%C3%B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wikipedia.org/wiki/Giacomo_Giovanetti" TargetMode="External"/><Relationship Id="rId4" Type="http://schemas.openxmlformats.org/officeDocument/2006/relationships/settings" Target="settings.xml"/><Relationship Id="rId9" Type="http://schemas.openxmlformats.org/officeDocument/2006/relationships/hyperlink" Target="https://it.wikipedia.org/wiki/Giuseppe_Regaldi" TargetMode="External"/><Relationship Id="rId14" Type="http://schemas.openxmlformats.org/officeDocument/2006/relationships/hyperlink" Target="https://www.treccani.it/enciclopedia/luigi-camoletti_(Dizionario-Biograf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FE2A-9A13-4BE6-A1C6-313E79E7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768</Words>
  <Characters>4379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2025-01-08T05:54:00Z</dcterms:created>
  <dcterms:modified xsi:type="dcterms:W3CDTF">2025-09-01T11:08:00Z</dcterms:modified>
</cp:coreProperties>
</file>