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27F19B" w14:textId="4BD985B1" w:rsidR="0099570C" w:rsidRPr="00C422C9" w:rsidRDefault="0099570C" w:rsidP="00C422C9">
      <w:pPr>
        <w:spacing w:after="0" w:line="240" w:lineRule="auto"/>
        <w:jc w:val="both"/>
        <w:rPr>
          <w:rFonts w:cstheme="minorHAnsi"/>
          <w:i/>
          <w:sz w:val="16"/>
          <w:szCs w:val="16"/>
        </w:rPr>
      </w:pPr>
      <w:r w:rsidRPr="004071D5">
        <w:rPr>
          <w:rFonts w:cstheme="minorHAnsi"/>
          <w:b/>
          <w:color w:val="C00000"/>
          <w:sz w:val="44"/>
          <w:szCs w:val="44"/>
        </w:rPr>
        <w:t>FU131</w:t>
      </w:r>
      <w:r w:rsidRPr="00E53F72">
        <w:rPr>
          <w:rFonts w:cstheme="minorHAnsi"/>
          <w:b/>
          <w:color w:val="C00000"/>
          <w:sz w:val="32"/>
          <w:szCs w:val="32"/>
        </w:rPr>
        <w:tab/>
      </w:r>
      <w:r w:rsidRPr="00C422C9">
        <w:rPr>
          <w:rFonts w:cstheme="minorHAnsi"/>
          <w:b/>
          <w:sz w:val="16"/>
          <w:szCs w:val="16"/>
        </w:rPr>
        <w:t xml:space="preserve"> </w:t>
      </w:r>
      <w:r w:rsidRPr="00C422C9">
        <w:rPr>
          <w:rFonts w:cstheme="minorHAnsi"/>
          <w:b/>
          <w:sz w:val="16"/>
          <w:szCs w:val="16"/>
        </w:rPr>
        <w:tab/>
      </w:r>
      <w:r w:rsidRPr="00C422C9">
        <w:rPr>
          <w:rFonts w:cstheme="minorHAnsi"/>
          <w:b/>
          <w:sz w:val="16"/>
          <w:szCs w:val="16"/>
        </w:rPr>
        <w:tab/>
      </w:r>
      <w:r w:rsidRPr="00C422C9">
        <w:rPr>
          <w:rFonts w:cstheme="minorHAnsi"/>
          <w:b/>
          <w:sz w:val="16"/>
          <w:szCs w:val="16"/>
        </w:rPr>
        <w:tab/>
      </w:r>
      <w:r w:rsidRPr="00C422C9">
        <w:rPr>
          <w:rFonts w:cstheme="minorHAnsi"/>
          <w:b/>
          <w:sz w:val="16"/>
          <w:szCs w:val="16"/>
        </w:rPr>
        <w:tab/>
      </w:r>
      <w:r w:rsidRPr="00C422C9">
        <w:rPr>
          <w:rFonts w:cstheme="minorHAnsi"/>
          <w:i/>
          <w:sz w:val="16"/>
          <w:szCs w:val="16"/>
        </w:rPr>
        <w:t>Scheda creata il 4 novembre 2022</w:t>
      </w:r>
      <w:r w:rsidR="004071D5">
        <w:rPr>
          <w:rFonts w:cstheme="minorHAnsi"/>
          <w:i/>
          <w:sz w:val="16"/>
          <w:szCs w:val="16"/>
        </w:rPr>
        <w:t>; Ultimo aggiornamento: 28 maggio 2026</w:t>
      </w:r>
    </w:p>
    <w:p w14:paraId="70D9645E" w14:textId="4E04FE56" w:rsidR="0099570C" w:rsidRPr="004071D5" w:rsidRDefault="0099570C" w:rsidP="00C422C9">
      <w:pPr>
        <w:spacing w:after="0" w:line="240" w:lineRule="auto"/>
        <w:jc w:val="both"/>
        <w:rPr>
          <w:rFonts w:cstheme="minorHAnsi"/>
          <w:b/>
          <w:color w:val="C00000"/>
          <w:sz w:val="44"/>
          <w:szCs w:val="44"/>
        </w:rPr>
      </w:pPr>
      <w:r w:rsidRPr="004071D5">
        <w:rPr>
          <w:rFonts w:cstheme="minorHAnsi"/>
          <w:b/>
          <w:color w:val="C00000"/>
          <w:sz w:val="44"/>
          <w:szCs w:val="44"/>
        </w:rPr>
        <w:t>Descrizione storico-bibliografica</w:t>
      </w:r>
      <w:r w:rsidR="001F4D38" w:rsidRPr="004071D5">
        <w:rPr>
          <w:noProof/>
          <w:sz w:val="44"/>
          <w:szCs w:val="44"/>
        </w:rPr>
        <w:t xml:space="preserve"> </w:t>
      </w:r>
    </w:p>
    <w:p w14:paraId="44F22707" w14:textId="4ED12BCC" w:rsidR="004071D5" w:rsidRDefault="004071D5" w:rsidP="00915283">
      <w:pPr>
        <w:spacing w:after="0" w:line="240" w:lineRule="auto"/>
        <w:jc w:val="center"/>
        <w:rPr>
          <w:rFonts w:cstheme="minorHAnsi"/>
          <w:b/>
          <w:bCs/>
          <w:sz w:val="16"/>
          <w:szCs w:val="16"/>
        </w:rPr>
      </w:pPr>
      <w:r w:rsidRPr="00C422C9">
        <w:rPr>
          <w:rFonts w:cstheme="minorHAnsi"/>
          <w:noProof/>
          <w:sz w:val="16"/>
          <w:szCs w:val="16"/>
        </w:rPr>
        <w:drawing>
          <wp:inline distT="0" distB="0" distL="0" distR="0" wp14:anchorId="131358F5" wp14:editId="78F6285E">
            <wp:extent cx="1652400" cy="2520000"/>
            <wp:effectExtent l="0" t="0" r="5080" b="0"/>
            <wp:docPr id="7" name="Immagine 7" descr="Star Wars: L'Alta Repubblica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r Wars: L'Alta Repubblica #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52400" cy="2520000"/>
                    </a:xfrm>
                    <a:prstGeom prst="rect">
                      <a:avLst/>
                    </a:prstGeom>
                    <a:noFill/>
                    <a:ln>
                      <a:noFill/>
                    </a:ln>
                  </pic:spPr>
                </pic:pic>
              </a:graphicData>
            </a:graphic>
          </wp:inline>
        </w:drawing>
      </w:r>
      <w:r w:rsidR="00915283">
        <w:rPr>
          <w:rFonts w:cstheme="minorHAnsi"/>
          <w:b/>
          <w:bCs/>
          <w:noProof/>
          <w:sz w:val="16"/>
          <w:szCs w:val="16"/>
        </w:rPr>
        <w:drawing>
          <wp:inline distT="0" distB="0" distL="0" distR="0" wp14:anchorId="04ED76E6" wp14:editId="16779C8E">
            <wp:extent cx="1648800" cy="2520000"/>
            <wp:effectExtent l="0" t="0" r="8890" b="0"/>
            <wp:docPr id="104970790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8800" cy="2520000"/>
                    </a:xfrm>
                    <a:prstGeom prst="rect">
                      <a:avLst/>
                    </a:prstGeom>
                    <a:noFill/>
                  </pic:spPr>
                </pic:pic>
              </a:graphicData>
            </a:graphic>
          </wp:inline>
        </w:drawing>
      </w:r>
    </w:p>
    <w:p w14:paraId="77A78378" w14:textId="2A2C349B" w:rsidR="008B15DC" w:rsidRPr="00915283" w:rsidRDefault="0099570C" w:rsidP="00C422C9">
      <w:pPr>
        <w:spacing w:after="0" w:line="240" w:lineRule="auto"/>
        <w:jc w:val="both"/>
        <w:rPr>
          <w:rFonts w:cstheme="minorHAnsi"/>
        </w:rPr>
      </w:pPr>
      <w:r w:rsidRPr="00915283">
        <w:rPr>
          <w:rFonts w:cstheme="minorHAnsi"/>
          <w:b/>
          <w:bCs/>
        </w:rPr>
        <w:t>*Star Wars. L'</w:t>
      </w:r>
      <w:r w:rsidR="00F5603F" w:rsidRPr="00915283">
        <w:rPr>
          <w:rFonts w:cstheme="minorHAnsi"/>
          <w:b/>
          <w:bCs/>
        </w:rPr>
        <w:t>A</w:t>
      </w:r>
      <w:r w:rsidRPr="00915283">
        <w:rPr>
          <w:rFonts w:cstheme="minorHAnsi"/>
          <w:b/>
          <w:bCs/>
        </w:rPr>
        <w:t xml:space="preserve">lta </w:t>
      </w:r>
      <w:r w:rsidR="00F5603F" w:rsidRPr="00915283">
        <w:rPr>
          <w:rFonts w:cstheme="minorHAnsi"/>
          <w:b/>
          <w:bCs/>
        </w:rPr>
        <w:t>R</w:t>
      </w:r>
      <w:r w:rsidRPr="00915283">
        <w:rPr>
          <w:rFonts w:cstheme="minorHAnsi"/>
          <w:b/>
          <w:bCs/>
        </w:rPr>
        <w:t>epubblica</w:t>
      </w:r>
      <w:r w:rsidRPr="00915283">
        <w:rPr>
          <w:rFonts w:cstheme="minorHAnsi"/>
        </w:rPr>
        <w:t xml:space="preserve"> / Scott, </w:t>
      </w:r>
      <w:proofErr w:type="spellStart"/>
      <w:r w:rsidRPr="00915283">
        <w:rPr>
          <w:rFonts w:cstheme="minorHAnsi"/>
        </w:rPr>
        <w:t>Anindito</w:t>
      </w:r>
      <w:proofErr w:type="spellEnd"/>
      <w:r w:rsidRPr="00915283">
        <w:rPr>
          <w:rFonts w:cstheme="minorHAnsi"/>
        </w:rPr>
        <w:t>, Leoni. – 1</w:t>
      </w:r>
      <w:r w:rsidR="00DC0848" w:rsidRPr="00915283">
        <w:rPr>
          <w:rFonts w:cstheme="minorHAnsi"/>
        </w:rPr>
        <w:t xml:space="preserve"> [22 aprile 2021]</w:t>
      </w:r>
      <w:r w:rsidRPr="00915283">
        <w:rPr>
          <w:rFonts w:cstheme="minorHAnsi"/>
        </w:rPr>
        <w:t>-</w:t>
      </w:r>
      <w:r w:rsidR="004071D5" w:rsidRPr="00915283">
        <w:rPr>
          <w:rFonts w:cstheme="minorHAnsi"/>
        </w:rPr>
        <w:t>53</w:t>
      </w:r>
      <w:r w:rsidR="00A7508B" w:rsidRPr="00915283">
        <w:rPr>
          <w:rFonts w:cstheme="minorHAnsi"/>
        </w:rPr>
        <w:t xml:space="preserve"> [</w:t>
      </w:r>
      <w:r w:rsidR="004071D5" w:rsidRPr="00915283">
        <w:rPr>
          <w:rFonts w:cstheme="minorHAnsi"/>
        </w:rPr>
        <w:t>febbraio</w:t>
      </w:r>
      <w:r w:rsidR="00A7508B" w:rsidRPr="00915283">
        <w:rPr>
          <w:rFonts w:cstheme="minorHAnsi"/>
        </w:rPr>
        <w:t xml:space="preserve"> 202</w:t>
      </w:r>
      <w:r w:rsidR="004071D5" w:rsidRPr="00915283">
        <w:rPr>
          <w:rFonts w:cstheme="minorHAnsi"/>
        </w:rPr>
        <w:t>6</w:t>
      </w:r>
      <w:r w:rsidR="00A7508B" w:rsidRPr="00915283">
        <w:rPr>
          <w:rFonts w:cstheme="minorHAnsi"/>
        </w:rPr>
        <w:t>]</w:t>
      </w:r>
      <w:r w:rsidRPr="00915283">
        <w:rPr>
          <w:rFonts w:cstheme="minorHAnsi"/>
        </w:rPr>
        <w:t>. - Modena : Panini Comics, 2021-202</w:t>
      </w:r>
      <w:r w:rsidR="004071D5" w:rsidRPr="00915283">
        <w:rPr>
          <w:rFonts w:cstheme="minorHAnsi"/>
        </w:rPr>
        <w:t>6</w:t>
      </w:r>
      <w:r w:rsidRPr="00915283">
        <w:rPr>
          <w:rFonts w:cstheme="minorHAnsi"/>
        </w:rPr>
        <w:t xml:space="preserve">. – </w:t>
      </w:r>
      <w:r w:rsidR="004071D5" w:rsidRPr="00915283">
        <w:rPr>
          <w:rFonts w:cstheme="minorHAnsi"/>
        </w:rPr>
        <w:t>53</w:t>
      </w:r>
      <w:r w:rsidRPr="00915283">
        <w:rPr>
          <w:rFonts w:cstheme="minorHAnsi"/>
        </w:rPr>
        <w:t xml:space="preserve"> volumi : fumetti ; 27 cm. </w:t>
      </w:r>
      <w:r w:rsidR="00106F63" w:rsidRPr="00915283">
        <w:rPr>
          <w:rFonts w:cstheme="minorHAnsi"/>
        </w:rPr>
        <w:t>((Mensile. -</w:t>
      </w:r>
      <w:r w:rsidRPr="00915283">
        <w:rPr>
          <w:rFonts w:cstheme="minorHAnsi"/>
        </w:rPr>
        <w:t xml:space="preserve"> CFI1068287; UBO4564725</w:t>
      </w:r>
    </w:p>
    <w:p w14:paraId="24CC37F4" w14:textId="2F37EB08" w:rsidR="0085516C" w:rsidRPr="00915283" w:rsidRDefault="0085516C" w:rsidP="0085516C">
      <w:pPr>
        <w:spacing w:after="0" w:line="240" w:lineRule="auto"/>
        <w:jc w:val="both"/>
        <w:rPr>
          <w:rFonts w:eastAsia="Times New Roman" w:cstheme="minorHAnsi"/>
          <w:lang w:eastAsia="it-IT"/>
        </w:rPr>
      </w:pPr>
      <w:r w:rsidRPr="00915283">
        <w:rPr>
          <w:rFonts w:cstheme="minorHAnsi"/>
        </w:rPr>
        <w:t>Titolo dell’opera: *</w:t>
      </w:r>
      <w:r w:rsidRPr="00915283">
        <w:rPr>
          <w:rFonts w:eastAsia="Times New Roman" w:cstheme="minorHAnsi"/>
          <w:lang w:eastAsia="it-IT"/>
        </w:rPr>
        <w:t xml:space="preserve">Star Wars. The high </w:t>
      </w:r>
      <w:proofErr w:type="spellStart"/>
      <w:r w:rsidRPr="00915283">
        <w:rPr>
          <w:rFonts w:eastAsia="Times New Roman" w:cstheme="minorHAnsi"/>
          <w:lang w:eastAsia="it-IT"/>
        </w:rPr>
        <w:t>republic</w:t>
      </w:r>
      <w:proofErr w:type="spellEnd"/>
    </w:p>
    <w:p w14:paraId="482280E4" w14:textId="7560E37D" w:rsidR="0099570C" w:rsidRPr="00915283" w:rsidRDefault="0099570C" w:rsidP="00C422C9">
      <w:pPr>
        <w:spacing w:after="0" w:line="240" w:lineRule="auto"/>
        <w:jc w:val="both"/>
        <w:rPr>
          <w:rFonts w:cstheme="minorHAnsi"/>
        </w:rPr>
      </w:pPr>
      <w:r w:rsidRPr="00915283">
        <w:rPr>
          <w:rFonts w:cstheme="minorHAnsi"/>
        </w:rPr>
        <w:t>Variante del titolo: L'*</w:t>
      </w:r>
      <w:r w:rsidR="00F5603F" w:rsidRPr="00915283">
        <w:rPr>
          <w:rFonts w:cstheme="minorHAnsi"/>
        </w:rPr>
        <w:t>A</w:t>
      </w:r>
      <w:r w:rsidRPr="00915283">
        <w:rPr>
          <w:rFonts w:cstheme="minorHAnsi"/>
        </w:rPr>
        <w:t xml:space="preserve">lta </w:t>
      </w:r>
      <w:r w:rsidR="00F5603F" w:rsidRPr="00915283">
        <w:rPr>
          <w:rFonts w:cstheme="minorHAnsi"/>
        </w:rPr>
        <w:t>R</w:t>
      </w:r>
      <w:r w:rsidRPr="00915283">
        <w:rPr>
          <w:rFonts w:cstheme="minorHAnsi"/>
        </w:rPr>
        <w:t>epubblica</w:t>
      </w:r>
    </w:p>
    <w:p w14:paraId="2403475D" w14:textId="5613F19B" w:rsidR="0099570C" w:rsidRPr="00915283" w:rsidRDefault="0099570C" w:rsidP="00C422C9">
      <w:pPr>
        <w:spacing w:after="0" w:line="240" w:lineRule="auto"/>
        <w:jc w:val="both"/>
        <w:rPr>
          <w:rFonts w:cstheme="minorHAnsi"/>
        </w:rPr>
      </w:pPr>
      <w:r w:rsidRPr="00915283">
        <w:rPr>
          <w:rFonts w:cstheme="minorHAnsi"/>
        </w:rPr>
        <w:t>Sceneggiatore; Scott, Cavan</w:t>
      </w:r>
    </w:p>
    <w:p w14:paraId="0731D55B" w14:textId="02E8B1D0" w:rsidR="0099570C" w:rsidRDefault="0099570C" w:rsidP="00C422C9">
      <w:pPr>
        <w:spacing w:after="0" w:line="240" w:lineRule="auto"/>
        <w:jc w:val="both"/>
        <w:rPr>
          <w:rFonts w:cstheme="minorHAnsi"/>
        </w:rPr>
      </w:pPr>
      <w:r w:rsidRPr="00915283">
        <w:rPr>
          <w:rFonts w:cstheme="minorHAnsi"/>
        </w:rPr>
        <w:t xml:space="preserve">Disegnatori: </w:t>
      </w:r>
      <w:proofErr w:type="spellStart"/>
      <w:r w:rsidRPr="00915283">
        <w:rPr>
          <w:rFonts w:cstheme="minorHAnsi"/>
        </w:rPr>
        <w:t>Anindito</w:t>
      </w:r>
      <w:proofErr w:type="spellEnd"/>
      <w:r w:rsidRPr="00915283">
        <w:rPr>
          <w:rFonts w:cstheme="minorHAnsi"/>
        </w:rPr>
        <w:t>, Ario; Leoni, Annalisa</w:t>
      </w:r>
    </w:p>
    <w:p w14:paraId="3A9A37F1" w14:textId="77777777" w:rsidR="00915283" w:rsidRPr="00915283" w:rsidRDefault="00915283" w:rsidP="00C422C9">
      <w:pPr>
        <w:spacing w:after="0" w:line="240" w:lineRule="auto"/>
        <w:jc w:val="both"/>
        <w:rPr>
          <w:rFonts w:cstheme="minorHAnsi"/>
        </w:rPr>
      </w:pPr>
    </w:p>
    <w:p w14:paraId="5D8C5CF6" w14:textId="695FE1F5" w:rsidR="00DC0848" w:rsidRPr="00915283" w:rsidRDefault="004071D5" w:rsidP="00915283">
      <w:pPr>
        <w:spacing w:after="0" w:line="240" w:lineRule="auto"/>
        <w:jc w:val="center"/>
        <w:rPr>
          <w:rFonts w:cstheme="minorHAnsi"/>
          <w:b/>
          <w:bCs/>
        </w:rPr>
      </w:pPr>
      <w:r w:rsidRPr="00915283">
        <w:rPr>
          <w:rFonts w:cstheme="minorHAnsi"/>
          <w:noProof/>
        </w:rPr>
        <w:drawing>
          <wp:inline distT="0" distB="0" distL="0" distR="0" wp14:anchorId="056ACD3D" wp14:editId="05BDB78D">
            <wp:extent cx="1677600" cy="2520000"/>
            <wp:effectExtent l="0" t="0" r="0" b="0"/>
            <wp:docPr id="6" name="Immagine 6" descr="Immagine che contiene testo,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 libro&#10;&#10;Descrizione generata automaticamente"/>
                    <pic:cNvPicPr/>
                  </pic:nvPicPr>
                  <pic:blipFill>
                    <a:blip r:embed="rId7"/>
                    <a:stretch>
                      <a:fillRect/>
                    </a:stretch>
                  </pic:blipFill>
                  <pic:spPr>
                    <a:xfrm>
                      <a:off x="0" y="0"/>
                      <a:ext cx="1677600" cy="2520000"/>
                    </a:xfrm>
                    <a:prstGeom prst="rect">
                      <a:avLst/>
                    </a:prstGeom>
                  </pic:spPr>
                </pic:pic>
              </a:graphicData>
            </a:graphic>
          </wp:inline>
        </w:drawing>
      </w:r>
      <w:r w:rsidRPr="00915283">
        <w:rPr>
          <w:rFonts w:cstheme="minorHAnsi"/>
          <w:b/>
          <w:bCs/>
          <w:noProof/>
        </w:rPr>
        <w:drawing>
          <wp:inline distT="0" distB="0" distL="0" distR="0" wp14:anchorId="78B85A04" wp14:editId="5A374608">
            <wp:extent cx="1681200" cy="2520000"/>
            <wp:effectExtent l="0" t="0" r="0" b="0"/>
            <wp:docPr id="15841643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1200" cy="2520000"/>
                    </a:xfrm>
                    <a:prstGeom prst="rect">
                      <a:avLst/>
                    </a:prstGeom>
                    <a:noFill/>
                  </pic:spPr>
                </pic:pic>
              </a:graphicData>
            </a:graphic>
          </wp:inline>
        </w:drawing>
      </w:r>
      <w:r w:rsidRPr="00915283">
        <w:rPr>
          <w:rFonts w:cstheme="minorHAnsi"/>
          <w:b/>
          <w:bCs/>
          <w:noProof/>
        </w:rPr>
        <w:drawing>
          <wp:inline distT="0" distB="0" distL="0" distR="0" wp14:anchorId="78A9C39B" wp14:editId="15868863">
            <wp:extent cx="1681200" cy="2520000"/>
            <wp:effectExtent l="0" t="0" r="0" b="0"/>
            <wp:docPr id="138131107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1200" cy="2520000"/>
                    </a:xfrm>
                    <a:prstGeom prst="rect">
                      <a:avLst/>
                    </a:prstGeom>
                    <a:noFill/>
                  </pic:spPr>
                </pic:pic>
              </a:graphicData>
            </a:graphic>
          </wp:inline>
        </w:drawing>
      </w:r>
    </w:p>
    <w:p w14:paraId="3A6CF6B2" w14:textId="17F55F77" w:rsidR="0099570C" w:rsidRPr="00915283" w:rsidRDefault="0099570C" w:rsidP="00C422C9">
      <w:pPr>
        <w:spacing w:after="0" w:line="240" w:lineRule="auto"/>
        <w:jc w:val="both"/>
        <w:rPr>
          <w:rFonts w:cstheme="minorHAnsi"/>
        </w:rPr>
      </w:pPr>
      <w:r w:rsidRPr="00915283">
        <w:rPr>
          <w:rFonts w:cstheme="minorHAnsi"/>
          <w:b/>
          <w:bCs/>
        </w:rPr>
        <w:t>*Star Wars. L'</w:t>
      </w:r>
      <w:r w:rsidR="00F5603F" w:rsidRPr="00915283">
        <w:rPr>
          <w:rFonts w:cstheme="minorHAnsi"/>
          <w:b/>
          <w:bCs/>
        </w:rPr>
        <w:t>A</w:t>
      </w:r>
      <w:r w:rsidRPr="00915283">
        <w:rPr>
          <w:rFonts w:cstheme="minorHAnsi"/>
          <w:b/>
          <w:bCs/>
        </w:rPr>
        <w:t xml:space="preserve">lta </w:t>
      </w:r>
      <w:r w:rsidR="00F5603F" w:rsidRPr="00915283">
        <w:rPr>
          <w:rFonts w:cstheme="minorHAnsi"/>
          <w:b/>
          <w:bCs/>
        </w:rPr>
        <w:t>R</w:t>
      </w:r>
      <w:r w:rsidRPr="00915283">
        <w:rPr>
          <w:rFonts w:cstheme="minorHAnsi"/>
          <w:b/>
          <w:bCs/>
        </w:rPr>
        <w:t>epubblica : avventure</w:t>
      </w:r>
      <w:r w:rsidR="001F4D38" w:rsidRPr="00915283">
        <w:rPr>
          <w:rFonts w:cstheme="minorHAnsi"/>
          <w:b/>
          <w:bCs/>
        </w:rPr>
        <w:t xml:space="preserve"> </w:t>
      </w:r>
      <w:r w:rsidR="001F4D38" w:rsidRPr="00915283">
        <w:rPr>
          <w:rFonts w:cstheme="minorHAnsi"/>
        </w:rPr>
        <w:t xml:space="preserve">/ Older, </w:t>
      </w:r>
      <w:proofErr w:type="spellStart"/>
      <w:r w:rsidR="001F4D38" w:rsidRPr="00915283">
        <w:rPr>
          <w:rFonts w:cstheme="minorHAnsi"/>
        </w:rPr>
        <w:t>Tolibao</w:t>
      </w:r>
      <w:proofErr w:type="spellEnd"/>
      <w:r w:rsidRPr="00915283">
        <w:rPr>
          <w:rFonts w:cstheme="minorHAnsi"/>
        </w:rPr>
        <w:t xml:space="preserve">. </w:t>
      </w:r>
      <w:r w:rsidR="00F5603F" w:rsidRPr="00915283">
        <w:rPr>
          <w:rFonts w:cstheme="minorHAnsi"/>
        </w:rPr>
        <w:t>–</w:t>
      </w:r>
      <w:r w:rsidRPr="00915283">
        <w:rPr>
          <w:rFonts w:cstheme="minorHAnsi"/>
        </w:rPr>
        <w:t xml:space="preserve"> </w:t>
      </w:r>
      <w:r w:rsidR="00F5603F" w:rsidRPr="00915283">
        <w:rPr>
          <w:rFonts w:cstheme="minorHAnsi"/>
        </w:rPr>
        <w:t>1 [ottobre 2021]-3 [</w:t>
      </w:r>
      <w:r w:rsidR="001F4D38" w:rsidRPr="00915283">
        <w:rPr>
          <w:rFonts w:cstheme="minorHAnsi"/>
        </w:rPr>
        <w:t>27 ottobre</w:t>
      </w:r>
      <w:r w:rsidR="00F5603F" w:rsidRPr="00915283">
        <w:rPr>
          <w:rFonts w:cstheme="minorHAnsi"/>
        </w:rPr>
        <w:t xml:space="preserve"> 2022]. - </w:t>
      </w:r>
      <w:r w:rsidRPr="00915283">
        <w:rPr>
          <w:rFonts w:cstheme="minorHAnsi"/>
        </w:rPr>
        <w:t>Modena : Panini Comics, 2021-</w:t>
      </w:r>
      <w:r w:rsidR="00F5603F" w:rsidRPr="00915283">
        <w:rPr>
          <w:rFonts w:cstheme="minorHAnsi"/>
        </w:rPr>
        <w:t>2022</w:t>
      </w:r>
      <w:r w:rsidRPr="00915283">
        <w:rPr>
          <w:rFonts w:cstheme="minorHAnsi"/>
        </w:rPr>
        <w:t xml:space="preserve">. </w:t>
      </w:r>
      <w:r w:rsidR="00F5603F" w:rsidRPr="00915283">
        <w:rPr>
          <w:rFonts w:cstheme="minorHAnsi"/>
        </w:rPr>
        <w:t>–</w:t>
      </w:r>
      <w:r w:rsidRPr="00915283">
        <w:rPr>
          <w:rFonts w:cstheme="minorHAnsi"/>
        </w:rPr>
        <w:t xml:space="preserve"> </w:t>
      </w:r>
      <w:r w:rsidR="00F5603F" w:rsidRPr="00915283">
        <w:rPr>
          <w:rFonts w:cstheme="minorHAnsi"/>
        </w:rPr>
        <w:t xml:space="preserve">3 </w:t>
      </w:r>
      <w:r w:rsidRPr="00915283">
        <w:rPr>
          <w:rFonts w:cstheme="minorHAnsi"/>
        </w:rPr>
        <w:t>volumi : fumetti ; 27 cm. - BVE0891057</w:t>
      </w:r>
    </w:p>
    <w:p w14:paraId="54E2FAF4" w14:textId="6E705309" w:rsidR="0099570C" w:rsidRPr="00915283" w:rsidRDefault="0099570C" w:rsidP="00C422C9">
      <w:pPr>
        <w:spacing w:after="0" w:line="240" w:lineRule="auto"/>
        <w:jc w:val="both"/>
        <w:rPr>
          <w:rFonts w:eastAsia="Times New Roman" w:cstheme="minorHAnsi"/>
          <w:lang w:eastAsia="it-IT"/>
        </w:rPr>
      </w:pPr>
      <w:r w:rsidRPr="00915283">
        <w:rPr>
          <w:rFonts w:cstheme="minorHAnsi"/>
        </w:rPr>
        <w:t>Titolo dell’opera: *</w:t>
      </w:r>
      <w:r w:rsidRPr="00915283">
        <w:rPr>
          <w:rFonts w:eastAsia="Times New Roman" w:cstheme="minorHAnsi"/>
          <w:lang w:eastAsia="it-IT"/>
        </w:rPr>
        <w:t xml:space="preserve">Star Wars. The high </w:t>
      </w:r>
      <w:proofErr w:type="spellStart"/>
      <w:r w:rsidRPr="00915283">
        <w:rPr>
          <w:rFonts w:eastAsia="Times New Roman" w:cstheme="minorHAnsi"/>
          <w:lang w:eastAsia="it-IT"/>
        </w:rPr>
        <w:t>republic</w:t>
      </w:r>
      <w:proofErr w:type="spellEnd"/>
      <w:r w:rsidRPr="00915283">
        <w:rPr>
          <w:rFonts w:eastAsia="Times New Roman" w:cstheme="minorHAnsi"/>
          <w:lang w:eastAsia="it-IT"/>
        </w:rPr>
        <w:t xml:space="preserve"> adventures</w:t>
      </w:r>
    </w:p>
    <w:p w14:paraId="662E845E" w14:textId="192CBD22" w:rsidR="0099570C" w:rsidRPr="00915283" w:rsidRDefault="0099570C" w:rsidP="00C422C9">
      <w:pPr>
        <w:spacing w:after="0" w:line="240" w:lineRule="auto"/>
        <w:jc w:val="both"/>
        <w:rPr>
          <w:rFonts w:cstheme="minorHAnsi"/>
        </w:rPr>
      </w:pPr>
      <w:r w:rsidRPr="00915283">
        <w:rPr>
          <w:rFonts w:eastAsia="Times New Roman" w:cstheme="minorHAnsi"/>
          <w:lang w:eastAsia="it-IT"/>
        </w:rPr>
        <w:t xml:space="preserve">Variante del titolo: </w:t>
      </w:r>
      <w:r w:rsidRPr="00915283">
        <w:rPr>
          <w:rFonts w:cstheme="minorHAnsi"/>
        </w:rPr>
        <w:t>L'*</w:t>
      </w:r>
      <w:r w:rsidR="00F5603F" w:rsidRPr="00915283">
        <w:rPr>
          <w:rFonts w:cstheme="minorHAnsi"/>
        </w:rPr>
        <w:t>A</w:t>
      </w:r>
      <w:r w:rsidRPr="00915283">
        <w:rPr>
          <w:rFonts w:cstheme="minorHAnsi"/>
        </w:rPr>
        <w:t xml:space="preserve">lta </w:t>
      </w:r>
      <w:r w:rsidR="00F5603F" w:rsidRPr="00915283">
        <w:rPr>
          <w:rFonts w:cstheme="minorHAnsi"/>
        </w:rPr>
        <w:t>R</w:t>
      </w:r>
      <w:r w:rsidRPr="00915283">
        <w:rPr>
          <w:rFonts w:cstheme="minorHAnsi"/>
        </w:rPr>
        <w:t>epubblica : avventure</w:t>
      </w:r>
    </w:p>
    <w:p w14:paraId="6D5B6B7B" w14:textId="1258983C" w:rsidR="0099570C" w:rsidRPr="00915283" w:rsidRDefault="0099570C" w:rsidP="00C422C9">
      <w:pPr>
        <w:spacing w:after="0" w:line="240" w:lineRule="auto"/>
        <w:jc w:val="both"/>
        <w:rPr>
          <w:rFonts w:cstheme="minorHAnsi"/>
        </w:rPr>
      </w:pPr>
      <w:r w:rsidRPr="00915283">
        <w:rPr>
          <w:rFonts w:cstheme="minorHAnsi"/>
        </w:rPr>
        <w:t>Comprende:</w:t>
      </w:r>
    </w:p>
    <w:p w14:paraId="008BD712" w14:textId="77777777" w:rsidR="00DC0848" w:rsidRPr="00915283" w:rsidRDefault="0099570C" w:rsidP="00C422C9">
      <w:pPr>
        <w:spacing w:after="0" w:line="240" w:lineRule="auto"/>
        <w:jc w:val="both"/>
        <w:rPr>
          <w:rFonts w:eastAsia="Times New Roman" w:cstheme="minorHAnsi"/>
          <w:lang w:eastAsia="it-IT"/>
        </w:rPr>
      </w:pPr>
      <w:r w:rsidRPr="00915283">
        <w:rPr>
          <w:rFonts w:eastAsia="Times New Roman" w:cstheme="minorHAnsi"/>
          <w:lang w:eastAsia="it-IT"/>
        </w:rPr>
        <w:t>Vol. 1: Rotta di collisione</w:t>
      </w:r>
    </w:p>
    <w:p w14:paraId="2A34FDD2" w14:textId="77777777" w:rsidR="00DC0848" w:rsidRPr="00915283" w:rsidRDefault="0099570C" w:rsidP="00C422C9">
      <w:pPr>
        <w:spacing w:after="0" w:line="240" w:lineRule="auto"/>
        <w:jc w:val="both"/>
        <w:rPr>
          <w:rFonts w:eastAsia="Times New Roman" w:cstheme="minorHAnsi"/>
          <w:lang w:eastAsia="it-IT"/>
        </w:rPr>
      </w:pPr>
      <w:r w:rsidRPr="00915283">
        <w:rPr>
          <w:rFonts w:eastAsia="Times New Roman" w:cstheme="minorHAnsi"/>
          <w:lang w:eastAsia="it-IT"/>
        </w:rPr>
        <w:t xml:space="preserve">Vol. 2: Missione a </w:t>
      </w:r>
      <w:proofErr w:type="spellStart"/>
      <w:r w:rsidRPr="00915283">
        <w:rPr>
          <w:rFonts w:eastAsia="Times New Roman" w:cstheme="minorHAnsi"/>
          <w:lang w:eastAsia="it-IT"/>
        </w:rPr>
        <w:t>Bilbousa</w:t>
      </w:r>
      <w:proofErr w:type="spellEnd"/>
    </w:p>
    <w:p w14:paraId="08258E87" w14:textId="46BF4942" w:rsidR="001F4D38" w:rsidRPr="00915283" w:rsidRDefault="00DC0848" w:rsidP="00C422C9">
      <w:pPr>
        <w:spacing w:after="0" w:line="240" w:lineRule="auto"/>
        <w:jc w:val="both"/>
        <w:rPr>
          <w:rFonts w:eastAsia="Times New Roman" w:cstheme="minorHAnsi"/>
          <w:lang w:eastAsia="it-IT"/>
        </w:rPr>
      </w:pPr>
      <w:r w:rsidRPr="00915283">
        <w:rPr>
          <w:rFonts w:eastAsia="Times New Roman" w:cstheme="minorHAnsi"/>
          <w:lang w:eastAsia="it-IT"/>
        </w:rPr>
        <w:t>Vol. 3</w:t>
      </w:r>
      <w:r w:rsidR="0099570C" w:rsidRPr="00915283">
        <w:rPr>
          <w:rFonts w:eastAsia="Times New Roman" w:cstheme="minorHAnsi"/>
          <w:lang w:eastAsia="it-IT"/>
        </w:rPr>
        <w:t xml:space="preserve">: </w:t>
      </w:r>
      <w:r w:rsidR="001F4D38" w:rsidRPr="00915283">
        <w:rPr>
          <w:rFonts w:eastAsia="Times New Roman" w:cstheme="minorHAnsi"/>
          <w:lang w:eastAsia="it-IT"/>
        </w:rPr>
        <w:t>Per la luce e per la vita</w:t>
      </w:r>
    </w:p>
    <w:p w14:paraId="336A44B1" w14:textId="41986ABE" w:rsidR="00E53F72" w:rsidRPr="00915283" w:rsidRDefault="00E53F72" w:rsidP="00C422C9">
      <w:pPr>
        <w:spacing w:after="0" w:line="240" w:lineRule="auto"/>
        <w:jc w:val="both"/>
      </w:pPr>
      <w:r w:rsidRPr="00915283">
        <w:rPr>
          <w:rFonts w:eastAsia="Times New Roman" w:cstheme="minorHAnsi"/>
          <w:lang w:eastAsia="it-IT"/>
        </w:rPr>
        <w:t xml:space="preserve">Autore: </w:t>
      </w:r>
      <w:r w:rsidRPr="00915283">
        <w:t>Older, Daniel José</w:t>
      </w:r>
    </w:p>
    <w:p w14:paraId="0F43E580" w14:textId="01DF1AA8" w:rsidR="00E53F72" w:rsidRPr="00915283" w:rsidRDefault="00E53F72" w:rsidP="00C422C9">
      <w:pPr>
        <w:spacing w:after="0" w:line="240" w:lineRule="auto"/>
        <w:jc w:val="both"/>
        <w:rPr>
          <w:rFonts w:eastAsia="Times New Roman" w:cstheme="minorHAnsi"/>
          <w:lang w:eastAsia="it-IT"/>
        </w:rPr>
      </w:pPr>
      <w:r w:rsidRPr="00915283">
        <w:t xml:space="preserve">Disegnatore: </w:t>
      </w:r>
      <w:proofErr w:type="spellStart"/>
      <w:r w:rsidRPr="00915283">
        <w:t>Tolibao</w:t>
      </w:r>
      <w:proofErr w:type="spellEnd"/>
      <w:r w:rsidRPr="00915283">
        <w:t>, Harvey</w:t>
      </w:r>
    </w:p>
    <w:p w14:paraId="0FF8E0B0" w14:textId="77777777" w:rsidR="004071D5" w:rsidRPr="00915283" w:rsidRDefault="004071D5" w:rsidP="005C7321">
      <w:pPr>
        <w:spacing w:after="0" w:line="240" w:lineRule="auto"/>
        <w:jc w:val="center"/>
        <w:rPr>
          <w:rFonts w:cstheme="minorHAnsi"/>
          <w:b/>
          <w:bCs/>
        </w:rPr>
      </w:pPr>
      <w:r w:rsidRPr="00915283">
        <w:rPr>
          <w:noProof/>
        </w:rPr>
        <w:lastRenderedPageBreak/>
        <w:drawing>
          <wp:inline distT="0" distB="0" distL="0" distR="0" wp14:anchorId="3271DD16" wp14:editId="54E8E7FE">
            <wp:extent cx="1677600" cy="2520000"/>
            <wp:effectExtent l="0" t="0" r="0" b="0"/>
            <wp:docPr id="11" name="Immagine 11" descr="Immagine che contiene test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 persona&#10;&#10;Descrizione generata automa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7600" cy="2520000"/>
                    </a:xfrm>
                    <a:prstGeom prst="rect">
                      <a:avLst/>
                    </a:prstGeom>
                    <a:noFill/>
                  </pic:spPr>
                </pic:pic>
              </a:graphicData>
            </a:graphic>
          </wp:inline>
        </w:drawing>
      </w:r>
    </w:p>
    <w:p w14:paraId="7B09E17B" w14:textId="79C8307B" w:rsidR="001F4D38" w:rsidRPr="00915283" w:rsidRDefault="001F4D38" w:rsidP="00C422C9">
      <w:pPr>
        <w:spacing w:after="0" w:line="240" w:lineRule="auto"/>
        <w:jc w:val="both"/>
        <w:rPr>
          <w:rFonts w:cstheme="minorHAnsi"/>
        </w:rPr>
      </w:pPr>
      <w:r w:rsidRPr="00915283">
        <w:rPr>
          <w:rFonts w:cstheme="minorHAnsi"/>
          <w:b/>
          <w:bCs/>
        </w:rPr>
        <w:t>*Star Wars. L'Alta Repubblica : avventure</w:t>
      </w:r>
      <w:r w:rsidRPr="00915283">
        <w:rPr>
          <w:rFonts w:cstheme="minorHAnsi"/>
        </w:rPr>
        <w:t xml:space="preserve">: </w:t>
      </w:r>
      <w:r w:rsidRPr="00915283">
        <w:rPr>
          <w:rFonts w:cstheme="minorHAnsi"/>
          <w:b/>
          <w:bCs/>
        </w:rPr>
        <w:t>Il mostro del picco del tempio</w:t>
      </w:r>
      <w:r w:rsidRPr="00915283">
        <w:rPr>
          <w:rFonts w:cstheme="minorHAnsi"/>
        </w:rPr>
        <w:t xml:space="preserve"> / [storia Cavan] Scott, [matite e chine Rachel] Stott. - Modena : Panini Comics, 2022. - 1 volume (senza paginazione) : fumetti ; 27 cm. </w:t>
      </w:r>
      <w:r w:rsidR="00E53F72" w:rsidRPr="00915283">
        <w:rPr>
          <w:rFonts w:cstheme="minorHAnsi"/>
        </w:rPr>
        <w:t>((</w:t>
      </w:r>
      <w:r w:rsidRPr="00915283">
        <w:rPr>
          <w:rFonts w:cstheme="minorHAnsi"/>
        </w:rPr>
        <w:t>Traduzione di Andrea Toscani. - Designazione di unità dal sito dell'editore. - ISBN 978-88-287-1425-5. - UBO4644146</w:t>
      </w:r>
    </w:p>
    <w:p w14:paraId="495053E9" w14:textId="3692608A" w:rsidR="001F4D38" w:rsidRPr="00915283" w:rsidRDefault="001F4D38" w:rsidP="001F4D38">
      <w:pPr>
        <w:spacing w:after="0" w:line="240" w:lineRule="auto"/>
        <w:rPr>
          <w:rFonts w:eastAsia="Times New Roman" w:cstheme="minorHAnsi"/>
          <w:lang w:eastAsia="it-IT"/>
        </w:rPr>
      </w:pPr>
      <w:r w:rsidRPr="00915283">
        <w:rPr>
          <w:rFonts w:eastAsia="Times New Roman" w:cstheme="minorHAnsi"/>
          <w:lang w:eastAsia="it-IT"/>
        </w:rPr>
        <w:t xml:space="preserve">Sceneggiatore; </w:t>
      </w:r>
      <w:hyperlink r:id="rId11" w:tgtFrame="_self" w:history="1">
        <w:r w:rsidRPr="00915283">
          <w:rPr>
            <w:rFonts w:eastAsia="Times New Roman" w:cstheme="minorHAnsi"/>
            <w:lang w:eastAsia="it-IT"/>
          </w:rPr>
          <w:t xml:space="preserve">Scott, Cavan </w:t>
        </w:r>
      </w:hyperlink>
    </w:p>
    <w:p w14:paraId="5C8FAA24" w14:textId="77777777" w:rsidR="00915283" w:rsidRDefault="001F4D38" w:rsidP="001F4D38">
      <w:pPr>
        <w:spacing w:after="0" w:line="240" w:lineRule="auto"/>
        <w:rPr>
          <w:rFonts w:eastAsia="Times New Roman" w:cstheme="minorHAnsi"/>
          <w:lang w:eastAsia="it-IT"/>
        </w:rPr>
      </w:pPr>
      <w:r w:rsidRPr="00915283">
        <w:rPr>
          <w:rFonts w:eastAsia="Times New Roman" w:cstheme="minorHAnsi"/>
          <w:lang w:eastAsia="it-IT"/>
        </w:rPr>
        <w:t>Disegnatore:</w:t>
      </w:r>
      <w:r w:rsidRPr="00915283">
        <w:rPr>
          <w:rFonts w:eastAsia="Times New Roman" w:cstheme="minorHAnsi"/>
          <w:b/>
          <w:bCs/>
          <w:lang w:eastAsia="it-IT"/>
        </w:rPr>
        <w:t xml:space="preserve"> </w:t>
      </w:r>
      <w:r w:rsidRPr="00915283">
        <w:rPr>
          <w:rFonts w:eastAsia="Times New Roman" w:cstheme="minorHAnsi"/>
          <w:lang w:eastAsia="it-IT"/>
        </w:rPr>
        <w:t>Stott, Rachel</w:t>
      </w:r>
    </w:p>
    <w:p w14:paraId="29AFEABC" w14:textId="6F4C48BF" w:rsidR="001F4D38" w:rsidRPr="00915283" w:rsidRDefault="001F4D38" w:rsidP="001F4D38">
      <w:pPr>
        <w:spacing w:after="0" w:line="240" w:lineRule="auto"/>
        <w:rPr>
          <w:rFonts w:eastAsia="Times New Roman" w:cstheme="minorHAnsi"/>
          <w:lang w:eastAsia="it-IT"/>
        </w:rPr>
      </w:pPr>
      <w:r w:rsidRPr="00915283">
        <w:rPr>
          <w:rFonts w:eastAsia="Times New Roman" w:cstheme="minorHAnsi"/>
          <w:lang w:eastAsia="it-IT"/>
        </w:rPr>
        <w:t xml:space="preserve"> </w:t>
      </w:r>
    </w:p>
    <w:p w14:paraId="2D844555" w14:textId="15CC60FD" w:rsidR="0085516C" w:rsidRDefault="004071D5" w:rsidP="005C7321">
      <w:pPr>
        <w:spacing w:after="0" w:line="240" w:lineRule="auto"/>
        <w:jc w:val="center"/>
        <w:rPr>
          <w:rFonts w:eastAsia="Times New Roman" w:cstheme="minorHAnsi"/>
          <w:lang w:eastAsia="it-IT"/>
        </w:rPr>
      </w:pPr>
      <w:r w:rsidRPr="00915283">
        <w:rPr>
          <w:noProof/>
        </w:rPr>
        <w:drawing>
          <wp:inline distT="0" distB="0" distL="0" distR="0" wp14:anchorId="034EB156" wp14:editId="06E17B07">
            <wp:extent cx="1681200" cy="2520000"/>
            <wp:effectExtent l="0" t="0" r="0" b="0"/>
            <wp:docPr id="5" name="Immagine 5" descr="Non c'è paura. L'Alta Repubblica. Star Wars. Vol. 1 - Cavan Scott,Ario Anindito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n c'è paura. L'Alta Repubblica. Star Wars. Vol. 1 - Cavan Scott,Ario Anindito - copertin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1200" cy="2520000"/>
                    </a:xfrm>
                    <a:prstGeom prst="rect">
                      <a:avLst/>
                    </a:prstGeom>
                    <a:noFill/>
                    <a:ln>
                      <a:noFill/>
                    </a:ln>
                  </pic:spPr>
                </pic:pic>
              </a:graphicData>
            </a:graphic>
          </wp:inline>
        </w:drawing>
      </w:r>
      <w:r w:rsidRPr="00915283">
        <w:rPr>
          <w:rFonts w:eastAsia="Times New Roman" w:cstheme="minorHAnsi"/>
          <w:noProof/>
          <w:lang w:eastAsia="it-IT"/>
        </w:rPr>
        <w:drawing>
          <wp:inline distT="0" distB="0" distL="0" distR="0" wp14:anchorId="4820F536" wp14:editId="5528DB71">
            <wp:extent cx="1681200" cy="2520000"/>
            <wp:effectExtent l="0" t="0" r="0" b="0"/>
            <wp:docPr id="173735142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1200" cy="2520000"/>
                    </a:xfrm>
                    <a:prstGeom prst="rect">
                      <a:avLst/>
                    </a:prstGeom>
                    <a:noFill/>
                  </pic:spPr>
                </pic:pic>
              </a:graphicData>
            </a:graphic>
          </wp:inline>
        </w:drawing>
      </w:r>
      <w:r w:rsidR="00915283">
        <w:rPr>
          <w:rFonts w:eastAsia="Times New Roman" w:cstheme="minorHAnsi"/>
          <w:noProof/>
          <w:lang w:eastAsia="it-IT"/>
        </w:rPr>
        <w:drawing>
          <wp:inline distT="0" distB="0" distL="0" distR="0" wp14:anchorId="005D58DF" wp14:editId="1F1E7C68">
            <wp:extent cx="1677600" cy="2520000"/>
            <wp:effectExtent l="0" t="0" r="0" b="0"/>
            <wp:docPr id="381399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7600" cy="2520000"/>
                    </a:xfrm>
                    <a:prstGeom prst="rect">
                      <a:avLst/>
                    </a:prstGeom>
                    <a:noFill/>
                  </pic:spPr>
                </pic:pic>
              </a:graphicData>
            </a:graphic>
          </wp:inline>
        </w:drawing>
      </w:r>
    </w:p>
    <w:p w14:paraId="70B7C5B6" w14:textId="77777777" w:rsidR="005C7321" w:rsidRPr="00915283" w:rsidRDefault="005C7321" w:rsidP="001F4D38">
      <w:pPr>
        <w:spacing w:after="0" w:line="240" w:lineRule="auto"/>
        <w:rPr>
          <w:rFonts w:eastAsia="Times New Roman" w:cstheme="minorHAnsi"/>
          <w:lang w:eastAsia="it-IT"/>
        </w:rPr>
      </w:pPr>
    </w:p>
    <w:p w14:paraId="34B83F4E" w14:textId="1F3D54D4" w:rsidR="00A561F2" w:rsidRPr="00915283" w:rsidRDefault="00A561F2" w:rsidP="00A561F2">
      <w:pPr>
        <w:spacing w:after="0" w:line="240" w:lineRule="auto"/>
        <w:jc w:val="both"/>
      </w:pPr>
      <w:r w:rsidRPr="00915283">
        <w:rPr>
          <w:b/>
          <w:bCs/>
        </w:rPr>
        <w:t>*Star Wars. L'Alta Repubblica</w:t>
      </w:r>
      <w:r w:rsidRPr="00915283">
        <w:t xml:space="preserve"> / Scott, </w:t>
      </w:r>
      <w:proofErr w:type="spellStart"/>
      <w:r w:rsidRPr="00915283">
        <w:t>Anindito</w:t>
      </w:r>
      <w:proofErr w:type="spellEnd"/>
      <w:r w:rsidRPr="00915283">
        <w:t>. – 1 [11 novembre 2021]-3 [10 novembre 2022]. - Modena : Panini Comics, 2021-2022. – 3 volumi : fumetti ; 27 cm. - BVE0893823</w:t>
      </w:r>
    </w:p>
    <w:p w14:paraId="31A99BA4" w14:textId="77777777" w:rsidR="0085516C" w:rsidRPr="00915283" w:rsidRDefault="0085516C" w:rsidP="0085516C">
      <w:pPr>
        <w:spacing w:after="0" w:line="240" w:lineRule="auto"/>
        <w:jc w:val="both"/>
        <w:rPr>
          <w:rFonts w:eastAsia="Times New Roman" w:cstheme="minorHAnsi"/>
          <w:lang w:eastAsia="it-IT"/>
        </w:rPr>
      </w:pPr>
      <w:r w:rsidRPr="00915283">
        <w:rPr>
          <w:rFonts w:cstheme="minorHAnsi"/>
        </w:rPr>
        <w:t>Titolo dell’opera: *</w:t>
      </w:r>
      <w:r w:rsidRPr="00915283">
        <w:rPr>
          <w:rFonts w:eastAsia="Times New Roman" w:cstheme="minorHAnsi"/>
          <w:lang w:eastAsia="it-IT"/>
        </w:rPr>
        <w:t xml:space="preserve">Star Wars. The high </w:t>
      </w:r>
      <w:proofErr w:type="spellStart"/>
      <w:r w:rsidRPr="00915283">
        <w:rPr>
          <w:rFonts w:eastAsia="Times New Roman" w:cstheme="minorHAnsi"/>
          <w:lang w:eastAsia="it-IT"/>
        </w:rPr>
        <w:t>republic</w:t>
      </w:r>
      <w:proofErr w:type="spellEnd"/>
    </w:p>
    <w:p w14:paraId="7A63AE21" w14:textId="77777777" w:rsidR="00A561F2" w:rsidRPr="00915283" w:rsidRDefault="00A561F2" w:rsidP="00A561F2">
      <w:pPr>
        <w:spacing w:after="0" w:line="240" w:lineRule="auto"/>
        <w:jc w:val="both"/>
        <w:rPr>
          <w:rFonts w:cstheme="minorHAnsi"/>
        </w:rPr>
      </w:pPr>
      <w:r w:rsidRPr="00915283">
        <w:rPr>
          <w:rFonts w:cstheme="minorHAnsi"/>
        </w:rPr>
        <w:t>Variante del titolo: L'*Alta Repubblica</w:t>
      </w:r>
    </w:p>
    <w:p w14:paraId="5D1C2FD5" w14:textId="77777777" w:rsidR="00A561F2" w:rsidRPr="00915283" w:rsidRDefault="00A561F2" w:rsidP="00A561F2">
      <w:pPr>
        <w:spacing w:after="0" w:line="240" w:lineRule="auto"/>
        <w:jc w:val="both"/>
        <w:rPr>
          <w:rFonts w:cstheme="minorHAnsi"/>
        </w:rPr>
      </w:pPr>
      <w:r w:rsidRPr="00915283">
        <w:rPr>
          <w:rFonts w:cstheme="minorHAnsi"/>
        </w:rPr>
        <w:t>Sceneggiatore; Scott, Cavan</w:t>
      </w:r>
    </w:p>
    <w:p w14:paraId="567EF58A" w14:textId="77777777" w:rsidR="00A561F2" w:rsidRPr="00915283" w:rsidRDefault="00A561F2" w:rsidP="00A561F2">
      <w:pPr>
        <w:spacing w:after="0" w:line="240" w:lineRule="auto"/>
        <w:jc w:val="both"/>
      </w:pPr>
      <w:r w:rsidRPr="00915283">
        <w:rPr>
          <w:rFonts w:cstheme="minorHAnsi"/>
        </w:rPr>
        <w:t xml:space="preserve">Disegnatori: </w:t>
      </w:r>
      <w:proofErr w:type="spellStart"/>
      <w:r w:rsidRPr="00915283">
        <w:rPr>
          <w:rFonts w:cstheme="minorHAnsi"/>
        </w:rPr>
        <w:t>Anindito</w:t>
      </w:r>
      <w:proofErr w:type="spellEnd"/>
      <w:r w:rsidRPr="00915283">
        <w:rPr>
          <w:rFonts w:cstheme="minorHAnsi"/>
        </w:rPr>
        <w:t>, Ario</w:t>
      </w:r>
      <w:r w:rsidRPr="00915283">
        <w:t xml:space="preserve"> </w:t>
      </w:r>
    </w:p>
    <w:p w14:paraId="1B6163A9" w14:textId="5231AB21" w:rsidR="00A561F2" w:rsidRPr="00915283" w:rsidRDefault="00A561F2" w:rsidP="00A561F2">
      <w:pPr>
        <w:spacing w:after="0" w:line="240" w:lineRule="auto"/>
        <w:jc w:val="both"/>
      </w:pPr>
      <w:r w:rsidRPr="00915283">
        <w:t>Comprende:</w:t>
      </w:r>
    </w:p>
    <w:p w14:paraId="02391973" w14:textId="77777777" w:rsidR="00A561F2" w:rsidRPr="00915283" w:rsidRDefault="00A561F2" w:rsidP="00A561F2">
      <w:pPr>
        <w:spacing w:after="0" w:line="240" w:lineRule="auto"/>
        <w:jc w:val="both"/>
      </w:pPr>
      <w:r w:rsidRPr="00915283">
        <w:t>1: *Non c'è paura</w:t>
      </w:r>
    </w:p>
    <w:p w14:paraId="6391F617" w14:textId="77777777" w:rsidR="00A561F2" w:rsidRPr="00915283" w:rsidRDefault="00A561F2" w:rsidP="00A561F2">
      <w:pPr>
        <w:spacing w:after="0" w:line="240" w:lineRule="auto"/>
        <w:jc w:val="both"/>
      </w:pPr>
      <w:r w:rsidRPr="00915283">
        <w:t xml:space="preserve">2: Il *cuore dei </w:t>
      </w:r>
      <w:proofErr w:type="spellStart"/>
      <w:r w:rsidRPr="00915283">
        <w:t>Drengir</w:t>
      </w:r>
      <w:proofErr w:type="spellEnd"/>
    </w:p>
    <w:p w14:paraId="719ABBBA" w14:textId="77777777" w:rsidR="00A561F2" w:rsidRPr="00915283" w:rsidRDefault="00A561F2" w:rsidP="00A561F2">
      <w:pPr>
        <w:spacing w:after="0" w:line="240" w:lineRule="auto"/>
        <w:jc w:val="both"/>
      </w:pPr>
      <w:r w:rsidRPr="00915283">
        <w:t>3: *Fine di un Jedi</w:t>
      </w:r>
    </w:p>
    <w:p w14:paraId="5820CA93" w14:textId="77777777" w:rsidR="00A561F2" w:rsidRPr="00915283" w:rsidRDefault="00A561F2" w:rsidP="00A561F2">
      <w:pPr>
        <w:spacing w:after="0" w:line="240" w:lineRule="auto"/>
        <w:jc w:val="both"/>
      </w:pPr>
    </w:p>
    <w:p w14:paraId="69A98E2A" w14:textId="21FD20D6" w:rsidR="0099570C" w:rsidRPr="00915283" w:rsidRDefault="0099570C" w:rsidP="00C422C9">
      <w:pPr>
        <w:spacing w:after="0" w:line="240" w:lineRule="auto"/>
        <w:jc w:val="both"/>
        <w:rPr>
          <w:rFonts w:eastAsia="Times New Roman" w:cstheme="minorHAnsi"/>
          <w:lang w:eastAsia="it-IT"/>
        </w:rPr>
      </w:pPr>
      <w:r w:rsidRPr="00915283">
        <w:rPr>
          <w:rFonts w:eastAsia="Times New Roman" w:cstheme="minorHAnsi"/>
          <w:lang w:eastAsia="it-IT"/>
        </w:rPr>
        <w:t>Soggetto: Star wars</w:t>
      </w:r>
      <w:r w:rsidR="0085516C" w:rsidRPr="00915283">
        <w:rPr>
          <w:rFonts w:eastAsia="Times New Roman" w:cstheme="minorHAnsi"/>
          <w:lang w:eastAsia="it-IT"/>
        </w:rPr>
        <w:t>.</w:t>
      </w:r>
      <w:r w:rsidR="00A561F2" w:rsidRPr="00915283">
        <w:rPr>
          <w:rFonts w:eastAsia="Times New Roman" w:cstheme="minorHAnsi"/>
          <w:lang w:eastAsia="it-IT"/>
        </w:rPr>
        <w:t xml:space="preserve"> L’Alta Repubblica</w:t>
      </w:r>
      <w:r w:rsidR="00E53F72" w:rsidRPr="00915283">
        <w:rPr>
          <w:rFonts w:eastAsia="Times New Roman" w:cstheme="minorHAnsi"/>
          <w:lang w:eastAsia="it-IT"/>
        </w:rPr>
        <w:t xml:space="preserve"> &lt;serial&gt;</w:t>
      </w:r>
      <w:r w:rsidR="005C7321">
        <w:rPr>
          <w:rFonts w:eastAsia="Times New Roman" w:cstheme="minorHAnsi"/>
          <w:lang w:eastAsia="it-IT"/>
        </w:rPr>
        <w:t xml:space="preserve"> - 2021-2026</w:t>
      </w:r>
    </w:p>
    <w:p w14:paraId="4EA513AA" w14:textId="0C49A292" w:rsidR="0099570C" w:rsidRPr="00915283" w:rsidRDefault="0099570C" w:rsidP="00C422C9">
      <w:pPr>
        <w:spacing w:after="0" w:line="240" w:lineRule="auto"/>
        <w:jc w:val="both"/>
        <w:rPr>
          <w:rFonts w:cstheme="minorHAnsi"/>
        </w:rPr>
      </w:pPr>
      <w:r w:rsidRPr="00915283">
        <w:rPr>
          <w:rFonts w:eastAsia="Times New Roman" w:cstheme="minorHAnsi"/>
          <w:lang w:eastAsia="it-IT"/>
        </w:rPr>
        <w:t>Classe: D</w:t>
      </w:r>
      <w:r w:rsidRPr="00915283">
        <w:rPr>
          <w:rFonts w:cstheme="minorHAnsi"/>
        </w:rPr>
        <w:t>823.92</w:t>
      </w:r>
    </w:p>
    <w:p w14:paraId="7FEE6D9D" w14:textId="78F0112C" w:rsidR="00DC0848" w:rsidRPr="00C422C9" w:rsidRDefault="00DC0848" w:rsidP="00C422C9">
      <w:pPr>
        <w:spacing w:after="0" w:line="240" w:lineRule="auto"/>
        <w:jc w:val="both"/>
        <w:rPr>
          <w:rFonts w:cstheme="minorHAnsi"/>
          <w:sz w:val="16"/>
          <w:szCs w:val="16"/>
        </w:rPr>
      </w:pPr>
    </w:p>
    <w:p w14:paraId="2CCFCFFA" w14:textId="2041889B" w:rsidR="00DC0848" w:rsidRPr="005C7321" w:rsidRDefault="00DC0848" w:rsidP="00C422C9">
      <w:pPr>
        <w:spacing w:after="0" w:line="240" w:lineRule="auto"/>
        <w:jc w:val="both"/>
        <w:rPr>
          <w:rFonts w:cstheme="minorHAnsi"/>
          <w:b/>
          <w:bCs/>
          <w:color w:val="C00000"/>
          <w:sz w:val="44"/>
          <w:szCs w:val="44"/>
        </w:rPr>
      </w:pPr>
      <w:r w:rsidRPr="005C7321">
        <w:rPr>
          <w:rFonts w:cstheme="minorHAnsi"/>
          <w:b/>
          <w:bCs/>
          <w:color w:val="C00000"/>
          <w:sz w:val="44"/>
          <w:szCs w:val="44"/>
        </w:rPr>
        <w:lastRenderedPageBreak/>
        <w:t>Informazioni storico-bibliografiche</w:t>
      </w:r>
    </w:p>
    <w:p w14:paraId="0A90F032" w14:textId="03DEE0EA" w:rsidR="00A7508B" w:rsidRPr="00526760" w:rsidRDefault="00F5603F" w:rsidP="00C422C9">
      <w:pPr>
        <w:spacing w:after="0" w:line="240" w:lineRule="auto"/>
        <w:jc w:val="both"/>
        <w:outlineLvl w:val="0"/>
        <w:rPr>
          <w:rFonts w:cstheme="minorHAnsi"/>
          <w:sz w:val="18"/>
          <w:szCs w:val="18"/>
        </w:rPr>
      </w:pPr>
      <w:r w:rsidRPr="00526760">
        <w:rPr>
          <w:rFonts w:cstheme="minorHAnsi"/>
          <w:sz w:val="18"/>
          <w:szCs w:val="18"/>
        </w:rPr>
        <w:t xml:space="preserve">Esaurito tre settimane prima dell’uscita vera e propria. Oltre 250.000 copie vendute. Il primo numero di L’Alta Repubblica è un evento editoriale senza precedenti, e in Italia arriva con una nuova, imperdibile serie! Prima della saga degli Skywalker, ci fu un’età dell’oro dei Jedi, un periodo storico mai esplorato prima. Unitevi alla </w:t>
      </w:r>
      <w:proofErr w:type="spellStart"/>
      <w:r w:rsidRPr="00526760">
        <w:rPr>
          <w:rFonts w:cstheme="minorHAnsi"/>
          <w:sz w:val="18"/>
          <w:szCs w:val="18"/>
        </w:rPr>
        <w:t>padawan</w:t>
      </w:r>
      <w:proofErr w:type="spellEnd"/>
      <w:r w:rsidRPr="00526760">
        <w:rPr>
          <w:rFonts w:cstheme="minorHAnsi"/>
          <w:sz w:val="18"/>
          <w:szCs w:val="18"/>
        </w:rPr>
        <w:t xml:space="preserve"> Keeve Trennis per nuove, incredibili avventure alla frontiera della Repubblica!</w:t>
      </w:r>
      <w:r w:rsidR="00526760">
        <w:rPr>
          <w:rFonts w:cstheme="minorHAnsi"/>
          <w:sz w:val="18"/>
          <w:szCs w:val="18"/>
        </w:rPr>
        <w:t xml:space="preserve"> </w:t>
      </w:r>
      <w:hyperlink r:id="rId15" w:history="1">
        <w:r w:rsidR="00A7508B" w:rsidRPr="00526760">
          <w:rPr>
            <w:rStyle w:val="Collegamentoipertestuale"/>
            <w:rFonts w:eastAsia="Times New Roman" w:cstheme="minorHAnsi"/>
            <w:kern w:val="36"/>
            <w:sz w:val="18"/>
            <w:szCs w:val="18"/>
            <w:lang w:eastAsia="it-IT"/>
          </w:rPr>
          <w:t>https://www.panini.it/shp_ita_it/star-wars-l-alta-repubblica-1-mswhr001isbn-it08.html</w:t>
        </w:r>
      </w:hyperlink>
    </w:p>
    <w:p w14:paraId="419C29C8" w14:textId="77777777" w:rsidR="00915283" w:rsidRPr="00526760" w:rsidRDefault="00915283" w:rsidP="00C422C9">
      <w:pPr>
        <w:spacing w:after="0" w:line="240" w:lineRule="auto"/>
        <w:jc w:val="both"/>
        <w:outlineLvl w:val="0"/>
        <w:rPr>
          <w:rFonts w:cstheme="minorHAnsi"/>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8"/>
        <w:gridCol w:w="2474"/>
        <w:gridCol w:w="5022"/>
        <w:gridCol w:w="803"/>
      </w:tblGrid>
      <w:tr w:rsidR="00915283" w:rsidRPr="00526760" w14:paraId="08F3E3D1" w14:textId="77777777">
        <w:trPr>
          <w:tblHeader/>
          <w:tblCellSpacing w:w="15" w:type="dxa"/>
        </w:trPr>
        <w:tc>
          <w:tcPr>
            <w:tcW w:w="0" w:type="auto"/>
            <w:vAlign w:val="center"/>
            <w:hideMark/>
          </w:tcPr>
          <w:p w14:paraId="1A10032C" w14:textId="77777777" w:rsidR="00915283" w:rsidRPr="00526760" w:rsidRDefault="00915283" w:rsidP="00915283">
            <w:pPr>
              <w:spacing w:after="0" w:line="240" w:lineRule="auto"/>
              <w:jc w:val="both"/>
              <w:outlineLvl w:val="0"/>
              <w:rPr>
                <w:rFonts w:eastAsia="Times New Roman" w:cstheme="minorHAnsi"/>
                <w:b/>
                <w:bCs/>
                <w:kern w:val="36"/>
                <w:sz w:val="18"/>
                <w:szCs w:val="18"/>
                <w:lang w:eastAsia="it-IT"/>
              </w:rPr>
            </w:pPr>
            <w:r w:rsidRPr="00526760">
              <w:rPr>
                <w:rFonts w:eastAsia="Times New Roman" w:cstheme="minorHAnsi"/>
                <w:b/>
                <w:bCs/>
                <w:kern w:val="36"/>
                <w:sz w:val="18"/>
                <w:szCs w:val="18"/>
                <w:lang w:eastAsia="it-IT"/>
              </w:rPr>
              <w:t>Nr</w:t>
            </w:r>
          </w:p>
        </w:tc>
        <w:tc>
          <w:tcPr>
            <w:tcW w:w="0" w:type="auto"/>
            <w:vAlign w:val="center"/>
            <w:hideMark/>
          </w:tcPr>
          <w:p w14:paraId="735666F4" w14:textId="77777777" w:rsidR="00915283" w:rsidRPr="00526760" w:rsidRDefault="00915283" w:rsidP="00915283">
            <w:pPr>
              <w:spacing w:after="0" w:line="240" w:lineRule="auto"/>
              <w:jc w:val="both"/>
              <w:outlineLvl w:val="0"/>
              <w:rPr>
                <w:rFonts w:eastAsia="Times New Roman" w:cstheme="minorHAnsi"/>
                <w:b/>
                <w:bCs/>
                <w:kern w:val="36"/>
                <w:sz w:val="18"/>
                <w:szCs w:val="18"/>
                <w:lang w:eastAsia="it-IT"/>
              </w:rPr>
            </w:pPr>
            <w:r w:rsidRPr="00526760">
              <w:rPr>
                <w:rFonts w:eastAsia="Times New Roman" w:cstheme="minorHAnsi"/>
                <w:b/>
                <w:bCs/>
                <w:kern w:val="36"/>
                <w:sz w:val="18"/>
                <w:szCs w:val="18"/>
                <w:lang w:eastAsia="it-IT"/>
              </w:rPr>
              <w:t>Serie/Numero</w:t>
            </w:r>
          </w:p>
        </w:tc>
        <w:tc>
          <w:tcPr>
            <w:tcW w:w="0" w:type="auto"/>
            <w:vAlign w:val="center"/>
            <w:hideMark/>
          </w:tcPr>
          <w:p w14:paraId="54B892C7" w14:textId="77777777" w:rsidR="00915283" w:rsidRPr="00526760" w:rsidRDefault="00915283" w:rsidP="00915283">
            <w:pPr>
              <w:spacing w:after="0" w:line="240" w:lineRule="auto"/>
              <w:jc w:val="both"/>
              <w:outlineLvl w:val="0"/>
              <w:rPr>
                <w:rFonts w:eastAsia="Times New Roman" w:cstheme="minorHAnsi"/>
                <w:b/>
                <w:bCs/>
                <w:kern w:val="36"/>
                <w:sz w:val="18"/>
                <w:szCs w:val="18"/>
                <w:lang w:eastAsia="it-IT"/>
              </w:rPr>
            </w:pPr>
            <w:r w:rsidRPr="00526760">
              <w:rPr>
                <w:rFonts w:eastAsia="Times New Roman" w:cstheme="minorHAnsi"/>
                <w:b/>
                <w:bCs/>
                <w:kern w:val="36"/>
                <w:sz w:val="18"/>
                <w:szCs w:val="18"/>
                <w:lang w:eastAsia="it-IT"/>
              </w:rPr>
              <w:t>titolo</w:t>
            </w:r>
          </w:p>
        </w:tc>
        <w:tc>
          <w:tcPr>
            <w:tcW w:w="0" w:type="auto"/>
            <w:vAlign w:val="center"/>
            <w:hideMark/>
          </w:tcPr>
          <w:p w14:paraId="47E3CB1D" w14:textId="77777777" w:rsidR="00915283" w:rsidRPr="00526760" w:rsidRDefault="00915283" w:rsidP="00915283">
            <w:pPr>
              <w:spacing w:after="0" w:line="240" w:lineRule="auto"/>
              <w:jc w:val="both"/>
              <w:outlineLvl w:val="0"/>
              <w:rPr>
                <w:rFonts w:eastAsia="Times New Roman" w:cstheme="minorHAnsi"/>
                <w:b/>
                <w:bCs/>
                <w:kern w:val="36"/>
                <w:sz w:val="18"/>
                <w:szCs w:val="18"/>
                <w:lang w:eastAsia="it-IT"/>
              </w:rPr>
            </w:pPr>
            <w:r w:rsidRPr="00526760">
              <w:rPr>
                <w:rFonts w:eastAsia="Times New Roman" w:cstheme="minorHAnsi"/>
                <w:b/>
                <w:bCs/>
                <w:kern w:val="36"/>
                <w:sz w:val="18"/>
                <w:szCs w:val="18"/>
                <w:lang w:eastAsia="it-IT"/>
              </w:rPr>
              <w:t>data</w:t>
            </w:r>
          </w:p>
        </w:tc>
      </w:tr>
      <w:tr w:rsidR="00915283" w:rsidRPr="00526760" w14:paraId="0B6A7CB0" w14:textId="77777777">
        <w:trPr>
          <w:tblCellSpacing w:w="15" w:type="dxa"/>
        </w:trPr>
        <w:tc>
          <w:tcPr>
            <w:tcW w:w="0" w:type="auto"/>
            <w:hideMark/>
          </w:tcPr>
          <w:p w14:paraId="0F7778F5"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16" w:history="1">
              <w:r w:rsidRPr="00526760">
                <w:rPr>
                  <w:rStyle w:val="Collegamentoipertestuale"/>
                  <w:rFonts w:eastAsia="Times New Roman" w:cstheme="minorHAnsi"/>
                  <w:kern w:val="36"/>
                  <w:sz w:val="18"/>
                  <w:szCs w:val="18"/>
                  <w:lang w:eastAsia="it-IT"/>
                </w:rPr>
                <w:t>1</w:t>
              </w:r>
            </w:hyperlink>
          </w:p>
        </w:tc>
        <w:tc>
          <w:tcPr>
            <w:tcW w:w="0" w:type="auto"/>
            <w:hideMark/>
          </w:tcPr>
          <w:p w14:paraId="75681309"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17" w:history="1">
              <w:r w:rsidRPr="00526760">
                <w:rPr>
                  <w:rStyle w:val="Collegamentoipertestuale"/>
                  <w:rFonts w:eastAsia="Times New Roman" w:cstheme="minorHAnsi"/>
                  <w:kern w:val="36"/>
                  <w:sz w:val="18"/>
                  <w:szCs w:val="18"/>
                  <w:lang w:eastAsia="it-IT"/>
                </w:rPr>
                <w:t>Star Wars: L'Alta Repubblica # 1*</w:t>
              </w:r>
            </w:hyperlink>
            <w:r w:rsidRPr="00526760">
              <w:rPr>
                <w:rFonts w:eastAsia="Times New Roman" w:cstheme="minorHAnsi"/>
                <w:kern w:val="36"/>
                <w:sz w:val="18"/>
                <w:szCs w:val="18"/>
                <w:lang w:eastAsia="it-IT"/>
              </w:rPr>
              <w:t xml:space="preserve"> </w:t>
            </w:r>
          </w:p>
        </w:tc>
        <w:tc>
          <w:tcPr>
            <w:tcW w:w="0" w:type="auto"/>
            <w:hideMark/>
          </w:tcPr>
          <w:p w14:paraId="34AF3DC7"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Una Nuova Epoca Inesplorata!</w:t>
            </w:r>
          </w:p>
        </w:tc>
        <w:tc>
          <w:tcPr>
            <w:tcW w:w="0" w:type="auto"/>
            <w:hideMark/>
          </w:tcPr>
          <w:p w14:paraId="41E1B85C"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proofErr w:type="spellStart"/>
            <w:r w:rsidRPr="00526760">
              <w:rPr>
                <w:rFonts w:eastAsia="Times New Roman" w:cstheme="minorHAnsi"/>
                <w:kern w:val="36"/>
                <w:sz w:val="18"/>
                <w:szCs w:val="18"/>
                <w:lang w:eastAsia="it-IT"/>
              </w:rPr>
              <w:t>Apr</w:t>
            </w:r>
            <w:proofErr w:type="spellEnd"/>
            <w:r w:rsidRPr="00526760">
              <w:rPr>
                <w:rFonts w:eastAsia="Times New Roman" w:cstheme="minorHAnsi"/>
                <w:kern w:val="36"/>
                <w:sz w:val="18"/>
                <w:szCs w:val="18"/>
                <w:lang w:eastAsia="it-IT"/>
              </w:rPr>
              <w:t xml:space="preserve"> 2021</w:t>
            </w:r>
          </w:p>
        </w:tc>
      </w:tr>
      <w:tr w:rsidR="00915283" w:rsidRPr="00526760" w14:paraId="4B963D41" w14:textId="77777777">
        <w:trPr>
          <w:tblCellSpacing w:w="15" w:type="dxa"/>
        </w:trPr>
        <w:tc>
          <w:tcPr>
            <w:tcW w:w="0" w:type="auto"/>
            <w:hideMark/>
          </w:tcPr>
          <w:p w14:paraId="0F3E288F"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18" w:history="1">
              <w:r w:rsidRPr="00526760">
                <w:rPr>
                  <w:rStyle w:val="Collegamentoipertestuale"/>
                  <w:rFonts w:eastAsia="Times New Roman" w:cstheme="minorHAnsi"/>
                  <w:kern w:val="36"/>
                  <w:sz w:val="18"/>
                  <w:szCs w:val="18"/>
                  <w:lang w:eastAsia="it-IT"/>
                </w:rPr>
                <w:t>2</w:t>
              </w:r>
            </w:hyperlink>
          </w:p>
        </w:tc>
        <w:tc>
          <w:tcPr>
            <w:tcW w:w="0" w:type="auto"/>
            <w:hideMark/>
          </w:tcPr>
          <w:p w14:paraId="5EA6A766"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19" w:history="1">
              <w:r w:rsidRPr="00526760">
                <w:rPr>
                  <w:rStyle w:val="Collegamentoipertestuale"/>
                  <w:rFonts w:eastAsia="Times New Roman" w:cstheme="minorHAnsi"/>
                  <w:kern w:val="36"/>
                  <w:sz w:val="18"/>
                  <w:szCs w:val="18"/>
                  <w:lang w:eastAsia="it-IT"/>
                </w:rPr>
                <w:t>Star Wars: L'Alta Repubblica # 2</w:t>
              </w:r>
            </w:hyperlink>
            <w:r w:rsidRPr="00526760">
              <w:rPr>
                <w:rFonts w:eastAsia="Times New Roman" w:cstheme="minorHAnsi"/>
                <w:kern w:val="36"/>
                <w:sz w:val="18"/>
                <w:szCs w:val="18"/>
                <w:lang w:eastAsia="it-IT"/>
              </w:rPr>
              <w:t xml:space="preserve"> </w:t>
            </w:r>
          </w:p>
        </w:tc>
        <w:tc>
          <w:tcPr>
            <w:tcW w:w="0" w:type="auto"/>
            <w:hideMark/>
          </w:tcPr>
          <w:p w14:paraId="3A70EFC3"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Ecco i Nihil!</w:t>
            </w:r>
          </w:p>
        </w:tc>
        <w:tc>
          <w:tcPr>
            <w:tcW w:w="0" w:type="auto"/>
            <w:hideMark/>
          </w:tcPr>
          <w:p w14:paraId="19AAE169"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May 2021</w:t>
            </w:r>
          </w:p>
        </w:tc>
      </w:tr>
      <w:tr w:rsidR="00915283" w:rsidRPr="00526760" w14:paraId="1BE80D70" w14:textId="77777777">
        <w:trPr>
          <w:tblCellSpacing w:w="15" w:type="dxa"/>
        </w:trPr>
        <w:tc>
          <w:tcPr>
            <w:tcW w:w="0" w:type="auto"/>
            <w:hideMark/>
          </w:tcPr>
          <w:p w14:paraId="5DB8C4B9"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20" w:history="1">
              <w:r w:rsidRPr="00526760">
                <w:rPr>
                  <w:rStyle w:val="Collegamentoipertestuale"/>
                  <w:rFonts w:eastAsia="Times New Roman" w:cstheme="minorHAnsi"/>
                  <w:kern w:val="36"/>
                  <w:sz w:val="18"/>
                  <w:szCs w:val="18"/>
                  <w:lang w:eastAsia="it-IT"/>
                </w:rPr>
                <w:t>3</w:t>
              </w:r>
            </w:hyperlink>
          </w:p>
        </w:tc>
        <w:tc>
          <w:tcPr>
            <w:tcW w:w="0" w:type="auto"/>
            <w:hideMark/>
          </w:tcPr>
          <w:p w14:paraId="145FCC72"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21" w:history="1">
              <w:r w:rsidRPr="00526760">
                <w:rPr>
                  <w:rStyle w:val="Collegamentoipertestuale"/>
                  <w:rFonts w:eastAsia="Times New Roman" w:cstheme="minorHAnsi"/>
                  <w:kern w:val="36"/>
                  <w:sz w:val="18"/>
                  <w:szCs w:val="18"/>
                  <w:lang w:eastAsia="it-IT"/>
                </w:rPr>
                <w:t>Star Wars: L'Alta Repubblica # 3</w:t>
              </w:r>
            </w:hyperlink>
            <w:r w:rsidRPr="00526760">
              <w:rPr>
                <w:rFonts w:eastAsia="Times New Roman" w:cstheme="minorHAnsi"/>
                <w:kern w:val="36"/>
                <w:sz w:val="18"/>
                <w:szCs w:val="18"/>
                <w:lang w:eastAsia="it-IT"/>
              </w:rPr>
              <w:t xml:space="preserve"> </w:t>
            </w:r>
          </w:p>
        </w:tc>
        <w:tc>
          <w:tcPr>
            <w:tcW w:w="0" w:type="auto"/>
            <w:hideMark/>
          </w:tcPr>
          <w:p w14:paraId="3A32DFB8"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Nell'Oscurità</w:t>
            </w:r>
          </w:p>
        </w:tc>
        <w:tc>
          <w:tcPr>
            <w:tcW w:w="0" w:type="auto"/>
            <w:hideMark/>
          </w:tcPr>
          <w:p w14:paraId="4CBD796C"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Jun 2021</w:t>
            </w:r>
          </w:p>
        </w:tc>
      </w:tr>
      <w:tr w:rsidR="00915283" w:rsidRPr="00526760" w14:paraId="0F85B46B" w14:textId="77777777">
        <w:trPr>
          <w:tblCellSpacing w:w="15" w:type="dxa"/>
        </w:trPr>
        <w:tc>
          <w:tcPr>
            <w:tcW w:w="0" w:type="auto"/>
            <w:hideMark/>
          </w:tcPr>
          <w:p w14:paraId="30583610"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22" w:history="1">
              <w:r w:rsidRPr="00526760">
                <w:rPr>
                  <w:rStyle w:val="Collegamentoipertestuale"/>
                  <w:rFonts w:eastAsia="Times New Roman" w:cstheme="minorHAnsi"/>
                  <w:kern w:val="36"/>
                  <w:sz w:val="18"/>
                  <w:szCs w:val="18"/>
                  <w:lang w:eastAsia="it-IT"/>
                </w:rPr>
                <w:t>4</w:t>
              </w:r>
            </w:hyperlink>
          </w:p>
        </w:tc>
        <w:tc>
          <w:tcPr>
            <w:tcW w:w="0" w:type="auto"/>
            <w:hideMark/>
          </w:tcPr>
          <w:p w14:paraId="431EDC61"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23" w:history="1">
              <w:r w:rsidRPr="00526760">
                <w:rPr>
                  <w:rStyle w:val="Collegamentoipertestuale"/>
                  <w:rFonts w:eastAsia="Times New Roman" w:cstheme="minorHAnsi"/>
                  <w:kern w:val="36"/>
                  <w:sz w:val="18"/>
                  <w:szCs w:val="18"/>
                  <w:lang w:eastAsia="it-IT"/>
                </w:rPr>
                <w:t>Star Wars: L'Alta Repubblica # 4</w:t>
              </w:r>
            </w:hyperlink>
            <w:r w:rsidRPr="00526760">
              <w:rPr>
                <w:rFonts w:eastAsia="Times New Roman" w:cstheme="minorHAnsi"/>
                <w:kern w:val="36"/>
                <w:sz w:val="18"/>
                <w:szCs w:val="18"/>
                <w:lang w:eastAsia="it-IT"/>
              </w:rPr>
              <w:t xml:space="preserve"> </w:t>
            </w:r>
          </w:p>
        </w:tc>
        <w:tc>
          <w:tcPr>
            <w:tcW w:w="0" w:type="auto"/>
            <w:hideMark/>
          </w:tcPr>
          <w:p w14:paraId="11F9438B"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Tradimento Jedi</w:t>
            </w:r>
          </w:p>
        </w:tc>
        <w:tc>
          <w:tcPr>
            <w:tcW w:w="0" w:type="auto"/>
            <w:hideMark/>
          </w:tcPr>
          <w:p w14:paraId="22A0D7DB"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Jul 2021</w:t>
            </w:r>
          </w:p>
        </w:tc>
      </w:tr>
      <w:tr w:rsidR="00915283" w:rsidRPr="00526760" w14:paraId="595CCFE3" w14:textId="77777777">
        <w:trPr>
          <w:tblCellSpacing w:w="15" w:type="dxa"/>
        </w:trPr>
        <w:tc>
          <w:tcPr>
            <w:tcW w:w="0" w:type="auto"/>
            <w:hideMark/>
          </w:tcPr>
          <w:p w14:paraId="176727C4"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24" w:history="1">
              <w:r w:rsidRPr="00526760">
                <w:rPr>
                  <w:rStyle w:val="Collegamentoipertestuale"/>
                  <w:rFonts w:eastAsia="Times New Roman" w:cstheme="minorHAnsi"/>
                  <w:kern w:val="36"/>
                  <w:sz w:val="18"/>
                  <w:szCs w:val="18"/>
                  <w:lang w:eastAsia="it-IT"/>
                </w:rPr>
                <w:t>5</w:t>
              </w:r>
            </w:hyperlink>
          </w:p>
        </w:tc>
        <w:tc>
          <w:tcPr>
            <w:tcW w:w="0" w:type="auto"/>
            <w:hideMark/>
          </w:tcPr>
          <w:p w14:paraId="6B6D5B33"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25" w:history="1">
              <w:r w:rsidRPr="00526760">
                <w:rPr>
                  <w:rStyle w:val="Collegamentoipertestuale"/>
                  <w:rFonts w:eastAsia="Times New Roman" w:cstheme="minorHAnsi"/>
                  <w:kern w:val="36"/>
                  <w:sz w:val="18"/>
                  <w:szCs w:val="18"/>
                  <w:lang w:eastAsia="it-IT"/>
                </w:rPr>
                <w:t>Star Wars: L'Alta Repubblica # 5</w:t>
              </w:r>
            </w:hyperlink>
            <w:r w:rsidRPr="00526760">
              <w:rPr>
                <w:rFonts w:eastAsia="Times New Roman" w:cstheme="minorHAnsi"/>
                <w:kern w:val="36"/>
                <w:sz w:val="18"/>
                <w:szCs w:val="18"/>
                <w:lang w:eastAsia="it-IT"/>
              </w:rPr>
              <w:t xml:space="preserve"> </w:t>
            </w:r>
          </w:p>
        </w:tc>
        <w:tc>
          <w:tcPr>
            <w:tcW w:w="0" w:type="auto"/>
            <w:hideMark/>
          </w:tcPr>
          <w:p w14:paraId="5D509AED"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Un maestro caduto</w:t>
            </w:r>
          </w:p>
        </w:tc>
        <w:tc>
          <w:tcPr>
            <w:tcW w:w="0" w:type="auto"/>
            <w:hideMark/>
          </w:tcPr>
          <w:p w14:paraId="78546969"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Aug 2021</w:t>
            </w:r>
          </w:p>
        </w:tc>
      </w:tr>
      <w:tr w:rsidR="00915283" w:rsidRPr="00526760" w14:paraId="3982B9F0" w14:textId="77777777">
        <w:trPr>
          <w:tblCellSpacing w:w="15" w:type="dxa"/>
        </w:trPr>
        <w:tc>
          <w:tcPr>
            <w:tcW w:w="0" w:type="auto"/>
            <w:hideMark/>
          </w:tcPr>
          <w:p w14:paraId="58A02349"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26" w:history="1">
              <w:r w:rsidRPr="00526760">
                <w:rPr>
                  <w:rStyle w:val="Collegamentoipertestuale"/>
                  <w:rFonts w:eastAsia="Times New Roman" w:cstheme="minorHAnsi"/>
                  <w:kern w:val="36"/>
                  <w:sz w:val="18"/>
                  <w:szCs w:val="18"/>
                  <w:lang w:eastAsia="it-IT"/>
                </w:rPr>
                <w:t>6</w:t>
              </w:r>
            </w:hyperlink>
          </w:p>
        </w:tc>
        <w:tc>
          <w:tcPr>
            <w:tcW w:w="0" w:type="auto"/>
            <w:hideMark/>
          </w:tcPr>
          <w:p w14:paraId="12768FF9"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27" w:history="1">
              <w:r w:rsidRPr="00526760">
                <w:rPr>
                  <w:rStyle w:val="Collegamentoipertestuale"/>
                  <w:rFonts w:eastAsia="Times New Roman" w:cstheme="minorHAnsi"/>
                  <w:kern w:val="36"/>
                  <w:sz w:val="18"/>
                  <w:szCs w:val="18"/>
                  <w:lang w:eastAsia="it-IT"/>
                </w:rPr>
                <w:t>Star Wars: L'Alta Repubblica # 6</w:t>
              </w:r>
            </w:hyperlink>
            <w:r w:rsidRPr="00526760">
              <w:rPr>
                <w:rFonts w:eastAsia="Times New Roman" w:cstheme="minorHAnsi"/>
                <w:kern w:val="36"/>
                <w:sz w:val="18"/>
                <w:szCs w:val="18"/>
                <w:lang w:eastAsia="it-IT"/>
              </w:rPr>
              <w:t xml:space="preserve"> </w:t>
            </w:r>
          </w:p>
        </w:tc>
        <w:tc>
          <w:tcPr>
            <w:tcW w:w="0" w:type="auto"/>
            <w:hideMark/>
          </w:tcPr>
          <w:p w14:paraId="697DFEDF"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 xml:space="preserve">Cavalcando un </w:t>
            </w:r>
            <w:proofErr w:type="spellStart"/>
            <w:r w:rsidRPr="00526760">
              <w:rPr>
                <w:rFonts w:eastAsia="Times New Roman" w:cstheme="minorHAnsi"/>
                <w:kern w:val="36"/>
                <w:sz w:val="18"/>
                <w:szCs w:val="18"/>
                <w:lang w:eastAsia="it-IT"/>
              </w:rPr>
              <w:t>rancor</w:t>
            </w:r>
            <w:proofErr w:type="spellEnd"/>
          </w:p>
        </w:tc>
        <w:tc>
          <w:tcPr>
            <w:tcW w:w="0" w:type="auto"/>
            <w:hideMark/>
          </w:tcPr>
          <w:p w14:paraId="21A7B2CA"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Oct 2021</w:t>
            </w:r>
          </w:p>
        </w:tc>
      </w:tr>
      <w:tr w:rsidR="00915283" w:rsidRPr="00526760" w14:paraId="3376C9DD" w14:textId="77777777">
        <w:trPr>
          <w:tblCellSpacing w:w="15" w:type="dxa"/>
        </w:trPr>
        <w:tc>
          <w:tcPr>
            <w:tcW w:w="0" w:type="auto"/>
            <w:hideMark/>
          </w:tcPr>
          <w:p w14:paraId="6723FBC2"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28" w:history="1">
              <w:r w:rsidRPr="00526760">
                <w:rPr>
                  <w:rStyle w:val="Collegamentoipertestuale"/>
                  <w:rFonts w:eastAsia="Times New Roman" w:cstheme="minorHAnsi"/>
                  <w:kern w:val="36"/>
                  <w:sz w:val="18"/>
                  <w:szCs w:val="18"/>
                  <w:lang w:eastAsia="it-IT"/>
                </w:rPr>
                <w:t>7</w:t>
              </w:r>
            </w:hyperlink>
          </w:p>
        </w:tc>
        <w:tc>
          <w:tcPr>
            <w:tcW w:w="0" w:type="auto"/>
            <w:hideMark/>
          </w:tcPr>
          <w:p w14:paraId="6A7E3DEE"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29" w:history="1">
              <w:r w:rsidRPr="00526760">
                <w:rPr>
                  <w:rStyle w:val="Collegamentoipertestuale"/>
                  <w:rFonts w:eastAsia="Times New Roman" w:cstheme="minorHAnsi"/>
                  <w:kern w:val="36"/>
                  <w:sz w:val="18"/>
                  <w:szCs w:val="18"/>
                  <w:lang w:eastAsia="it-IT"/>
                </w:rPr>
                <w:t>Star Wars: L'Alta Repubblica # 7</w:t>
              </w:r>
            </w:hyperlink>
            <w:r w:rsidRPr="00526760">
              <w:rPr>
                <w:rFonts w:eastAsia="Times New Roman" w:cstheme="minorHAnsi"/>
                <w:kern w:val="36"/>
                <w:sz w:val="18"/>
                <w:szCs w:val="18"/>
                <w:lang w:eastAsia="it-IT"/>
              </w:rPr>
              <w:t xml:space="preserve"> </w:t>
            </w:r>
          </w:p>
        </w:tc>
        <w:tc>
          <w:tcPr>
            <w:tcW w:w="0" w:type="auto"/>
            <w:hideMark/>
          </w:tcPr>
          <w:p w14:paraId="081AC85A"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L'ombra di un Sith</w:t>
            </w:r>
          </w:p>
        </w:tc>
        <w:tc>
          <w:tcPr>
            <w:tcW w:w="0" w:type="auto"/>
            <w:hideMark/>
          </w:tcPr>
          <w:p w14:paraId="0684E5F6"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Nov 2021</w:t>
            </w:r>
          </w:p>
        </w:tc>
      </w:tr>
      <w:tr w:rsidR="00915283" w:rsidRPr="00526760" w14:paraId="143600F7" w14:textId="77777777">
        <w:trPr>
          <w:tblCellSpacing w:w="15" w:type="dxa"/>
        </w:trPr>
        <w:tc>
          <w:tcPr>
            <w:tcW w:w="0" w:type="auto"/>
            <w:hideMark/>
          </w:tcPr>
          <w:p w14:paraId="6F2ADF4D"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30" w:history="1">
              <w:r w:rsidRPr="00526760">
                <w:rPr>
                  <w:rStyle w:val="Collegamentoipertestuale"/>
                  <w:rFonts w:eastAsia="Times New Roman" w:cstheme="minorHAnsi"/>
                  <w:kern w:val="36"/>
                  <w:sz w:val="18"/>
                  <w:szCs w:val="18"/>
                  <w:lang w:eastAsia="it-IT"/>
                </w:rPr>
                <w:t>8</w:t>
              </w:r>
            </w:hyperlink>
          </w:p>
        </w:tc>
        <w:tc>
          <w:tcPr>
            <w:tcW w:w="0" w:type="auto"/>
            <w:hideMark/>
          </w:tcPr>
          <w:p w14:paraId="5AC579C4"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31" w:history="1">
              <w:r w:rsidRPr="00526760">
                <w:rPr>
                  <w:rStyle w:val="Collegamentoipertestuale"/>
                  <w:rFonts w:eastAsia="Times New Roman" w:cstheme="minorHAnsi"/>
                  <w:kern w:val="36"/>
                  <w:sz w:val="18"/>
                  <w:szCs w:val="18"/>
                  <w:lang w:eastAsia="it-IT"/>
                </w:rPr>
                <w:t>Star Wars: L'Alta Repubblica # 8</w:t>
              </w:r>
            </w:hyperlink>
            <w:r w:rsidRPr="00526760">
              <w:rPr>
                <w:rFonts w:eastAsia="Times New Roman" w:cstheme="minorHAnsi"/>
                <w:kern w:val="36"/>
                <w:sz w:val="18"/>
                <w:szCs w:val="18"/>
                <w:lang w:eastAsia="it-IT"/>
              </w:rPr>
              <w:t xml:space="preserve"> </w:t>
            </w:r>
          </w:p>
        </w:tc>
        <w:tc>
          <w:tcPr>
            <w:tcW w:w="0" w:type="auto"/>
            <w:hideMark/>
          </w:tcPr>
          <w:p w14:paraId="64DD4A83"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Jedi alla riscossa</w:t>
            </w:r>
          </w:p>
        </w:tc>
        <w:tc>
          <w:tcPr>
            <w:tcW w:w="0" w:type="auto"/>
            <w:hideMark/>
          </w:tcPr>
          <w:p w14:paraId="18807C87"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Dec 2021</w:t>
            </w:r>
          </w:p>
        </w:tc>
      </w:tr>
      <w:tr w:rsidR="00915283" w:rsidRPr="00526760" w14:paraId="035571FB" w14:textId="77777777">
        <w:trPr>
          <w:tblCellSpacing w:w="15" w:type="dxa"/>
        </w:trPr>
        <w:tc>
          <w:tcPr>
            <w:tcW w:w="0" w:type="auto"/>
            <w:hideMark/>
          </w:tcPr>
          <w:p w14:paraId="76CFC6DD"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32" w:history="1">
              <w:r w:rsidRPr="00526760">
                <w:rPr>
                  <w:rStyle w:val="Collegamentoipertestuale"/>
                  <w:rFonts w:eastAsia="Times New Roman" w:cstheme="minorHAnsi"/>
                  <w:kern w:val="36"/>
                  <w:sz w:val="18"/>
                  <w:szCs w:val="18"/>
                  <w:lang w:eastAsia="it-IT"/>
                </w:rPr>
                <w:t>9</w:t>
              </w:r>
            </w:hyperlink>
          </w:p>
        </w:tc>
        <w:tc>
          <w:tcPr>
            <w:tcW w:w="0" w:type="auto"/>
            <w:hideMark/>
          </w:tcPr>
          <w:p w14:paraId="1C0D02E6"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33" w:history="1">
              <w:r w:rsidRPr="00526760">
                <w:rPr>
                  <w:rStyle w:val="Collegamentoipertestuale"/>
                  <w:rFonts w:eastAsia="Times New Roman" w:cstheme="minorHAnsi"/>
                  <w:kern w:val="36"/>
                  <w:sz w:val="18"/>
                  <w:szCs w:val="18"/>
                  <w:lang w:eastAsia="it-IT"/>
                </w:rPr>
                <w:t>Star Wars: L'Alta Repubblica # 9</w:t>
              </w:r>
            </w:hyperlink>
            <w:r w:rsidRPr="00526760">
              <w:rPr>
                <w:rFonts w:eastAsia="Times New Roman" w:cstheme="minorHAnsi"/>
                <w:kern w:val="36"/>
                <w:sz w:val="18"/>
                <w:szCs w:val="18"/>
                <w:lang w:eastAsia="it-IT"/>
              </w:rPr>
              <w:t xml:space="preserve"> </w:t>
            </w:r>
          </w:p>
        </w:tc>
        <w:tc>
          <w:tcPr>
            <w:tcW w:w="0" w:type="auto"/>
            <w:hideMark/>
          </w:tcPr>
          <w:p w14:paraId="3A34F9B6"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L'ombra dei Nihil</w:t>
            </w:r>
          </w:p>
        </w:tc>
        <w:tc>
          <w:tcPr>
            <w:tcW w:w="0" w:type="auto"/>
            <w:hideMark/>
          </w:tcPr>
          <w:p w14:paraId="1D5C91E3"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Jan 2022</w:t>
            </w:r>
          </w:p>
        </w:tc>
      </w:tr>
      <w:tr w:rsidR="00915283" w:rsidRPr="00526760" w14:paraId="2DF185C9" w14:textId="77777777">
        <w:trPr>
          <w:tblCellSpacing w:w="15" w:type="dxa"/>
        </w:trPr>
        <w:tc>
          <w:tcPr>
            <w:tcW w:w="0" w:type="auto"/>
            <w:hideMark/>
          </w:tcPr>
          <w:p w14:paraId="00026CB9"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34" w:history="1">
              <w:r w:rsidRPr="00526760">
                <w:rPr>
                  <w:rStyle w:val="Collegamentoipertestuale"/>
                  <w:rFonts w:eastAsia="Times New Roman" w:cstheme="minorHAnsi"/>
                  <w:kern w:val="36"/>
                  <w:sz w:val="18"/>
                  <w:szCs w:val="18"/>
                  <w:lang w:eastAsia="it-IT"/>
                </w:rPr>
                <w:t>10</w:t>
              </w:r>
            </w:hyperlink>
          </w:p>
        </w:tc>
        <w:tc>
          <w:tcPr>
            <w:tcW w:w="0" w:type="auto"/>
            <w:hideMark/>
          </w:tcPr>
          <w:p w14:paraId="7811B412"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35" w:history="1">
              <w:r w:rsidRPr="00526760">
                <w:rPr>
                  <w:rStyle w:val="Collegamentoipertestuale"/>
                  <w:rFonts w:eastAsia="Times New Roman" w:cstheme="minorHAnsi"/>
                  <w:kern w:val="36"/>
                  <w:sz w:val="18"/>
                  <w:szCs w:val="18"/>
                  <w:lang w:eastAsia="it-IT"/>
                </w:rPr>
                <w:t>Star Wars: L'Alta Repubblica # 10</w:t>
              </w:r>
            </w:hyperlink>
            <w:r w:rsidRPr="00526760">
              <w:rPr>
                <w:rFonts w:eastAsia="Times New Roman" w:cstheme="minorHAnsi"/>
                <w:kern w:val="36"/>
                <w:sz w:val="18"/>
                <w:szCs w:val="18"/>
                <w:lang w:eastAsia="it-IT"/>
              </w:rPr>
              <w:t xml:space="preserve"> </w:t>
            </w:r>
          </w:p>
        </w:tc>
        <w:tc>
          <w:tcPr>
            <w:tcW w:w="0" w:type="auto"/>
            <w:hideMark/>
          </w:tcPr>
          <w:p w14:paraId="5A35FF97"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Fra i Nihil</w:t>
            </w:r>
          </w:p>
        </w:tc>
        <w:tc>
          <w:tcPr>
            <w:tcW w:w="0" w:type="auto"/>
            <w:hideMark/>
          </w:tcPr>
          <w:p w14:paraId="649B1E97"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proofErr w:type="spellStart"/>
            <w:r w:rsidRPr="00526760">
              <w:rPr>
                <w:rFonts w:eastAsia="Times New Roman" w:cstheme="minorHAnsi"/>
                <w:kern w:val="36"/>
                <w:sz w:val="18"/>
                <w:szCs w:val="18"/>
                <w:lang w:eastAsia="it-IT"/>
              </w:rPr>
              <w:t>Feb</w:t>
            </w:r>
            <w:proofErr w:type="spellEnd"/>
            <w:r w:rsidRPr="00526760">
              <w:rPr>
                <w:rFonts w:eastAsia="Times New Roman" w:cstheme="minorHAnsi"/>
                <w:kern w:val="36"/>
                <w:sz w:val="18"/>
                <w:szCs w:val="18"/>
                <w:lang w:eastAsia="it-IT"/>
              </w:rPr>
              <w:t xml:space="preserve"> 2022</w:t>
            </w:r>
          </w:p>
        </w:tc>
      </w:tr>
      <w:tr w:rsidR="00915283" w:rsidRPr="00526760" w14:paraId="118F705B" w14:textId="77777777">
        <w:trPr>
          <w:tblCellSpacing w:w="15" w:type="dxa"/>
        </w:trPr>
        <w:tc>
          <w:tcPr>
            <w:tcW w:w="0" w:type="auto"/>
            <w:hideMark/>
          </w:tcPr>
          <w:p w14:paraId="25A63E52"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36" w:history="1">
              <w:r w:rsidRPr="00526760">
                <w:rPr>
                  <w:rStyle w:val="Collegamentoipertestuale"/>
                  <w:rFonts w:eastAsia="Times New Roman" w:cstheme="minorHAnsi"/>
                  <w:kern w:val="36"/>
                  <w:sz w:val="18"/>
                  <w:szCs w:val="18"/>
                  <w:lang w:eastAsia="it-IT"/>
                </w:rPr>
                <w:t>11</w:t>
              </w:r>
            </w:hyperlink>
          </w:p>
        </w:tc>
        <w:tc>
          <w:tcPr>
            <w:tcW w:w="0" w:type="auto"/>
            <w:hideMark/>
          </w:tcPr>
          <w:p w14:paraId="75B1A282"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37" w:history="1">
              <w:r w:rsidRPr="00526760">
                <w:rPr>
                  <w:rStyle w:val="Collegamentoipertestuale"/>
                  <w:rFonts w:eastAsia="Times New Roman" w:cstheme="minorHAnsi"/>
                  <w:kern w:val="36"/>
                  <w:sz w:val="18"/>
                  <w:szCs w:val="18"/>
                  <w:lang w:eastAsia="it-IT"/>
                </w:rPr>
                <w:t>Star Wars: L'Alta Repubblica # 11</w:t>
              </w:r>
            </w:hyperlink>
            <w:r w:rsidRPr="00526760">
              <w:rPr>
                <w:rFonts w:eastAsia="Times New Roman" w:cstheme="minorHAnsi"/>
                <w:kern w:val="36"/>
                <w:sz w:val="18"/>
                <w:szCs w:val="18"/>
                <w:lang w:eastAsia="it-IT"/>
              </w:rPr>
              <w:t xml:space="preserve"> </w:t>
            </w:r>
          </w:p>
        </w:tc>
        <w:tc>
          <w:tcPr>
            <w:tcW w:w="0" w:type="auto"/>
            <w:hideMark/>
          </w:tcPr>
          <w:p w14:paraId="3AB44372"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La caduta di un Jedi</w:t>
            </w:r>
          </w:p>
        </w:tc>
        <w:tc>
          <w:tcPr>
            <w:tcW w:w="0" w:type="auto"/>
            <w:hideMark/>
          </w:tcPr>
          <w:p w14:paraId="308C4DBF"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Mar 2022</w:t>
            </w:r>
          </w:p>
        </w:tc>
      </w:tr>
      <w:tr w:rsidR="00915283" w:rsidRPr="00526760" w14:paraId="427AC40A" w14:textId="77777777">
        <w:trPr>
          <w:tblCellSpacing w:w="15" w:type="dxa"/>
        </w:trPr>
        <w:tc>
          <w:tcPr>
            <w:tcW w:w="0" w:type="auto"/>
            <w:hideMark/>
          </w:tcPr>
          <w:p w14:paraId="46D60FFA"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38" w:history="1">
              <w:r w:rsidRPr="00526760">
                <w:rPr>
                  <w:rStyle w:val="Collegamentoipertestuale"/>
                  <w:rFonts w:eastAsia="Times New Roman" w:cstheme="minorHAnsi"/>
                  <w:kern w:val="36"/>
                  <w:sz w:val="18"/>
                  <w:szCs w:val="18"/>
                  <w:lang w:eastAsia="it-IT"/>
                </w:rPr>
                <w:t>12</w:t>
              </w:r>
            </w:hyperlink>
          </w:p>
        </w:tc>
        <w:tc>
          <w:tcPr>
            <w:tcW w:w="0" w:type="auto"/>
            <w:hideMark/>
          </w:tcPr>
          <w:p w14:paraId="1D2FB726"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39" w:history="1">
              <w:r w:rsidRPr="00526760">
                <w:rPr>
                  <w:rStyle w:val="Collegamentoipertestuale"/>
                  <w:rFonts w:eastAsia="Times New Roman" w:cstheme="minorHAnsi"/>
                  <w:kern w:val="36"/>
                  <w:sz w:val="18"/>
                  <w:szCs w:val="18"/>
                  <w:lang w:eastAsia="it-IT"/>
                </w:rPr>
                <w:t>Star Wars: L'Alta Repubblica # 12</w:t>
              </w:r>
            </w:hyperlink>
            <w:r w:rsidRPr="00526760">
              <w:rPr>
                <w:rFonts w:eastAsia="Times New Roman" w:cstheme="minorHAnsi"/>
                <w:kern w:val="36"/>
                <w:sz w:val="18"/>
                <w:szCs w:val="18"/>
                <w:lang w:eastAsia="it-IT"/>
              </w:rPr>
              <w:t xml:space="preserve"> </w:t>
            </w:r>
          </w:p>
        </w:tc>
        <w:tc>
          <w:tcPr>
            <w:tcW w:w="0" w:type="auto"/>
            <w:hideMark/>
          </w:tcPr>
          <w:p w14:paraId="4A91F1AA"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 xml:space="preserve">Sua malvagità </w:t>
            </w:r>
            <w:proofErr w:type="spellStart"/>
            <w:r w:rsidRPr="00526760">
              <w:rPr>
                <w:rFonts w:eastAsia="Times New Roman" w:cstheme="minorHAnsi"/>
                <w:kern w:val="36"/>
                <w:sz w:val="18"/>
                <w:szCs w:val="18"/>
                <w:lang w:eastAsia="it-IT"/>
              </w:rPr>
              <w:t>Lourna</w:t>
            </w:r>
            <w:proofErr w:type="spellEnd"/>
            <w:r w:rsidRPr="00526760">
              <w:rPr>
                <w:rFonts w:eastAsia="Times New Roman" w:cstheme="minorHAnsi"/>
                <w:kern w:val="36"/>
                <w:sz w:val="18"/>
                <w:szCs w:val="18"/>
                <w:lang w:eastAsia="it-IT"/>
              </w:rPr>
              <w:t xml:space="preserve"> Dee!</w:t>
            </w:r>
          </w:p>
        </w:tc>
        <w:tc>
          <w:tcPr>
            <w:tcW w:w="0" w:type="auto"/>
            <w:hideMark/>
          </w:tcPr>
          <w:p w14:paraId="5BF0DDD3"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proofErr w:type="spellStart"/>
            <w:r w:rsidRPr="00526760">
              <w:rPr>
                <w:rFonts w:eastAsia="Times New Roman" w:cstheme="minorHAnsi"/>
                <w:kern w:val="36"/>
                <w:sz w:val="18"/>
                <w:szCs w:val="18"/>
                <w:lang w:eastAsia="it-IT"/>
              </w:rPr>
              <w:t>Apr</w:t>
            </w:r>
            <w:proofErr w:type="spellEnd"/>
            <w:r w:rsidRPr="00526760">
              <w:rPr>
                <w:rFonts w:eastAsia="Times New Roman" w:cstheme="minorHAnsi"/>
                <w:kern w:val="36"/>
                <w:sz w:val="18"/>
                <w:szCs w:val="18"/>
                <w:lang w:eastAsia="it-IT"/>
              </w:rPr>
              <w:t xml:space="preserve"> 2022</w:t>
            </w:r>
          </w:p>
        </w:tc>
      </w:tr>
      <w:tr w:rsidR="00915283" w:rsidRPr="00526760" w14:paraId="1C98EB5D" w14:textId="77777777">
        <w:trPr>
          <w:tblCellSpacing w:w="15" w:type="dxa"/>
        </w:trPr>
        <w:tc>
          <w:tcPr>
            <w:tcW w:w="0" w:type="auto"/>
            <w:hideMark/>
          </w:tcPr>
          <w:p w14:paraId="7ABF8C0C"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40" w:history="1">
              <w:r w:rsidRPr="00526760">
                <w:rPr>
                  <w:rStyle w:val="Collegamentoipertestuale"/>
                  <w:rFonts w:eastAsia="Times New Roman" w:cstheme="minorHAnsi"/>
                  <w:kern w:val="36"/>
                  <w:sz w:val="18"/>
                  <w:szCs w:val="18"/>
                  <w:lang w:eastAsia="it-IT"/>
                </w:rPr>
                <w:t>13</w:t>
              </w:r>
            </w:hyperlink>
          </w:p>
        </w:tc>
        <w:tc>
          <w:tcPr>
            <w:tcW w:w="0" w:type="auto"/>
            <w:hideMark/>
          </w:tcPr>
          <w:p w14:paraId="216C8F17"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41" w:history="1">
              <w:r w:rsidRPr="00526760">
                <w:rPr>
                  <w:rStyle w:val="Collegamentoipertestuale"/>
                  <w:rFonts w:eastAsia="Times New Roman" w:cstheme="minorHAnsi"/>
                  <w:kern w:val="36"/>
                  <w:sz w:val="18"/>
                  <w:szCs w:val="18"/>
                  <w:lang w:eastAsia="it-IT"/>
                </w:rPr>
                <w:t>Star Wars: L'Alta Repubblica # 13</w:t>
              </w:r>
            </w:hyperlink>
            <w:r w:rsidRPr="00526760">
              <w:rPr>
                <w:rFonts w:eastAsia="Times New Roman" w:cstheme="minorHAnsi"/>
                <w:kern w:val="36"/>
                <w:sz w:val="18"/>
                <w:szCs w:val="18"/>
                <w:lang w:eastAsia="it-IT"/>
              </w:rPr>
              <w:t xml:space="preserve"> </w:t>
            </w:r>
          </w:p>
        </w:tc>
        <w:tc>
          <w:tcPr>
            <w:tcW w:w="0" w:type="auto"/>
            <w:hideMark/>
          </w:tcPr>
          <w:p w14:paraId="5CBA1A07"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proofErr w:type="spellStart"/>
            <w:r w:rsidRPr="00526760">
              <w:rPr>
                <w:rFonts w:eastAsia="Times New Roman" w:cstheme="minorHAnsi"/>
                <w:kern w:val="36"/>
                <w:sz w:val="18"/>
                <w:szCs w:val="18"/>
                <w:lang w:eastAsia="it-IT"/>
              </w:rPr>
              <w:t>Avar</w:t>
            </w:r>
            <w:proofErr w:type="spellEnd"/>
            <w:r w:rsidRPr="00526760">
              <w:rPr>
                <w:rFonts w:eastAsia="Times New Roman" w:cstheme="minorHAnsi"/>
                <w:kern w:val="36"/>
                <w:sz w:val="18"/>
                <w:szCs w:val="18"/>
                <w:lang w:eastAsia="it-IT"/>
              </w:rPr>
              <w:t xml:space="preserve"> Kriss: Senza freni</w:t>
            </w:r>
          </w:p>
        </w:tc>
        <w:tc>
          <w:tcPr>
            <w:tcW w:w="0" w:type="auto"/>
            <w:hideMark/>
          </w:tcPr>
          <w:p w14:paraId="6A8572FB"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May 2022</w:t>
            </w:r>
          </w:p>
        </w:tc>
      </w:tr>
      <w:tr w:rsidR="00915283" w:rsidRPr="00526760" w14:paraId="1B58C0A7" w14:textId="77777777">
        <w:trPr>
          <w:tblCellSpacing w:w="15" w:type="dxa"/>
        </w:trPr>
        <w:tc>
          <w:tcPr>
            <w:tcW w:w="0" w:type="auto"/>
            <w:hideMark/>
          </w:tcPr>
          <w:p w14:paraId="318A2301"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42" w:history="1">
              <w:r w:rsidRPr="00526760">
                <w:rPr>
                  <w:rStyle w:val="Collegamentoipertestuale"/>
                  <w:rFonts w:eastAsia="Times New Roman" w:cstheme="minorHAnsi"/>
                  <w:kern w:val="36"/>
                  <w:sz w:val="18"/>
                  <w:szCs w:val="18"/>
                  <w:lang w:eastAsia="it-IT"/>
                </w:rPr>
                <w:t>14</w:t>
              </w:r>
            </w:hyperlink>
          </w:p>
        </w:tc>
        <w:tc>
          <w:tcPr>
            <w:tcW w:w="0" w:type="auto"/>
            <w:hideMark/>
          </w:tcPr>
          <w:p w14:paraId="1B6DBD80"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43" w:history="1">
              <w:r w:rsidRPr="00526760">
                <w:rPr>
                  <w:rStyle w:val="Collegamentoipertestuale"/>
                  <w:rFonts w:eastAsia="Times New Roman" w:cstheme="minorHAnsi"/>
                  <w:kern w:val="36"/>
                  <w:sz w:val="18"/>
                  <w:szCs w:val="18"/>
                  <w:lang w:eastAsia="it-IT"/>
                </w:rPr>
                <w:t>Star Wars: L'Alta Repubblica # 14</w:t>
              </w:r>
            </w:hyperlink>
            <w:r w:rsidRPr="00526760">
              <w:rPr>
                <w:rFonts w:eastAsia="Times New Roman" w:cstheme="minorHAnsi"/>
                <w:kern w:val="36"/>
                <w:sz w:val="18"/>
                <w:szCs w:val="18"/>
                <w:lang w:eastAsia="it-IT"/>
              </w:rPr>
              <w:t xml:space="preserve"> </w:t>
            </w:r>
          </w:p>
        </w:tc>
        <w:tc>
          <w:tcPr>
            <w:tcW w:w="0" w:type="auto"/>
            <w:hideMark/>
          </w:tcPr>
          <w:p w14:paraId="5C0B8CB3"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Obiettivo: Faro Starlight</w:t>
            </w:r>
          </w:p>
        </w:tc>
        <w:tc>
          <w:tcPr>
            <w:tcW w:w="0" w:type="auto"/>
            <w:hideMark/>
          </w:tcPr>
          <w:p w14:paraId="42218785"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Jun 2022</w:t>
            </w:r>
          </w:p>
        </w:tc>
      </w:tr>
      <w:tr w:rsidR="00915283" w:rsidRPr="00526760" w14:paraId="3C2E4325" w14:textId="77777777">
        <w:trPr>
          <w:tblCellSpacing w:w="15" w:type="dxa"/>
        </w:trPr>
        <w:tc>
          <w:tcPr>
            <w:tcW w:w="0" w:type="auto"/>
            <w:hideMark/>
          </w:tcPr>
          <w:p w14:paraId="36E37726"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44" w:history="1">
              <w:r w:rsidRPr="00526760">
                <w:rPr>
                  <w:rStyle w:val="Collegamentoipertestuale"/>
                  <w:rFonts w:eastAsia="Times New Roman" w:cstheme="minorHAnsi"/>
                  <w:kern w:val="36"/>
                  <w:sz w:val="18"/>
                  <w:szCs w:val="18"/>
                  <w:lang w:eastAsia="it-IT"/>
                </w:rPr>
                <w:t>15</w:t>
              </w:r>
            </w:hyperlink>
          </w:p>
        </w:tc>
        <w:tc>
          <w:tcPr>
            <w:tcW w:w="0" w:type="auto"/>
            <w:hideMark/>
          </w:tcPr>
          <w:p w14:paraId="4F5EB449"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45" w:history="1">
              <w:r w:rsidRPr="00526760">
                <w:rPr>
                  <w:rStyle w:val="Collegamentoipertestuale"/>
                  <w:rFonts w:eastAsia="Times New Roman" w:cstheme="minorHAnsi"/>
                  <w:kern w:val="36"/>
                  <w:sz w:val="18"/>
                  <w:szCs w:val="18"/>
                  <w:lang w:eastAsia="it-IT"/>
                </w:rPr>
                <w:t>Star Wars: L'Alta Repubblica # 15</w:t>
              </w:r>
            </w:hyperlink>
            <w:r w:rsidRPr="00526760">
              <w:rPr>
                <w:rFonts w:eastAsia="Times New Roman" w:cstheme="minorHAnsi"/>
                <w:kern w:val="36"/>
                <w:sz w:val="18"/>
                <w:szCs w:val="18"/>
                <w:lang w:eastAsia="it-IT"/>
              </w:rPr>
              <w:t xml:space="preserve"> </w:t>
            </w:r>
          </w:p>
        </w:tc>
        <w:tc>
          <w:tcPr>
            <w:tcW w:w="0" w:type="auto"/>
            <w:hideMark/>
          </w:tcPr>
          <w:p w14:paraId="7F37394B"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La fine del faro Starlight!</w:t>
            </w:r>
          </w:p>
        </w:tc>
        <w:tc>
          <w:tcPr>
            <w:tcW w:w="0" w:type="auto"/>
            <w:hideMark/>
          </w:tcPr>
          <w:p w14:paraId="049DFE37"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Jul 2022</w:t>
            </w:r>
          </w:p>
        </w:tc>
      </w:tr>
      <w:tr w:rsidR="00915283" w:rsidRPr="00526760" w14:paraId="09B5FDBB" w14:textId="77777777">
        <w:trPr>
          <w:tblCellSpacing w:w="15" w:type="dxa"/>
        </w:trPr>
        <w:tc>
          <w:tcPr>
            <w:tcW w:w="0" w:type="auto"/>
            <w:hideMark/>
          </w:tcPr>
          <w:p w14:paraId="55D2C100"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46" w:history="1">
              <w:r w:rsidRPr="00526760">
                <w:rPr>
                  <w:rStyle w:val="Collegamentoipertestuale"/>
                  <w:rFonts w:eastAsia="Times New Roman" w:cstheme="minorHAnsi"/>
                  <w:kern w:val="36"/>
                  <w:sz w:val="18"/>
                  <w:szCs w:val="18"/>
                  <w:lang w:eastAsia="it-IT"/>
                </w:rPr>
                <w:t>16</w:t>
              </w:r>
            </w:hyperlink>
          </w:p>
        </w:tc>
        <w:tc>
          <w:tcPr>
            <w:tcW w:w="0" w:type="auto"/>
            <w:hideMark/>
          </w:tcPr>
          <w:p w14:paraId="1142FFAF"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47" w:history="1">
              <w:r w:rsidRPr="00526760">
                <w:rPr>
                  <w:rStyle w:val="Collegamentoipertestuale"/>
                  <w:rFonts w:eastAsia="Times New Roman" w:cstheme="minorHAnsi"/>
                  <w:kern w:val="36"/>
                  <w:sz w:val="18"/>
                  <w:szCs w:val="18"/>
                  <w:lang w:eastAsia="it-IT"/>
                </w:rPr>
                <w:t>Star Wars: L'Alta Repubblica # 16</w:t>
              </w:r>
            </w:hyperlink>
            <w:r w:rsidRPr="00526760">
              <w:rPr>
                <w:rFonts w:eastAsia="Times New Roman" w:cstheme="minorHAnsi"/>
                <w:kern w:val="36"/>
                <w:sz w:val="18"/>
                <w:szCs w:val="18"/>
                <w:lang w:eastAsia="it-IT"/>
              </w:rPr>
              <w:t xml:space="preserve"> </w:t>
            </w:r>
          </w:p>
        </w:tc>
        <w:tc>
          <w:tcPr>
            <w:tcW w:w="0" w:type="auto"/>
            <w:hideMark/>
          </w:tcPr>
          <w:p w14:paraId="52579884"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Il passato di Marchion Ro</w:t>
            </w:r>
          </w:p>
        </w:tc>
        <w:tc>
          <w:tcPr>
            <w:tcW w:w="0" w:type="auto"/>
            <w:hideMark/>
          </w:tcPr>
          <w:p w14:paraId="0582E5C9"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Aug 2022</w:t>
            </w:r>
          </w:p>
        </w:tc>
      </w:tr>
      <w:tr w:rsidR="00915283" w:rsidRPr="00526760" w14:paraId="5DFE55C8" w14:textId="77777777">
        <w:trPr>
          <w:tblCellSpacing w:w="15" w:type="dxa"/>
        </w:trPr>
        <w:tc>
          <w:tcPr>
            <w:tcW w:w="0" w:type="auto"/>
            <w:hideMark/>
          </w:tcPr>
          <w:p w14:paraId="25D39AC5"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48" w:history="1">
              <w:r w:rsidRPr="00526760">
                <w:rPr>
                  <w:rStyle w:val="Collegamentoipertestuale"/>
                  <w:rFonts w:eastAsia="Times New Roman" w:cstheme="minorHAnsi"/>
                  <w:kern w:val="36"/>
                  <w:sz w:val="18"/>
                  <w:szCs w:val="18"/>
                  <w:lang w:eastAsia="it-IT"/>
                </w:rPr>
                <w:t>17</w:t>
              </w:r>
            </w:hyperlink>
          </w:p>
        </w:tc>
        <w:tc>
          <w:tcPr>
            <w:tcW w:w="0" w:type="auto"/>
            <w:hideMark/>
          </w:tcPr>
          <w:p w14:paraId="41E53502"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49" w:history="1">
              <w:r w:rsidRPr="00526760">
                <w:rPr>
                  <w:rStyle w:val="Collegamentoipertestuale"/>
                  <w:rFonts w:eastAsia="Times New Roman" w:cstheme="minorHAnsi"/>
                  <w:kern w:val="36"/>
                  <w:sz w:val="18"/>
                  <w:szCs w:val="18"/>
                  <w:lang w:eastAsia="it-IT"/>
                </w:rPr>
                <w:t>Star Wars: L'Alta Repubblica # 17</w:t>
              </w:r>
            </w:hyperlink>
            <w:r w:rsidRPr="00526760">
              <w:rPr>
                <w:rFonts w:eastAsia="Times New Roman" w:cstheme="minorHAnsi"/>
                <w:kern w:val="36"/>
                <w:sz w:val="18"/>
                <w:szCs w:val="18"/>
                <w:lang w:eastAsia="it-IT"/>
              </w:rPr>
              <w:t xml:space="preserve"> </w:t>
            </w:r>
          </w:p>
        </w:tc>
        <w:tc>
          <w:tcPr>
            <w:tcW w:w="0" w:type="auto"/>
            <w:hideMark/>
          </w:tcPr>
          <w:p w14:paraId="112F6579"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Io, Marchion Ro</w:t>
            </w:r>
          </w:p>
        </w:tc>
        <w:tc>
          <w:tcPr>
            <w:tcW w:w="0" w:type="auto"/>
            <w:hideMark/>
          </w:tcPr>
          <w:p w14:paraId="62547AF8"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Sep 2022</w:t>
            </w:r>
          </w:p>
        </w:tc>
      </w:tr>
      <w:tr w:rsidR="00915283" w:rsidRPr="00526760" w14:paraId="314A4DAB" w14:textId="77777777">
        <w:trPr>
          <w:tblCellSpacing w:w="15" w:type="dxa"/>
        </w:trPr>
        <w:tc>
          <w:tcPr>
            <w:tcW w:w="0" w:type="auto"/>
            <w:hideMark/>
          </w:tcPr>
          <w:p w14:paraId="012DC3C2"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50" w:history="1">
              <w:r w:rsidRPr="00526760">
                <w:rPr>
                  <w:rStyle w:val="Collegamentoipertestuale"/>
                  <w:rFonts w:eastAsia="Times New Roman" w:cstheme="minorHAnsi"/>
                  <w:kern w:val="36"/>
                  <w:sz w:val="18"/>
                  <w:szCs w:val="18"/>
                  <w:lang w:eastAsia="it-IT"/>
                </w:rPr>
                <w:t>18</w:t>
              </w:r>
            </w:hyperlink>
          </w:p>
        </w:tc>
        <w:tc>
          <w:tcPr>
            <w:tcW w:w="0" w:type="auto"/>
            <w:hideMark/>
          </w:tcPr>
          <w:p w14:paraId="53BBA4BE"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51" w:history="1">
              <w:r w:rsidRPr="00526760">
                <w:rPr>
                  <w:rStyle w:val="Collegamentoipertestuale"/>
                  <w:rFonts w:eastAsia="Times New Roman" w:cstheme="minorHAnsi"/>
                  <w:kern w:val="36"/>
                  <w:sz w:val="18"/>
                  <w:szCs w:val="18"/>
                  <w:lang w:eastAsia="it-IT"/>
                </w:rPr>
                <w:t>Star Wars: L'Alta Repubblica # 18</w:t>
              </w:r>
            </w:hyperlink>
            <w:r w:rsidRPr="00526760">
              <w:rPr>
                <w:rFonts w:eastAsia="Times New Roman" w:cstheme="minorHAnsi"/>
                <w:kern w:val="36"/>
                <w:sz w:val="18"/>
                <w:szCs w:val="18"/>
                <w:lang w:eastAsia="it-IT"/>
              </w:rPr>
              <w:t xml:space="preserve"> </w:t>
            </w:r>
          </w:p>
        </w:tc>
        <w:tc>
          <w:tcPr>
            <w:tcW w:w="0" w:type="auto"/>
            <w:hideMark/>
          </w:tcPr>
          <w:p w14:paraId="60AC00DD"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Un giallo ambientato nell'Alta Repubblica</w:t>
            </w:r>
          </w:p>
        </w:tc>
        <w:tc>
          <w:tcPr>
            <w:tcW w:w="0" w:type="auto"/>
            <w:hideMark/>
          </w:tcPr>
          <w:p w14:paraId="41A9FC8C"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Oct 2022</w:t>
            </w:r>
          </w:p>
        </w:tc>
      </w:tr>
      <w:tr w:rsidR="00915283" w:rsidRPr="00526760" w14:paraId="756E8C7B" w14:textId="77777777">
        <w:trPr>
          <w:tblCellSpacing w:w="15" w:type="dxa"/>
        </w:trPr>
        <w:tc>
          <w:tcPr>
            <w:tcW w:w="0" w:type="auto"/>
            <w:hideMark/>
          </w:tcPr>
          <w:p w14:paraId="0A92658D"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52" w:history="1">
              <w:r w:rsidRPr="00526760">
                <w:rPr>
                  <w:rStyle w:val="Collegamentoipertestuale"/>
                  <w:rFonts w:eastAsia="Times New Roman" w:cstheme="minorHAnsi"/>
                  <w:kern w:val="36"/>
                  <w:sz w:val="18"/>
                  <w:szCs w:val="18"/>
                  <w:lang w:eastAsia="it-IT"/>
                </w:rPr>
                <w:t>19</w:t>
              </w:r>
            </w:hyperlink>
          </w:p>
        </w:tc>
        <w:tc>
          <w:tcPr>
            <w:tcW w:w="0" w:type="auto"/>
            <w:hideMark/>
          </w:tcPr>
          <w:p w14:paraId="2D4E9031"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53" w:history="1">
              <w:r w:rsidRPr="00526760">
                <w:rPr>
                  <w:rStyle w:val="Collegamentoipertestuale"/>
                  <w:rFonts w:eastAsia="Times New Roman" w:cstheme="minorHAnsi"/>
                  <w:kern w:val="36"/>
                  <w:sz w:val="18"/>
                  <w:szCs w:val="18"/>
                  <w:lang w:eastAsia="it-IT"/>
                </w:rPr>
                <w:t>Star Wars: L'Alta Repubblica # 19</w:t>
              </w:r>
            </w:hyperlink>
            <w:r w:rsidRPr="00526760">
              <w:rPr>
                <w:rFonts w:eastAsia="Times New Roman" w:cstheme="minorHAnsi"/>
                <w:kern w:val="36"/>
                <w:sz w:val="18"/>
                <w:szCs w:val="18"/>
                <w:lang w:eastAsia="it-IT"/>
              </w:rPr>
              <w:t xml:space="preserve"> </w:t>
            </w:r>
          </w:p>
        </w:tc>
        <w:tc>
          <w:tcPr>
            <w:tcW w:w="0" w:type="auto"/>
            <w:hideMark/>
          </w:tcPr>
          <w:p w14:paraId="39FE6398"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Indagine sul campo</w:t>
            </w:r>
          </w:p>
        </w:tc>
        <w:tc>
          <w:tcPr>
            <w:tcW w:w="0" w:type="auto"/>
            <w:hideMark/>
          </w:tcPr>
          <w:p w14:paraId="6F3F961B"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Nov 2022</w:t>
            </w:r>
          </w:p>
        </w:tc>
      </w:tr>
      <w:tr w:rsidR="00915283" w:rsidRPr="00526760" w14:paraId="2B90DDE6" w14:textId="77777777">
        <w:trPr>
          <w:tblCellSpacing w:w="15" w:type="dxa"/>
        </w:trPr>
        <w:tc>
          <w:tcPr>
            <w:tcW w:w="0" w:type="auto"/>
            <w:hideMark/>
          </w:tcPr>
          <w:p w14:paraId="2D10427F"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54" w:history="1">
              <w:r w:rsidRPr="00526760">
                <w:rPr>
                  <w:rStyle w:val="Collegamentoipertestuale"/>
                  <w:rFonts w:eastAsia="Times New Roman" w:cstheme="minorHAnsi"/>
                  <w:kern w:val="36"/>
                  <w:sz w:val="18"/>
                  <w:szCs w:val="18"/>
                  <w:lang w:eastAsia="it-IT"/>
                </w:rPr>
                <w:t>20</w:t>
              </w:r>
            </w:hyperlink>
          </w:p>
        </w:tc>
        <w:tc>
          <w:tcPr>
            <w:tcW w:w="0" w:type="auto"/>
            <w:hideMark/>
          </w:tcPr>
          <w:p w14:paraId="63D3C6B2"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55" w:history="1">
              <w:r w:rsidRPr="00526760">
                <w:rPr>
                  <w:rStyle w:val="Collegamentoipertestuale"/>
                  <w:rFonts w:eastAsia="Times New Roman" w:cstheme="minorHAnsi"/>
                  <w:kern w:val="36"/>
                  <w:sz w:val="18"/>
                  <w:szCs w:val="18"/>
                  <w:lang w:eastAsia="it-IT"/>
                </w:rPr>
                <w:t>Star Wars: L'Alta Repubblica # 20</w:t>
              </w:r>
            </w:hyperlink>
            <w:r w:rsidRPr="00526760">
              <w:rPr>
                <w:rFonts w:eastAsia="Times New Roman" w:cstheme="minorHAnsi"/>
                <w:kern w:val="36"/>
                <w:sz w:val="18"/>
                <w:szCs w:val="18"/>
                <w:lang w:eastAsia="it-IT"/>
              </w:rPr>
              <w:t xml:space="preserve"> </w:t>
            </w:r>
          </w:p>
        </w:tc>
        <w:tc>
          <w:tcPr>
            <w:tcW w:w="0" w:type="auto"/>
            <w:hideMark/>
          </w:tcPr>
          <w:p w14:paraId="4E7A7C38"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Una canzone per te</w:t>
            </w:r>
          </w:p>
        </w:tc>
        <w:tc>
          <w:tcPr>
            <w:tcW w:w="0" w:type="auto"/>
            <w:hideMark/>
          </w:tcPr>
          <w:p w14:paraId="4BFC5D37"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Dec 2022</w:t>
            </w:r>
          </w:p>
        </w:tc>
      </w:tr>
      <w:tr w:rsidR="00915283" w:rsidRPr="00526760" w14:paraId="0D4AF1DA" w14:textId="77777777">
        <w:trPr>
          <w:tblCellSpacing w:w="15" w:type="dxa"/>
        </w:trPr>
        <w:tc>
          <w:tcPr>
            <w:tcW w:w="0" w:type="auto"/>
            <w:hideMark/>
          </w:tcPr>
          <w:p w14:paraId="6F9D8F01"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56" w:history="1">
              <w:r w:rsidRPr="00526760">
                <w:rPr>
                  <w:rStyle w:val="Collegamentoipertestuale"/>
                  <w:rFonts w:eastAsia="Times New Roman" w:cstheme="minorHAnsi"/>
                  <w:kern w:val="36"/>
                  <w:sz w:val="18"/>
                  <w:szCs w:val="18"/>
                  <w:lang w:eastAsia="it-IT"/>
                </w:rPr>
                <w:t>21</w:t>
              </w:r>
            </w:hyperlink>
          </w:p>
        </w:tc>
        <w:tc>
          <w:tcPr>
            <w:tcW w:w="0" w:type="auto"/>
            <w:hideMark/>
          </w:tcPr>
          <w:p w14:paraId="0A83FA06"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57" w:history="1">
              <w:r w:rsidRPr="00526760">
                <w:rPr>
                  <w:rStyle w:val="Collegamentoipertestuale"/>
                  <w:rFonts w:eastAsia="Times New Roman" w:cstheme="minorHAnsi"/>
                  <w:kern w:val="36"/>
                  <w:sz w:val="18"/>
                  <w:szCs w:val="18"/>
                  <w:lang w:eastAsia="it-IT"/>
                </w:rPr>
                <w:t>Star Wars: L'Alta Repubblica # 21</w:t>
              </w:r>
            </w:hyperlink>
            <w:r w:rsidRPr="00526760">
              <w:rPr>
                <w:rFonts w:eastAsia="Times New Roman" w:cstheme="minorHAnsi"/>
                <w:kern w:val="36"/>
                <w:sz w:val="18"/>
                <w:szCs w:val="18"/>
                <w:lang w:eastAsia="it-IT"/>
              </w:rPr>
              <w:t xml:space="preserve"> </w:t>
            </w:r>
          </w:p>
        </w:tc>
        <w:tc>
          <w:tcPr>
            <w:tcW w:w="0" w:type="auto"/>
            <w:hideMark/>
          </w:tcPr>
          <w:p w14:paraId="041B77F3"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Dentro l'orrore</w:t>
            </w:r>
          </w:p>
        </w:tc>
        <w:tc>
          <w:tcPr>
            <w:tcW w:w="0" w:type="auto"/>
            <w:hideMark/>
          </w:tcPr>
          <w:p w14:paraId="2CD5487F"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Jan 2023</w:t>
            </w:r>
          </w:p>
        </w:tc>
      </w:tr>
      <w:tr w:rsidR="00915283" w:rsidRPr="00526760" w14:paraId="7873A193" w14:textId="77777777">
        <w:trPr>
          <w:tblCellSpacing w:w="15" w:type="dxa"/>
        </w:trPr>
        <w:tc>
          <w:tcPr>
            <w:tcW w:w="0" w:type="auto"/>
            <w:hideMark/>
          </w:tcPr>
          <w:p w14:paraId="0F2CF723"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58" w:history="1">
              <w:r w:rsidRPr="00526760">
                <w:rPr>
                  <w:rStyle w:val="Collegamentoipertestuale"/>
                  <w:rFonts w:eastAsia="Times New Roman" w:cstheme="minorHAnsi"/>
                  <w:kern w:val="36"/>
                  <w:sz w:val="18"/>
                  <w:szCs w:val="18"/>
                  <w:lang w:eastAsia="it-IT"/>
                </w:rPr>
                <w:t>22</w:t>
              </w:r>
            </w:hyperlink>
          </w:p>
        </w:tc>
        <w:tc>
          <w:tcPr>
            <w:tcW w:w="0" w:type="auto"/>
            <w:hideMark/>
          </w:tcPr>
          <w:p w14:paraId="4B11C35E"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59" w:history="1">
              <w:r w:rsidRPr="00526760">
                <w:rPr>
                  <w:rStyle w:val="Collegamentoipertestuale"/>
                  <w:rFonts w:eastAsia="Times New Roman" w:cstheme="minorHAnsi"/>
                  <w:kern w:val="36"/>
                  <w:sz w:val="18"/>
                  <w:szCs w:val="18"/>
                  <w:lang w:eastAsia="it-IT"/>
                </w:rPr>
                <w:t>Star Wars: L'Alta Repubblica # 22</w:t>
              </w:r>
            </w:hyperlink>
            <w:r w:rsidRPr="00526760">
              <w:rPr>
                <w:rFonts w:eastAsia="Times New Roman" w:cstheme="minorHAnsi"/>
                <w:kern w:val="36"/>
                <w:sz w:val="18"/>
                <w:szCs w:val="18"/>
                <w:lang w:eastAsia="it-IT"/>
              </w:rPr>
              <w:t xml:space="preserve"> </w:t>
            </w:r>
          </w:p>
        </w:tc>
        <w:tc>
          <w:tcPr>
            <w:tcW w:w="0" w:type="auto"/>
            <w:hideMark/>
          </w:tcPr>
          <w:p w14:paraId="0380DC32"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Fianco a fianco all'oscurità</w:t>
            </w:r>
          </w:p>
        </w:tc>
        <w:tc>
          <w:tcPr>
            <w:tcW w:w="0" w:type="auto"/>
            <w:hideMark/>
          </w:tcPr>
          <w:p w14:paraId="018C24FD"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proofErr w:type="spellStart"/>
            <w:r w:rsidRPr="00526760">
              <w:rPr>
                <w:rFonts w:eastAsia="Times New Roman" w:cstheme="minorHAnsi"/>
                <w:kern w:val="36"/>
                <w:sz w:val="18"/>
                <w:szCs w:val="18"/>
                <w:lang w:eastAsia="it-IT"/>
              </w:rPr>
              <w:t>Feb</w:t>
            </w:r>
            <w:proofErr w:type="spellEnd"/>
            <w:r w:rsidRPr="00526760">
              <w:rPr>
                <w:rFonts w:eastAsia="Times New Roman" w:cstheme="minorHAnsi"/>
                <w:kern w:val="36"/>
                <w:sz w:val="18"/>
                <w:szCs w:val="18"/>
                <w:lang w:eastAsia="it-IT"/>
              </w:rPr>
              <w:t xml:space="preserve"> 2023</w:t>
            </w:r>
          </w:p>
        </w:tc>
      </w:tr>
      <w:tr w:rsidR="00915283" w:rsidRPr="00526760" w14:paraId="5DF14BD3" w14:textId="77777777">
        <w:trPr>
          <w:tblCellSpacing w:w="15" w:type="dxa"/>
        </w:trPr>
        <w:tc>
          <w:tcPr>
            <w:tcW w:w="0" w:type="auto"/>
            <w:hideMark/>
          </w:tcPr>
          <w:p w14:paraId="070A6FEE"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60" w:history="1">
              <w:r w:rsidRPr="00526760">
                <w:rPr>
                  <w:rStyle w:val="Collegamentoipertestuale"/>
                  <w:rFonts w:eastAsia="Times New Roman" w:cstheme="minorHAnsi"/>
                  <w:kern w:val="36"/>
                  <w:sz w:val="18"/>
                  <w:szCs w:val="18"/>
                  <w:lang w:eastAsia="it-IT"/>
                </w:rPr>
                <w:t>23</w:t>
              </w:r>
            </w:hyperlink>
          </w:p>
        </w:tc>
        <w:tc>
          <w:tcPr>
            <w:tcW w:w="0" w:type="auto"/>
            <w:hideMark/>
          </w:tcPr>
          <w:p w14:paraId="3674AF4A"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61" w:history="1">
              <w:r w:rsidRPr="00526760">
                <w:rPr>
                  <w:rStyle w:val="Collegamentoipertestuale"/>
                  <w:rFonts w:eastAsia="Times New Roman" w:cstheme="minorHAnsi"/>
                  <w:kern w:val="36"/>
                  <w:sz w:val="18"/>
                  <w:szCs w:val="18"/>
                  <w:lang w:eastAsia="it-IT"/>
                </w:rPr>
                <w:t>Star Wars: L'Alta Repubblica # 23</w:t>
              </w:r>
            </w:hyperlink>
            <w:r w:rsidRPr="00526760">
              <w:rPr>
                <w:rFonts w:eastAsia="Times New Roman" w:cstheme="minorHAnsi"/>
                <w:kern w:val="36"/>
                <w:sz w:val="18"/>
                <w:szCs w:val="18"/>
                <w:lang w:eastAsia="it-IT"/>
              </w:rPr>
              <w:t xml:space="preserve"> </w:t>
            </w:r>
          </w:p>
        </w:tc>
        <w:tc>
          <w:tcPr>
            <w:tcW w:w="0" w:type="auto"/>
            <w:hideMark/>
          </w:tcPr>
          <w:p w14:paraId="35757BB5"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Star Wars: L'Alta Repubblica 1: Un nuovo inizio!</w:t>
            </w:r>
          </w:p>
        </w:tc>
        <w:tc>
          <w:tcPr>
            <w:tcW w:w="0" w:type="auto"/>
            <w:hideMark/>
          </w:tcPr>
          <w:p w14:paraId="77178FB7"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Mar 2023</w:t>
            </w:r>
          </w:p>
        </w:tc>
      </w:tr>
      <w:tr w:rsidR="00915283" w:rsidRPr="00526760" w14:paraId="2B715A6B" w14:textId="77777777">
        <w:trPr>
          <w:tblCellSpacing w:w="15" w:type="dxa"/>
        </w:trPr>
        <w:tc>
          <w:tcPr>
            <w:tcW w:w="0" w:type="auto"/>
            <w:hideMark/>
          </w:tcPr>
          <w:p w14:paraId="0CF6D0AC"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62" w:history="1">
              <w:r w:rsidRPr="00526760">
                <w:rPr>
                  <w:rStyle w:val="Collegamentoipertestuale"/>
                  <w:rFonts w:eastAsia="Times New Roman" w:cstheme="minorHAnsi"/>
                  <w:kern w:val="36"/>
                  <w:sz w:val="18"/>
                  <w:szCs w:val="18"/>
                  <w:lang w:eastAsia="it-IT"/>
                </w:rPr>
                <w:t>24</w:t>
              </w:r>
            </w:hyperlink>
          </w:p>
        </w:tc>
        <w:tc>
          <w:tcPr>
            <w:tcW w:w="0" w:type="auto"/>
            <w:hideMark/>
          </w:tcPr>
          <w:p w14:paraId="73B002FD"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63" w:history="1">
              <w:r w:rsidRPr="00526760">
                <w:rPr>
                  <w:rStyle w:val="Collegamentoipertestuale"/>
                  <w:rFonts w:eastAsia="Times New Roman" w:cstheme="minorHAnsi"/>
                  <w:kern w:val="36"/>
                  <w:sz w:val="18"/>
                  <w:szCs w:val="18"/>
                  <w:lang w:eastAsia="it-IT"/>
                </w:rPr>
                <w:t>Star Wars: L'Alta Repubblica # 24</w:t>
              </w:r>
            </w:hyperlink>
            <w:r w:rsidRPr="00526760">
              <w:rPr>
                <w:rFonts w:eastAsia="Times New Roman" w:cstheme="minorHAnsi"/>
                <w:kern w:val="36"/>
                <w:sz w:val="18"/>
                <w:szCs w:val="18"/>
                <w:lang w:eastAsia="it-IT"/>
              </w:rPr>
              <w:t xml:space="preserve"> </w:t>
            </w:r>
          </w:p>
        </w:tc>
        <w:tc>
          <w:tcPr>
            <w:tcW w:w="0" w:type="auto"/>
            <w:hideMark/>
          </w:tcPr>
          <w:p w14:paraId="426FA011"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Star Wars: L'Alta Repubblica 2: Noi siamo un trio</w:t>
            </w:r>
          </w:p>
        </w:tc>
        <w:tc>
          <w:tcPr>
            <w:tcW w:w="0" w:type="auto"/>
            <w:hideMark/>
          </w:tcPr>
          <w:p w14:paraId="4F5C8544"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proofErr w:type="spellStart"/>
            <w:r w:rsidRPr="00526760">
              <w:rPr>
                <w:rFonts w:eastAsia="Times New Roman" w:cstheme="minorHAnsi"/>
                <w:kern w:val="36"/>
                <w:sz w:val="18"/>
                <w:szCs w:val="18"/>
                <w:lang w:eastAsia="it-IT"/>
              </w:rPr>
              <w:t>Apr</w:t>
            </w:r>
            <w:proofErr w:type="spellEnd"/>
            <w:r w:rsidRPr="00526760">
              <w:rPr>
                <w:rFonts w:eastAsia="Times New Roman" w:cstheme="minorHAnsi"/>
                <w:kern w:val="36"/>
                <w:sz w:val="18"/>
                <w:szCs w:val="18"/>
                <w:lang w:eastAsia="it-IT"/>
              </w:rPr>
              <w:t xml:space="preserve"> 2023</w:t>
            </w:r>
          </w:p>
        </w:tc>
      </w:tr>
      <w:tr w:rsidR="00915283" w:rsidRPr="00526760" w14:paraId="1A03DD18" w14:textId="77777777">
        <w:trPr>
          <w:tblCellSpacing w:w="15" w:type="dxa"/>
        </w:trPr>
        <w:tc>
          <w:tcPr>
            <w:tcW w:w="0" w:type="auto"/>
            <w:hideMark/>
          </w:tcPr>
          <w:p w14:paraId="36A6971C"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64" w:history="1">
              <w:r w:rsidRPr="00526760">
                <w:rPr>
                  <w:rStyle w:val="Collegamentoipertestuale"/>
                  <w:rFonts w:eastAsia="Times New Roman" w:cstheme="minorHAnsi"/>
                  <w:kern w:val="36"/>
                  <w:sz w:val="18"/>
                  <w:szCs w:val="18"/>
                  <w:lang w:eastAsia="it-IT"/>
                </w:rPr>
                <w:t>25</w:t>
              </w:r>
            </w:hyperlink>
          </w:p>
        </w:tc>
        <w:tc>
          <w:tcPr>
            <w:tcW w:w="0" w:type="auto"/>
            <w:hideMark/>
          </w:tcPr>
          <w:p w14:paraId="2FFFD7A7"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65" w:history="1">
              <w:r w:rsidRPr="00526760">
                <w:rPr>
                  <w:rStyle w:val="Collegamentoipertestuale"/>
                  <w:rFonts w:eastAsia="Times New Roman" w:cstheme="minorHAnsi"/>
                  <w:kern w:val="36"/>
                  <w:sz w:val="18"/>
                  <w:szCs w:val="18"/>
                  <w:lang w:eastAsia="it-IT"/>
                </w:rPr>
                <w:t>Star Wars: L'Alta Repubblica # 25</w:t>
              </w:r>
            </w:hyperlink>
            <w:r w:rsidRPr="00526760">
              <w:rPr>
                <w:rFonts w:eastAsia="Times New Roman" w:cstheme="minorHAnsi"/>
                <w:kern w:val="36"/>
                <w:sz w:val="18"/>
                <w:szCs w:val="18"/>
                <w:lang w:eastAsia="it-IT"/>
              </w:rPr>
              <w:t xml:space="preserve"> </w:t>
            </w:r>
          </w:p>
        </w:tc>
        <w:tc>
          <w:tcPr>
            <w:tcW w:w="0" w:type="auto"/>
            <w:hideMark/>
          </w:tcPr>
          <w:p w14:paraId="0500EA47"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 xml:space="preserve">Star Wars: L'Alta Repubblica 3: Pericolo a </w:t>
            </w:r>
            <w:proofErr w:type="spellStart"/>
            <w:r w:rsidRPr="00526760">
              <w:rPr>
                <w:rFonts w:eastAsia="Times New Roman" w:cstheme="minorHAnsi"/>
                <w:kern w:val="36"/>
                <w:sz w:val="18"/>
                <w:szCs w:val="18"/>
                <w:lang w:eastAsia="it-IT"/>
              </w:rPr>
              <w:t>Jedha</w:t>
            </w:r>
            <w:proofErr w:type="spellEnd"/>
          </w:p>
        </w:tc>
        <w:tc>
          <w:tcPr>
            <w:tcW w:w="0" w:type="auto"/>
            <w:hideMark/>
          </w:tcPr>
          <w:p w14:paraId="0F2859A6"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May 2023</w:t>
            </w:r>
          </w:p>
        </w:tc>
      </w:tr>
      <w:tr w:rsidR="00915283" w:rsidRPr="00526760" w14:paraId="338C90C2" w14:textId="77777777">
        <w:trPr>
          <w:tblCellSpacing w:w="15" w:type="dxa"/>
        </w:trPr>
        <w:tc>
          <w:tcPr>
            <w:tcW w:w="0" w:type="auto"/>
            <w:hideMark/>
          </w:tcPr>
          <w:p w14:paraId="2145A681"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66" w:history="1">
              <w:r w:rsidRPr="00526760">
                <w:rPr>
                  <w:rStyle w:val="Collegamentoipertestuale"/>
                  <w:rFonts w:eastAsia="Times New Roman" w:cstheme="minorHAnsi"/>
                  <w:kern w:val="36"/>
                  <w:sz w:val="18"/>
                  <w:szCs w:val="18"/>
                  <w:lang w:eastAsia="it-IT"/>
                </w:rPr>
                <w:t>26</w:t>
              </w:r>
            </w:hyperlink>
          </w:p>
        </w:tc>
        <w:tc>
          <w:tcPr>
            <w:tcW w:w="0" w:type="auto"/>
            <w:hideMark/>
          </w:tcPr>
          <w:p w14:paraId="081172F7"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67" w:history="1">
              <w:r w:rsidRPr="00526760">
                <w:rPr>
                  <w:rStyle w:val="Collegamentoipertestuale"/>
                  <w:rFonts w:eastAsia="Times New Roman" w:cstheme="minorHAnsi"/>
                  <w:kern w:val="36"/>
                  <w:sz w:val="18"/>
                  <w:szCs w:val="18"/>
                  <w:lang w:eastAsia="it-IT"/>
                </w:rPr>
                <w:t>Star Wars: L'Alta Repubblica # 26</w:t>
              </w:r>
            </w:hyperlink>
            <w:r w:rsidRPr="00526760">
              <w:rPr>
                <w:rFonts w:eastAsia="Times New Roman" w:cstheme="minorHAnsi"/>
                <w:kern w:val="36"/>
                <w:sz w:val="18"/>
                <w:szCs w:val="18"/>
                <w:lang w:eastAsia="it-IT"/>
              </w:rPr>
              <w:t xml:space="preserve"> </w:t>
            </w:r>
          </w:p>
        </w:tc>
        <w:tc>
          <w:tcPr>
            <w:tcW w:w="0" w:type="auto"/>
            <w:hideMark/>
          </w:tcPr>
          <w:p w14:paraId="207427E1"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Star Wars: L'Alta Repubblica 4: L'arrivo dell' araldo</w:t>
            </w:r>
          </w:p>
        </w:tc>
        <w:tc>
          <w:tcPr>
            <w:tcW w:w="0" w:type="auto"/>
            <w:hideMark/>
          </w:tcPr>
          <w:p w14:paraId="232A946B"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Jun 2023</w:t>
            </w:r>
          </w:p>
        </w:tc>
      </w:tr>
      <w:tr w:rsidR="00915283" w:rsidRPr="00526760" w14:paraId="09A95FEA" w14:textId="77777777">
        <w:trPr>
          <w:tblCellSpacing w:w="15" w:type="dxa"/>
        </w:trPr>
        <w:tc>
          <w:tcPr>
            <w:tcW w:w="0" w:type="auto"/>
            <w:hideMark/>
          </w:tcPr>
          <w:p w14:paraId="329A2BAF"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68" w:history="1">
              <w:r w:rsidRPr="00526760">
                <w:rPr>
                  <w:rStyle w:val="Collegamentoipertestuale"/>
                  <w:rFonts w:eastAsia="Times New Roman" w:cstheme="minorHAnsi"/>
                  <w:kern w:val="36"/>
                  <w:sz w:val="18"/>
                  <w:szCs w:val="18"/>
                  <w:lang w:eastAsia="it-IT"/>
                </w:rPr>
                <w:t>27</w:t>
              </w:r>
            </w:hyperlink>
          </w:p>
        </w:tc>
        <w:tc>
          <w:tcPr>
            <w:tcW w:w="0" w:type="auto"/>
            <w:hideMark/>
          </w:tcPr>
          <w:p w14:paraId="5F8A9DCE"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69" w:history="1">
              <w:r w:rsidRPr="00526760">
                <w:rPr>
                  <w:rStyle w:val="Collegamentoipertestuale"/>
                  <w:rFonts w:eastAsia="Times New Roman" w:cstheme="minorHAnsi"/>
                  <w:kern w:val="36"/>
                  <w:sz w:val="18"/>
                  <w:szCs w:val="18"/>
                  <w:lang w:eastAsia="it-IT"/>
                </w:rPr>
                <w:t>Star Wars: L'Alta Repubblica # 27</w:t>
              </w:r>
            </w:hyperlink>
            <w:r w:rsidRPr="00526760">
              <w:rPr>
                <w:rFonts w:eastAsia="Times New Roman" w:cstheme="minorHAnsi"/>
                <w:kern w:val="36"/>
                <w:sz w:val="18"/>
                <w:szCs w:val="18"/>
                <w:lang w:eastAsia="it-IT"/>
              </w:rPr>
              <w:t xml:space="preserve"> </w:t>
            </w:r>
          </w:p>
        </w:tc>
        <w:tc>
          <w:tcPr>
            <w:tcW w:w="0" w:type="auto"/>
            <w:hideMark/>
          </w:tcPr>
          <w:p w14:paraId="63D4E1BE"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 xml:space="preserve">Star Wars: L'Alta Repubblica 5: Il </w:t>
            </w:r>
            <w:proofErr w:type="spellStart"/>
            <w:r w:rsidRPr="00526760">
              <w:rPr>
                <w:rFonts w:eastAsia="Times New Roman" w:cstheme="minorHAnsi"/>
                <w:kern w:val="36"/>
                <w:sz w:val="18"/>
                <w:szCs w:val="18"/>
                <w:lang w:eastAsia="it-IT"/>
              </w:rPr>
              <w:t>coas</w:t>
            </w:r>
            <w:proofErr w:type="spellEnd"/>
            <w:r w:rsidRPr="00526760">
              <w:rPr>
                <w:rFonts w:eastAsia="Times New Roman" w:cstheme="minorHAnsi"/>
                <w:kern w:val="36"/>
                <w:sz w:val="18"/>
                <w:szCs w:val="18"/>
                <w:lang w:eastAsia="it-IT"/>
              </w:rPr>
              <w:t xml:space="preserve"> nella Forza</w:t>
            </w:r>
          </w:p>
        </w:tc>
        <w:tc>
          <w:tcPr>
            <w:tcW w:w="0" w:type="auto"/>
            <w:hideMark/>
          </w:tcPr>
          <w:p w14:paraId="78E5242A"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Jul 2023</w:t>
            </w:r>
          </w:p>
        </w:tc>
      </w:tr>
      <w:tr w:rsidR="00915283" w:rsidRPr="00526760" w14:paraId="427E660E" w14:textId="77777777">
        <w:trPr>
          <w:tblCellSpacing w:w="15" w:type="dxa"/>
        </w:trPr>
        <w:tc>
          <w:tcPr>
            <w:tcW w:w="0" w:type="auto"/>
            <w:hideMark/>
          </w:tcPr>
          <w:p w14:paraId="41D142D7"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70" w:history="1">
              <w:r w:rsidRPr="00526760">
                <w:rPr>
                  <w:rStyle w:val="Collegamentoipertestuale"/>
                  <w:rFonts w:eastAsia="Times New Roman" w:cstheme="minorHAnsi"/>
                  <w:kern w:val="36"/>
                  <w:sz w:val="18"/>
                  <w:szCs w:val="18"/>
                  <w:lang w:eastAsia="it-IT"/>
                </w:rPr>
                <w:t>28</w:t>
              </w:r>
            </w:hyperlink>
          </w:p>
        </w:tc>
        <w:tc>
          <w:tcPr>
            <w:tcW w:w="0" w:type="auto"/>
            <w:hideMark/>
          </w:tcPr>
          <w:p w14:paraId="13FDF9BD"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71" w:history="1">
              <w:r w:rsidRPr="00526760">
                <w:rPr>
                  <w:rStyle w:val="Collegamentoipertestuale"/>
                  <w:rFonts w:eastAsia="Times New Roman" w:cstheme="minorHAnsi"/>
                  <w:kern w:val="36"/>
                  <w:sz w:val="18"/>
                  <w:szCs w:val="18"/>
                  <w:lang w:eastAsia="it-IT"/>
                </w:rPr>
                <w:t>Star Wars: L'Alta Repubblica # 28</w:t>
              </w:r>
            </w:hyperlink>
            <w:r w:rsidRPr="00526760">
              <w:rPr>
                <w:rFonts w:eastAsia="Times New Roman" w:cstheme="minorHAnsi"/>
                <w:kern w:val="36"/>
                <w:sz w:val="18"/>
                <w:szCs w:val="18"/>
                <w:lang w:eastAsia="it-IT"/>
              </w:rPr>
              <w:t xml:space="preserve"> </w:t>
            </w:r>
          </w:p>
        </w:tc>
        <w:tc>
          <w:tcPr>
            <w:tcW w:w="0" w:type="auto"/>
            <w:hideMark/>
          </w:tcPr>
          <w:p w14:paraId="11629404"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Star Wars: L'Alta Repubblica 6: Sepolti vivi</w:t>
            </w:r>
          </w:p>
        </w:tc>
        <w:tc>
          <w:tcPr>
            <w:tcW w:w="0" w:type="auto"/>
            <w:hideMark/>
          </w:tcPr>
          <w:p w14:paraId="0DD51474"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Aug 2023</w:t>
            </w:r>
          </w:p>
        </w:tc>
      </w:tr>
      <w:tr w:rsidR="00915283" w:rsidRPr="00526760" w14:paraId="2FD856C0" w14:textId="77777777">
        <w:trPr>
          <w:tblCellSpacing w:w="15" w:type="dxa"/>
        </w:trPr>
        <w:tc>
          <w:tcPr>
            <w:tcW w:w="0" w:type="auto"/>
            <w:hideMark/>
          </w:tcPr>
          <w:p w14:paraId="061DFE9B"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72" w:history="1">
              <w:r w:rsidRPr="00526760">
                <w:rPr>
                  <w:rStyle w:val="Collegamentoipertestuale"/>
                  <w:rFonts w:eastAsia="Times New Roman" w:cstheme="minorHAnsi"/>
                  <w:kern w:val="36"/>
                  <w:sz w:val="18"/>
                  <w:szCs w:val="18"/>
                  <w:lang w:eastAsia="it-IT"/>
                </w:rPr>
                <w:t>29</w:t>
              </w:r>
            </w:hyperlink>
          </w:p>
        </w:tc>
        <w:tc>
          <w:tcPr>
            <w:tcW w:w="0" w:type="auto"/>
            <w:hideMark/>
          </w:tcPr>
          <w:p w14:paraId="47BD39C7"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73" w:history="1">
              <w:r w:rsidRPr="00526760">
                <w:rPr>
                  <w:rStyle w:val="Collegamentoipertestuale"/>
                  <w:rFonts w:eastAsia="Times New Roman" w:cstheme="minorHAnsi"/>
                  <w:kern w:val="36"/>
                  <w:sz w:val="18"/>
                  <w:szCs w:val="18"/>
                  <w:lang w:eastAsia="it-IT"/>
                </w:rPr>
                <w:t>Star Wars: L'Alta Repubblica # 29</w:t>
              </w:r>
            </w:hyperlink>
            <w:r w:rsidRPr="00526760">
              <w:rPr>
                <w:rFonts w:eastAsia="Times New Roman" w:cstheme="minorHAnsi"/>
                <w:kern w:val="36"/>
                <w:sz w:val="18"/>
                <w:szCs w:val="18"/>
                <w:lang w:eastAsia="it-IT"/>
              </w:rPr>
              <w:t xml:space="preserve"> </w:t>
            </w:r>
          </w:p>
        </w:tc>
        <w:tc>
          <w:tcPr>
            <w:tcW w:w="0" w:type="auto"/>
            <w:hideMark/>
          </w:tcPr>
          <w:p w14:paraId="415E6D58"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Star Wars: L'Alta Repubblica 7: Sotto assedio</w:t>
            </w:r>
          </w:p>
        </w:tc>
        <w:tc>
          <w:tcPr>
            <w:tcW w:w="0" w:type="auto"/>
            <w:hideMark/>
          </w:tcPr>
          <w:p w14:paraId="5E95B1F1"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Sep 2023</w:t>
            </w:r>
          </w:p>
        </w:tc>
      </w:tr>
      <w:tr w:rsidR="00915283" w:rsidRPr="00526760" w14:paraId="24A2BDAA" w14:textId="77777777">
        <w:trPr>
          <w:tblCellSpacing w:w="15" w:type="dxa"/>
        </w:trPr>
        <w:tc>
          <w:tcPr>
            <w:tcW w:w="0" w:type="auto"/>
            <w:hideMark/>
          </w:tcPr>
          <w:p w14:paraId="1984C251"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74" w:history="1">
              <w:r w:rsidRPr="00526760">
                <w:rPr>
                  <w:rStyle w:val="Collegamentoipertestuale"/>
                  <w:rFonts w:eastAsia="Times New Roman" w:cstheme="minorHAnsi"/>
                  <w:kern w:val="36"/>
                  <w:sz w:val="18"/>
                  <w:szCs w:val="18"/>
                  <w:lang w:eastAsia="it-IT"/>
                </w:rPr>
                <w:t>30</w:t>
              </w:r>
            </w:hyperlink>
          </w:p>
        </w:tc>
        <w:tc>
          <w:tcPr>
            <w:tcW w:w="0" w:type="auto"/>
            <w:hideMark/>
          </w:tcPr>
          <w:p w14:paraId="151F6A9B"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75" w:history="1">
              <w:r w:rsidRPr="00526760">
                <w:rPr>
                  <w:rStyle w:val="Collegamentoipertestuale"/>
                  <w:rFonts w:eastAsia="Times New Roman" w:cstheme="minorHAnsi"/>
                  <w:kern w:val="36"/>
                  <w:sz w:val="18"/>
                  <w:szCs w:val="18"/>
                  <w:lang w:eastAsia="it-IT"/>
                </w:rPr>
                <w:t>Star Wars: L'Alta Repubblica # 30</w:t>
              </w:r>
            </w:hyperlink>
            <w:r w:rsidRPr="00526760">
              <w:rPr>
                <w:rFonts w:eastAsia="Times New Roman" w:cstheme="minorHAnsi"/>
                <w:kern w:val="36"/>
                <w:sz w:val="18"/>
                <w:szCs w:val="18"/>
                <w:lang w:eastAsia="it-IT"/>
              </w:rPr>
              <w:t xml:space="preserve"> </w:t>
            </w:r>
          </w:p>
        </w:tc>
        <w:tc>
          <w:tcPr>
            <w:tcW w:w="0" w:type="auto"/>
            <w:hideMark/>
          </w:tcPr>
          <w:p w14:paraId="7149733A"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Star Wars: L'Alta Repubblica 8: Nelle fauci del Livellatore</w:t>
            </w:r>
          </w:p>
        </w:tc>
        <w:tc>
          <w:tcPr>
            <w:tcW w:w="0" w:type="auto"/>
            <w:hideMark/>
          </w:tcPr>
          <w:p w14:paraId="29D67DBE"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Oct 2023</w:t>
            </w:r>
          </w:p>
        </w:tc>
      </w:tr>
      <w:tr w:rsidR="00915283" w:rsidRPr="00526760" w14:paraId="60C6725B" w14:textId="77777777">
        <w:trPr>
          <w:tblCellSpacing w:w="15" w:type="dxa"/>
        </w:trPr>
        <w:tc>
          <w:tcPr>
            <w:tcW w:w="0" w:type="auto"/>
            <w:hideMark/>
          </w:tcPr>
          <w:p w14:paraId="1252DBDB"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76" w:history="1">
              <w:r w:rsidRPr="00526760">
                <w:rPr>
                  <w:rStyle w:val="Collegamentoipertestuale"/>
                  <w:rFonts w:eastAsia="Times New Roman" w:cstheme="minorHAnsi"/>
                  <w:kern w:val="36"/>
                  <w:sz w:val="18"/>
                  <w:szCs w:val="18"/>
                  <w:lang w:eastAsia="it-IT"/>
                </w:rPr>
                <w:t>31</w:t>
              </w:r>
            </w:hyperlink>
          </w:p>
        </w:tc>
        <w:tc>
          <w:tcPr>
            <w:tcW w:w="0" w:type="auto"/>
            <w:hideMark/>
          </w:tcPr>
          <w:p w14:paraId="0FC923C6"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77" w:history="1">
              <w:r w:rsidRPr="00526760">
                <w:rPr>
                  <w:rStyle w:val="Collegamentoipertestuale"/>
                  <w:rFonts w:eastAsia="Times New Roman" w:cstheme="minorHAnsi"/>
                  <w:kern w:val="36"/>
                  <w:sz w:val="18"/>
                  <w:szCs w:val="18"/>
                  <w:lang w:eastAsia="it-IT"/>
                </w:rPr>
                <w:t>Star Wars: L'Alta Repubblica # 31</w:t>
              </w:r>
            </w:hyperlink>
            <w:r w:rsidRPr="00526760">
              <w:rPr>
                <w:rFonts w:eastAsia="Times New Roman" w:cstheme="minorHAnsi"/>
                <w:kern w:val="36"/>
                <w:sz w:val="18"/>
                <w:szCs w:val="18"/>
                <w:lang w:eastAsia="it-IT"/>
              </w:rPr>
              <w:t xml:space="preserve"> </w:t>
            </w:r>
          </w:p>
        </w:tc>
        <w:tc>
          <w:tcPr>
            <w:tcW w:w="0" w:type="auto"/>
            <w:hideMark/>
          </w:tcPr>
          <w:p w14:paraId="326E13C9"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Star Wars: L'Alta Repubblica 9: Il potere della mano di Darth Siberus</w:t>
            </w:r>
          </w:p>
        </w:tc>
        <w:tc>
          <w:tcPr>
            <w:tcW w:w="0" w:type="auto"/>
            <w:hideMark/>
          </w:tcPr>
          <w:p w14:paraId="43F9C9FB"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Nov 2023</w:t>
            </w:r>
          </w:p>
        </w:tc>
      </w:tr>
      <w:tr w:rsidR="00915283" w:rsidRPr="00526760" w14:paraId="0EC05781" w14:textId="77777777">
        <w:trPr>
          <w:tblCellSpacing w:w="15" w:type="dxa"/>
        </w:trPr>
        <w:tc>
          <w:tcPr>
            <w:tcW w:w="0" w:type="auto"/>
            <w:hideMark/>
          </w:tcPr>
          <w:p w14:paraId="381DF489"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78" w:history="1">
              <w:r w:rsidRPr="00526760">
                <w:rPr>
                  <w:rStyle w:val="Collegamentoipertestuale"/>
                  <w:rFonts w:eastAsia="Times New Roman" w:cstheme="minorHAnsi"/>
                  <w:kern w:val="36"/>
                  <w:sz w:val="18"/>
                  <w:szCs w:val="18"/>
                  <w:lang w:eastAsia="it-IT"/>
                </w:rPr>
                <w:t>32</w:t>
              </w:r>
            </w:hyperlink>
          </w:p>
        </w:tc>
        <w:tc>
          <w:tcPr>
            <w:tcW w:w="0" w:type="auto"/>
            <w:hideMark/>
          </w:tcPr>
          <w:p w14:paraId="703AFFB0"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79" w:history="1">
              <w:r w:rsidRPr="00526760">
                <w:rPr>
                  <w:rStyle w:val="Collegamentoipertestuale"/>
                  <w:rFonts w:eastAsia="Times New Roman" w:cstheme="minorHAnsi"/>
                  <w:kern w:val="36"/>
                  <w:sz w:val="18"/>
                  <w:szCs w:val="18"/>
                  <w:lang w:eastAsia="it-IT"/>
                </w:rPr>
                <w:t>Star Wars: L'Alta Repubblica # 32</w:t>
              </w:r>
            </w:hyperlink>
            <w:r w:rsidRPr="00526760">
              <w:rPr>
                <w:rFonts w:eastAsia="Times New Roman" w:cstheme="minorHAnsi"/>
                <w:kern w:val="36"/>
                <w:sz w:val="18"/>
                <w:szCs w:val="18"/>
                <w:lang w:eastAsia="it-IT"/>
              </w:rPr>
              <w:t xml:space="preserve"> </w:t>
            </w:r>
          </w:p>
        </w:tc>
        <w:tc>
          <w:tcPr>
            <w:tcW w:w="0" w:type="auto"/>
            <w:hideMark/>
          </w:tcPr>
          <w:p w14:paraId="226FED90"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Star Wars: L'Alta Repubblica 10: Resa dei conti Jedha</w:t>
            </w:r>
          </w:p>
        </w:tc>
        <w:tc>
          <w:tcPr>
            <w:tcW w:w="0" w:type="auto"/>
            <w:hideMark/>
          </w:tcPr>
          <w:p w14:paraId="3AF97312"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Dec 2023</w:t>
            </w:r>
          </w:p>
        </w:tc>
      </w:tr>
      <w:tr w:rsidR="00915283" w:rsidRPr="00526760" w14:paraId="1D8AC1A9" w14:textId="77777777">
        <w:trPr>
          <w:tblCellSpacing w:w="15" w:type="dxa"/>
        </w:trPr>
        <w:tc>
          <w:tcPr>
            <w:tcW w:w="0" w:type="auto"/>
            <w:hideMark/>
          </w:tcPr>
          <w:p w14:paraId="03E99ACD"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80" w:history="1">
              <w:r w:rsidRPr="00526760">
                <w:rPr>
                  <w:rStyle w:val="Collegamentoipertestuale"/>
                  <w:rFonts w:eastAsia="Times New Roman" w:cstheme="minorHAnsi"/>
                  <w:kern w:val="36"/>
                  <w:sz w:val="18"/>
                  <w:szCs w:val="18"/>
                  <w:lang w:eastAsia="it-IT"/>
                </w:rPr>
                <w:t>33</w:t>
              </w:r>
            </w:hyperlink>
          </w:p>
        </w:tc>
        <w:tc>
          <w:tcPr>
            <w:tcW w:w="0" w:type="auto"/>
            <w:hideMark/>
          </w:tcPr>
          <w:p w14:paraId="33E46106"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81" w:history="1">
              <w:r w:rsidRPr="00526760">
                <w:rPr>
                  <w:rStyle w:val="Collegamentoipertestuale"/>
                  <w:rFonts w:eastAsia="Times New Roman" w:cstheme="minorHAnsi"/>
                  <w:kern w:val="36"/>
                  <w:sz w:val="18"/>
                  <w:szCs w:val="18"/>
                  <w:lang w:eastAsia="it-IT"/>
                </w:rPr>
                <w:t>Star Wars: L'Alta Repubblica # 33</w:t>
              </w:r>
            </w:hyperlink>
            <w:r w:rsidRPr="00526760">
              <w:rPr>
                <w:rFonts w:eastAsia="Times New Roman" w:cstheme="minorHAnsi"/>
                <w:kern w:val="36"/>
                <w:sz w:val="18"/>
                <w:szCs w:val="18"/>
                <w:lang w:eastAsia="it-IT"/>
              </w:rPr>
              <w:t xml:space="preserve"> </w:t>
            </w:r>
          </w:p>
        </w:tc>
        <w:tc>
          <w:tcPr>
            <w:tcW w:w="0" w:type="auto"/>
            <w:hideMark/>
          </w:tcPr>
          <w:p w14:paraId="5B6ADFA5"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Star Wars: L'Alta Repubblica 1: L'ombra dello Starlight</w:t>
            </w:r>
          </w:p>
        </w:tc>
        <w:tc>
          <w:tcPr>
            <w:tcW w:w="0" w:type="auto"/>
            <w:hideMark/>
          </w:tcPr>
          <w:p w14:paraId="2E12AD2F"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Jan 2024</w:t>
            </w:r>
          </w:p>
        </w:tc>
      </w:tr>
      <w:tr w:rsidR="00915283" w:rsidRPr="00526760" w14:paraId="2B911A00" w14:textId="77777777">
        <w:trPr>
          <w:tblCellSpacing w:w="15" w:type="dxa"/>
        </w:trPr>
        <w:tc>
          <w:tcPr>
            <w:tcW w:w="0" w:type="auto"/>
            <w:hideMark/>
          </w:tcPr>
          <w:p w14:paraId="6F344536"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82" w:history="1">
              <w:r w:rsidRPr="00526760">
                <w:rPr>
                  <w:rStyle w:val="Collegamentoipertestuale"/>
                  <w:rFonts w:eastAsia="Times New Roman" w:cstheme="minorHAnsi"/>
                  <w:kern w:val="36"/>
                  <w:sz w:val="18"/>
                  <w:szCs w:val="18"/>
                  <w:lang w:eastAsia="it-IT"/>
                </w:rPr>
                <w:t>34</w:t>
              </w:r>
            </w:hyperlink>
          </w:p>
        </w:tc>
        <w:tc>
          <w:tcPr>
            <w:tcW w:w="0" w:type="auto"/>
            <w:hideMark/>
          </w:tcPr>
          <w:p w14:paraId="43501A22"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83" w:history="1">
              <w:r w:rsidRPr="00526760">
                <w:rPr>
                  <w:rStyle w:val="Collegamentoipertestuale"/>
                  <w:rFonts w:eastAsia="Times New Roman" w:cstheme="minorHAnsi"/>
                  <w:kern w:val="36"/>
                  <w:sz w:val="18"/>
                  <w:szCs w:val="18"/>
                  <w:lang w:eastAsia="it-IT"/>
                </w:rPr>
                <w:t>Star Wars: L'Alta Repubblica # 34</w:t>
              </w:r>
            </w:hyperlink>
            <w:r w:rsidRPr="00526760">
              <w:rPr>
                <w:rFonts w:eastAsia="Times New Roman" w:cstheme="minorHAnsi"/>
                <w:kern w:val="36"/>
                <w:sz w:val="18"/>
                <w:szCs w:val="18"/>
                <w:lang w:eastAsia="it-IT"/>
              </w:rPr>
              <w:t xml:space="preserve"> </w:t>
            </w:r>
          </w:p>
        </w:tc>
        <w:tc>
          <w:tcPr>
            <w:tcW w:w="0" w:type="auto"/>
            <w:hideMark/>
          </w:tcPr>
          <w:p w14:paraId="73076B62"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Star Wars: L'Alta Repubblica 2: L'ossessione di un Jedi</w:t>
            </w:r>
          </w:p>
        </w:tc>
        <w:tc>
          <w:tcPr>
            <w:tcW w:w="0" w:type="auto"/>
            <w:hideMark/>
          </w:tcPr>
          <w:p w14:paraId="7EAF710E"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proofErr w:type="spellStart"/>
            <w:r w:rsidRPr="00526760">
              <w:rPr>
                <w:rFonts w:eastAsia="Times New Roman" w:cstheme="minorHAnsi"/>
                <w:kern w:val="36"/>
                <w:sz w:val="18"/>
                <w:szCs w:val="18"/>
                <w:lang w:eastAsia="it-IT"/>
              </w:rPr>
              <w:t>Feb</w:t>
            </w:r>
            <w:proofErr w:type="spellEnd"/>
            <w:r w:rsidRPr="00526760">
              <w:rPr>
                <w:rFonts w:eastAsia="Times New Roman" w:cstheme="minorHAnsi"/>
                <w:kern w:val="36"/>
                <w:sz w:val="18"/>
                <w:szCs w:val="18"/>
                <w:lang w:eastAsia="it-IT"/>
              </w:rPr>
              <w:t xml:space="preserve"> 2024</w:t>
            </w:r>
          </w:p>
        </w:tc>
      </w:tr>
      <w:tr w:rsidR="00915283" w:rsidRPr="00526760" w14:paraId="1CD18E29" w14:textId="77777777">
        <w:trPr>
          <w:tblCellSpacing w:w="15" w:type="dxa"/>
        </w:trPr>
        <w:tc>
          <w:tcPr>
            <w:tcW w:w="0" w:type="auto"/>
            <w:hideMark/>
          </w:tcPr>
          <w:p w14:paraId="789F4BD6"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84" w:history="1">
              <w:r w:rsidRPr="00526760">
                <w:rPr>
                  <w:rStyle w:val="Collegamentoipertestuale"/>
                  <w:rFonts w:eastAsia="Times New Roman" w:cstheme="minorHAnsi"/>
                  <w:kern w:val="36"/>
                  <w:sz w:val="18"/>
                  <w:szCs w:val="18"/>
                  <w:lang w:eastAsia="it-IT"/>
                </w:rPr>
                <w:t>35</w:t>
              </w:r>
            </w:hyperlink>
          </w:p>
        </w:tc>
        <w:tc>
          <w:tcPr>
            <w:tcW w:w="0" w:type="auto"/>
            <w:hideMark/>
          </w:tcPr>
          <w:p w14:paraId="122D48C8"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85" w:history="1">
              <w:r w:rsidRPr="00526760">
                <w:rPr>
                  <w:rStyle w:val="Collegamentoipertestuale"/>
                  <w:rFonts w:eastAsia="Times New Roman" w:cstheme="minorHAnsi"/>
                  <w:kern w:val="36"/>
                  <w:sz w:val="18"/>
                  <w:szCs w:val="18"/>
                  <w:lang w:eastAsia="it-IT"/>
                </w:rPr>
                <w:t>Star Wars: L'Alta Repubblica # 35</w:t>
              </w:r>
            </w:hyperlink>
            <w:r w:rsidRPr="00526760">
              <w:rPr>
                <w:rFonts w:eastAsia="Times New Roman" w:cstheme="minorHAnsi"/>
                <w:kern w:val="36"/>
                <w:sz w:val="18"/>
                <w:szCs w:val="18"/>
                <w:lang w:eastAsia="it-IT"/>
              </w:rPr>
              <w:t xml:space="preserve"> </w:t>
            </w:r>
          </w:p>
        </w:tc>
        <w:tc>
          <w:tcPr>
            <w:tcW w:w="0" w:type="auto"/>
            <w:hideMark/>
          </w:tcPr>
          <w:p w14:paraId="6E4DD3D4"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 xml:space="preserve">Star Wars: L'Alta Repubblica 3: La </w:t>
            </w:r>
            <w:proofErr w:type="spellStart"/>
            <w:r w:rsidRPr="00526760">
              <w:rPr>
                <w:rFonts w:eastAsia="Times New Roman" w:cstheme="minorHAnsi"/>
                <w:kern w:val="36"/>
                <w:sz w:val="18"/>
                <w:szCs w:val="18"/>
                <w:lang w:eastAsia="it-IT"/>
              </w:rPr>
              <w:t>responsabiltà</w:t>
            </w:r>
            <w:proofErr w:type="spellEnd"/>
            <w:r w:rsidRPr="00526760">
              <w:rPr>
                <w:rFonts w:eastAsia="Times New Roman" w:cstheme="minorHAnsi"/>
                <w:kern w:val="36"/>
                <w:sz w:val="18"/>
                <w:szCs w:val="18"/>
                <w:lang w:eastAsia="it-IT"/>
              </w:rPr>
              <w:t xml:space="preserve"> di un Jedi</w:t>
            </w:r>
          </w:p>
        </w:tc>
        <w:tc>
          <w:tcPr>
            <w:tcW w:w="0" w:type="auto"/>
            <w:hideMark/>
          </w:tcPr>
          <w:p w14:paraId="3AC46E8B"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Mar 2024</w:t>
            </w:r>
          </w:p>
        </w:tc>
      </w:tr>
      <w:tr w:rsidR="00915283" w:rsidRPr="00526760" w14:paraId="5256E451" w14:textId="77777777">
        <w:trPr>
          <w:tblCellSpacing w:w="15" w:type="dxa"/>
        </w:trPr>
        <w:tc>
          <w:tcPr>
            <w:tcW w:w="0" w:type="auto"/>
            <w:hideMark/>
          </w:tcPr>
          <w:p w14:paraId="2E476F32"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86" w:history="1">
              <w:r w:rsidRPr="00526760">
                <w:rPr>
                  <w:rStyle w:val="Collegamentoipertestuale"/>
                  <w:rFonts w:eastAsia="Times New Roman" w:cstheme="minorHAnsi"/>
                  <w:kern w:val="36"/>
                  <w:sz w:val="18"/>
                  <w:szCs w:val="18"/>
                  <w:lang w:eastAsia="it-IT"/>
                </w:rPr>
                <w:t>36</w:t>
              </w:r>
            </w:hyperlink>
          </w:p>
        </w:tc>
        <w:tc>
          <w:tcPr>
            <w:tcW w:w="0" w:type="auto"/>
            <w:hideMark/>
          </w:tcPr>
          <w:p w14:paraId="0581A2C4"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87" w:history="1">
              <w:r w:rsidRPr="00526760">
                <w:rPr>
                  <w:rStyle w:val="Collegamentoipertestuale"/>
                  <w:rFonts w:eastAsia="Times New Roman" w:cstheme="minorHAnsi"/>
                  <w:kern w:val="36"/>
                  <w:sz w:val="18"/>
                  <w:szCs w:val="18"/>
                  <w:lang w:eastAsia="it-IT"/>
                </w:rPr>
                <w:t>Star Wars: L'Alta Repubblica # 36</w:t>
              </w:r>
            </w:hyperlink>
            <w:r w:rsidRPr="00526760">
              <w:rPr>
                <w:rFonts w:eastAsia="Times New Roman" w:cstheme="minorHAnsi"/>
                <w:kern w:val="36"/>
                <w:sz w:val="18"/>
                <w:szCs w:val="18"/>
                <w:lang w:eastAsia="it-IT"/>
              </w:rPr>
              <w:t xml:space="preserve"> </w:t>
            </w:r>
          </w:p>
        </w:tc>
        <w:tc>
          <w:tcPr>
            <w:tcW w:w="0" w:type="auto"/>
            <w:hideMark/>
          </w:tcPr>
          <w:p w14:paraId="594DE542"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Star Wars: L'Alta Repubblica 4: Il trionfante Occhio di Nihil</w:t>
            </w:r>
          </w:p>
        </w:tc>
        <w:tc>
          <w:tcPr>
            <w:tcW w:w="0" w:type="auto"/>
            <w:hideMark/>
          </w:tcPr>
          <w:p w14:paraId="1C610DB0"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proofErr w:type="spellStart"/>
            <w:r w:rsidRPr="00526760">
              <w:rPr>
                <w:rFonts w:eastAsia="Times New Roman" w:cstheme="minorHAnsi"/>
                <w:kern w:val="36"/>
                <w:sz w:val="18"/>
                <w:szCs w:val="18"/>
                <w:lang w:eastAsia="it-IT"/>
              </w:rPr>
              <w:t>Apr</w:t>
            </w:r>
            <w:proofErr w:type="spellEnd"/>
            <w:r w:rsidRPr="00526760">
              <w:rPr>
                <w:rFonts w:eastAsia="Times New Roman" w:cstheme="minorHAnsi"/>
                <w:kern w:val="36"/>
                <w:sz w:val="18"/>
                <w:szCs w:val="18"/>
                <w:lang w:eastAsia="it-IT"/>
              </w:rPr>
              <w:t xml:space="preserve"> 2024</w:t>
            </w:r>
          </w:p>
        </w:tc>
      </w:tr>
      <w:tr w:rsidR="00915283" w:rsidRPr="00526760" w14:paraId="674E6A4A" w14:textId="77777777">
        <w:trPr>
          <w:tblCellSpacing w:w="15" w:type="dxa"/>
        </w:trPr>
        <w:tc>
          <w:tcPr>
            <w:tcW w:w="0" w:type="auto"/>
            <w:hideMark/>
          </w:tcPr>
          <w:p w14:paraId="6A81C6EC"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88" w:history="1">
              <w:r w:rsidRPr="00526760">
                <w:rPr>
                  <w:rStyle w:val="Collegamentoipertestuale"/>
                  <w:rFonts w:eastAsia="Times New Roman" w:cstheme="minorHAnsi"/>
                  <w:kern w:val="36"/>
                  <w:sz w:val="18"/>
                  <w:szCs w:val="18"/>
                  <w:lang w:eastAsia="it-IT"/>
                </w:rPr>
                <w:t>37</w:t>
              </w:r>
            </w:hyperlink>
          </w:p>
        </w:tc>
        <w:tc>
          <w:tcPr>
            <w:tcW w:w="0" w:type="auto"/>
            <w:hideMark/>
          </w:tcPr>
          <w:p w14:paraId="0FB9413A"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89" w:history="1">
              <w:r w:rsidRPr="00526760">
                <w:rPr>
                  <w:rStyle w:val="Collegamentoipertestuale"/>
                  <w:rFonts w:eastAsia="Times New Roman" w:cstheme="minorHAnsi"/>
                  <w:kern w:val="36"/>
                  <w:sz w:val="18"/>
                  <w:szCs w:val="18"/>
                  <w:lang w:eastAsia="it-IT"/>
                </w:rPr>
                <w:t>Star Wars: L'Alta Repubblica # 37</w:t>
              </w:r>
            </w:hyperlink>
            <w:r w:rsidRPr="00526760">
              <w:rPr>
                <w:rFonts w:eastAsia="Times New Roman" w:cstheme="minorHAnsi"/>
                <w:kern w:val="36"/>
                <w:sz w:val="18"/>
                <w:szCs w:val="18"/>
                <w:lang w:eastAsia="it-IT"/>
              </w:rPr>
              <w:t xml:space="preserve"> </w:t>
            </w:r>
          </w:p>
        </w:tc>
        <w:tc>
          <w:tcPr>
            <w:tcW w:w="0" w:type="auto"/>
            <w:hideMark/>
          </w:tcPr>
          <w:p w14:paraId="5107FA5A"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Star Wars: L'Alta Repubblica 5: L'inizio della fase III della Repubblica</w:t>
            </w:r>
          </w:p>
        </w:tc>
        <w:tc>
          <w:tcPr>
            <w:tcW w:w="0" w:type="auto"/>
            <w:hideMark/>
          </w:tcPr>
          <w:p w14:paraId="3A1C35F2"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May 2024</w:t>
            </w:r>
          </w:p>
        </w:tc>
      </w:tr>
      <w:tr w:rsidR="00915283" w:rsidRPr="00526760" w14:paraId="0431A947" w14:textId="77777777">
        <w:trPr>
          <w:tblCellSpacing w:w="15" w:type="dxa"/>
        </w:trPr>
        <w:tc>
          <w:tcPr>
            <w:tcW w:w="0" w:type="auto"/>
            <w:hideMark/>
          </w:tcPr>
          <w:p w14:paraId="46508FDE"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90" w:history="1">
              <w:r w:rsidRPr="00526760">
                <w:rPr>
                  <w:rStyle w:val="Collegamentoipertestuale"/>
                  <w:rFonts w:eastAsia="Times New Roman" w:cstheme="minorHAnsi"/>
                  <w:kern w:val="36"/>
                  <w:sz w:val="18"/>
                  <w:szCs w:val="18"/>
                  <w:lang w:eastAsia="it-IT"/>
                </w:rPr>
                <w:t>38</w:t>
              </w:r>
            </w:hyperlink>
          </w:p>
        </w:tc>
        <w:tc>
          <w:tcPr>
            <w:tcW w:w="0" w:type="auto"/>
            <w:hideMark/>
          </w:tcPr>
          <w:p w14:paraId="1BAC2293"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91" w:history="1">
              <w:r w:rsidRPr="00526760">
                <w:rPr>
                  <w:rStyle w:val="Collegamentoipertestuale"/>
                  <w:rFonts w:eastAsia="Times New Roman" w:cstheme="minorHAnsi"/>
                  <w:kern w:val="36"/>
                  <w:sz w:val="18"/>
                  <w:szCs w:val="18"/>
                  <w:lang w:eastAsia="it-IT"/>
                </w:rPr>
                <w:t>Star Wars: L'Alta Repubblica # 38</w:t>
              </w:r>
            </w:hyperlink>
            <w:r w:rsidRPr="00526760">
              <w:rPr>
                <w:rFonts w:eastAsia="Times New Roman" w:cstheme="minorHAnsi"/>
                <w:kern w:val="36"/>
                <w:sz w:val="18"/>
                <w:szCs w:val="18"/>
                <w:lang w:eastAsia="it-IT"/>
              </w:rPr>
              <w:t xml:space="preserve"> </w:t>
            </w:r>
          </w:p>
        </w:tc>
        <w:tc>
          <w:tcPr>
            <w:tcW w:w="0" w:type="auto"/>
            <w:hideMark/>
          </w:tcPr>
          <w:p w14:paraId="35B71C99"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Star Wars: L'Alta Repubblica 6: Figli della tempesta</w:t>
            </w:r>
          </w:p>
        </w:tc>
        <w:tc>
          <w:tcPr>
            <w:tcW w:w="0" w:type="auto"/>
            <w:hideMark/>
          </w:tcPr>
          <w:p w14:paraId="4CD0E017"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Jun 2024</w:t>
            </w:r>
          </w:p>
        </w:tc>
      </w:tr>
      <w:tr w:rsidR="00915283" w:rsidRPr="00526760" w14:paraId="705FAD0E" w14:textId="77777777">
        <w:trPr>
          <w:tblCellSpacing w:w="15" w:type="dxa"/>
        </w:trPr>
        <w:tc>
          <w:tcPr>
            <w:tcW w:w="0" w:type="auto"/>
            <w:hideMark/>
          </w:tcPr>
          <w:p w14:paraId="0037B0E2"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92" w:history="1">
              <w:r w:rsidRPr="00526760">
                <w:rPr>
                  <w:rStyle w:val="Collegamentoipertestuale"/>
                  <w:rFonts w:eastAsia="Times New Roman" w:cstheme="minorHAnsi"/>
                  <w:kern w:val="36"/>
                  <w:sz w:val="18"/>
                  <w:szCs w:val="18"/>
                  <w:lang w:eastAsia="it-IT"/>
                </w:rPr>
                <w:t>39</w:t>
              </w:r>
            </w:hyperlink>
          </w:p>
        </w:tc>
        <w:tc>
          <w:tcPr>
            <w:tcW w:w="0" w:type="auto"/>
            <w:hideMark/>
          </w:tcPr>
          <w:p w14:paraId="73898865"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93" w:history="1">
              <w:r w:rsidRPr="00526760">
                <w:rPr>
                  <w:rStyle w:val="Collegamentoipertestuale"/>
                  <w:rFonts w:eastAsia="Times New Roman" w:cstheme="minorHAnsi"/>
                  <w:kern w:val="36"/>
                  <w:sz w:val="18"/>
                  <w:szCs w:val="18"/>
                  <w:lang w:eastAsia="it-IT"/>
                </w:rPr>
                <w:t>Star Wars: L'Alta Repubblica # 39</w:t>
              </w:r>
            </w:hyperlink>
            <w:r w:rsidRPr="00526760">
              <w:rPr>
                <w:rFonts w:eastAsia="Times New Roman" w:cstheme="minorHAnsi"/>
                <w:kern w:val="36"/>
                <w:sz w:val="18"/>
                <w:szCs w:val="18"/>
                <w:lang w:eastAsia="it-IT"/>
              </w:rPr>
              <w:t xml:space="preserve"> </w:t>
            </w:r>
          </w:p>
        </w:tc>
        <w:tc>
          <w:tcPr>
            <w:tcW w:w="0" w:type="auto"/>
            <w:hideMark/>
          </w:tcPr>
          <w:p w14:paraId="7E4270AB"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 xml:space="preserve">Star Wars: L'Alta Repubblica 7: </w:t>
            </w:r>
            <w:proofErr w:type="spellStart"/>
            <w:r w:rsidRPr="00526760">
              <w:rPr>
                <w:rFonts w:eastAsia="Times New Roman" w:cstheme="minorHAnsi"/>
                <w:kern w:val="36"/>
                <w:sz w:val="18"/>
                <w:szCs w:val="18"/>
                <w:lang w:eastAsia="it-IT"/>
              </w:rPr>
              <w:t>Lourna</w:t>
            </w:r>
            <w:proofErr w:type="spellEnd"/>
            <w:r w:rsidRPr="00526760">
              <w:rPr>
                <w:rFonts w:eastAsia="Times New Roman" w:cstheme="minorHAnsi"/>
                <w:kern w:val="36"/>
                <w:sz w:val="18"/>
                <w:szCs w:val="18"/>
                <w:lang w:eastAsia="it-IT"/>
              </w:rPr>
              <w:t xml:space="preserve"> </w:t>
            </w:r>
            <w:proofErr w:type="spellStart"/>
            <w:r w:rsidRPr="00526760">
              <w:rPr>
                <w:rFonts w:eastAsia="Times New Roman" w:cstheme="minorHAnsi"/>
                <w:kern w:val="36"/>
                <w:sz w:val="18"/>
                <w:szCs w:val="18"/>
                <w:lang w:eastAsia="it-IT"/>
              </w:rPr>
              <w:t>vs.Keeve</w:t>
            </w:r>
            <w:proofErr w:type="spellEnd"/>
            <w:r w:rsidRPr="00526760">
              <w:rPr>
                <w:rFonts w:eastAsia="Times New Roman" w:cstheme="minorHAnsi"/>
                <w:kern w:val="36"/>
                <w:sz w:val="18"/>
                <w:szCs w:val="18"/>
                <w:lang w:eastAsia="it-IT"/>
              </w:rPr>
              <w:t xml:space="preserve"> Secondo Round!</w:t>
            </w:r>
          </w:p>
        </w:tc>
        <w:tc>
          <w:tcPr>
            <w:tcW w:w="0" w:type="auto"/>
            <w:hideMark/>
          </w:tcPr>
          <w:p w14:paraId="55E94096"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Jul 2024</w:t>
            </w:r>
          </w:p>
        </w:tc>
      </w:tr>
      <w:tr w:rsidR="00915283" w:rsidRPr="00526760" w14:paraId="515EF2D2" w14:textId="77777777">
        <w:trPr>
          <w:tblCellSpacing w:w="15" w:type="dxa"/>
        </w:trPr>
        <w:tc>
          <w:tcPr>
            <w:tcW w:w="0" w:type="auto"/>
            <w:hideMark/>
          </w:tcPr>
          <w:p w14:paraId="217EE7E0"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94" w:history="1">
              <w:r w:rsidRPr="00526760">
                <w:rPr>
                  <w:rStyle w:val="Collegamentoipertestuale"/>
                  <w:rFonts w:eastAsia="Times New Roman" w:cstheme="minorHAnsi"/>
                  <w:kern w:val="36"/>
                  <w:sz w:val="18"/>
                  <w:szCs w:val="18"/>
                  <w:lang w:eastAsia="it-IT"/>
                </w:rPr>
                <w:t>40</w:t>
              </w:r>
            </w:hyperlink>
          </w:p>
        </w:tc>
        <w:tc>
          <w:tcPr>
            <w:tcW w:w="0" w:type="auto"/>
            <w:hideMark/>
          </w:tcPr>
          <w:p w14:paraId="1C924489"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95" w:history="1">
              <w:r w:rsidRPr="00526760">
                <w:rPr>
                  <w:rStyle w:val="Collegamentoipertestuale"/>
                  <w:rFonts w:eastAsia="Times New Roman" w:cstheme="minorHAnsi"/>
                  <w:kern w:val="36"/>
                  <w:sz w:val="18"/>
                  <w:szCs w:val="18"/>
                  <w:lang w:eastAsia="it-IT"/>
                </w:rPr>
                <w:t>Star Wars: L'Alta Repubblica # 40</w:t>
              </w:r>
            </w:hyperlink>
            <w:r w:rsidRPr="00526760">
              <w:rPr>
                <w:rFonts w:eastAsia="Times New Roman" w:cstheme="minorHAnsi"/>
                <w:kern w:val="36"/>
                <w:sz w:val="18"/>
                <w:szCs w:val="18"/>
                <w:lang w:eastAsia="it-IT"/>
              </w:rPr>
              <w:t xml:space="preserve"> </w:t>
            </w:r>
          </w:p>
        </w:tc>
        <w:tc>
          <w:tcPr>
            <w:tcW w:w="0" w:type="auto"/>
            <w:hideMark/>
          </w:tcPr>
          <w:p w14:paraId="325BEC2D"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Star Wars: L'Alta Repubblica 8: Nello spazio Nihil</w:t>
            </w:r>
          </w:p>
        </w:tc>
        <w:tc>
          <w:tcPr>
            <w:tcW w:w="0" w:type="auto"/>
            <w:hideMark/>
          </w:tcPr>
          <w:p w14:paraId="0B803ADD"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Aug 2024</w:t>
            </w:r>
          </w:p>
        </w:tc>
      </w:tr>
      <w:tr w:rsidR="00915283" w:rsidRPr="00526760" w14:paraId="0B4C8CBB" w14:textId="77777777">
        <w:trPr>
          <w:tblCellSpacing w:w="15" w:type="dxa"/>
        </w:trPr>
        <w:tc>
          <w:tcPr>
            <w:tcW w:w="0" w:type="auto"/>
            <w:hideMark/>
          </w:tcPr>
          <w:p w14:paraId="42964784"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96" w:history="1">
              <w:r w:rsidRPr="00526760">
                <w:rPr>
                  <w:rStyle w:val="Collegamentoipertestuale"/>
                  <w:rFonts w:eastAsia="Times New Roman" w:cstheme="minorHAnsi"/>
                  <w:kern w:val="36"/>
                  <w:sz w:val="18"/>
                  <w:szCs w:val="18"/>
                  <w:lang w:eastAsia="it-IT"/>
                </w:rPr>
                <w:t>41</w:t>
              </w:r>
            </w:hyperlink>
          </w:p>
        </w:tc>
        <w:tc>
          <w:tcPr>
            <w:tcW w:w="0" w:type="auto"/>
            <w:hideMark/>
          </w:tcPr>
          <w:p w14:paraId="1A427C01"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97" w:history="1">
              <w:r w:rsidRPr="00526760">
                <w:rPr>
                  <w:rStyle w:val="Collegamentoipertestuale"/>
                  <w:rFonts w:eastAsia="Times New Roman" w:cstheme="minorHAnsi"/>
                  <w:kern w:val="36"/>
                  <w:sz w:val="18"/>
                  <w:szCs w:val="18"/>
                  <w:lang w:eastAsia="it-IT"/>
                </w:rPr>
                <w:t>Star Wars: L'Alta Repubblica # 41</w:t>
              </w:r>
            </w:hyperlink>
            <w:r w:rsidRPr="00526760">
              <w:rPr>
                <w:rFonts w:eastAsia="Times New Roman" w:cstheme="minorHAnsi"/>
                <w:kern w:val="36"/>
                <w:sz w:val="18"/>
                <w:szCs w:val="18"/>
                <w:lang w:eastAsia="it-IT"/>
              </w:rPr>
              <w:t xml:space="preserve"> </w:t>
            </w:r>
          </w:p>
        </w:tc>
        <w:tc>
          <w:tcPr>
            <w:tcW w:w="0" w:type="auto"/>
            <w:hideMark/>
          </w:tcPr>
          <w:p w14:paraId="039BFF2B"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Star Wars: l'Alta Repubblica 9: Faccia a faccia con la bestia</w:t>
            </w:r>
          </w:p>
        </w:tc>
        <w:tc>
          <w:tcPr>
            <w:tcW w:w="0" w:type="auto"/>
            <w:hideMark/>
          </w:tcPr>
          <w:p w14:paraId="1298CF11"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Sep 2024</w:t>
            </w:r>
          </w:p>
        </w:tc>
      </w:tr>
      <w:tr w:rsidR="00915283" w:rsidRPr="00526760" w14:paraId="36D9B10D" w14:textId="77777777">
        <w:trPr>
          <w:tblCellSpacing w:w="15" w:type="dxa"/>
        </w:trPr>
        <w:tc>
          <w:tcPr>
            <w:tcW w:w="0" w:type="auto"/>
            <w:hideMark/>
          </w:tcPr>
          <w:p w14:paraId="12BF9556"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98" w:history="1">
              <w:r w:rsidRPr="00526760">
                <w:rPr>
                  <w:rStyle w:val="Collegamentoipertestuale"/>
                  <w:rFonts w:eastAsia="Times New Roman" w:cstheme="minorHAnsi"/>
                  <w:kern w:val="36"/>
                  <w:sz w:val="18"/>
                  <w:szCs w:val="18"/>
                  <w:lang w:eastAsia="it-IT"/>
                </w:rPr>
                <w:t>42</w:t>
              </w:r>
            </w:hyperlink>
          </w:p>
        </w:tc>
        <w:tc>
          <w:tcPr>
            <w:tcW w:w="0" w:type="auto"/>
            <w:hideMark/>
          </w:tcPr>
          <w:p w14:paraId="5AD0CEF2"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99" w:history="1">
              <w:r w:rsidRPr="00526760">
                <w:rPr>
                  <w:rStyle w:val="Collegamentoipertestuale"/>
                  <w:rFonts w:eastAsia="Times New Roman" w:cstheme="minorHAnsi"/>
                  <w:kern w:val="36"/>
                  <w:sz w:val="18"/>
                  <w:szCs w:val="18"/>
                  <w:lang w:eastAsia="it-IT"/>
                </w:rPr>
                <w:t>Star Wars: L'Alta Repubblica # 42</w:t>
              </w:r>
            </w:hyperlink>
            <w:r w:rsidRPr="00526760">
              <w:rPr>
                <w:rFonts w:eastAsia="Times New Roman" w:cstheme="minorHAnsi"/>
                <w:kern w:val="36"/>
                <w:sz w:val="18"/>
                <w:szCs w:val="18"/>
                <w:lang w:eastAsia="it-IT"/>
              </w:rPr>
              <w:t xml:space="preserve"> </w:t>
            </w:r>
          </w:p>
        </w:tc>
        <w:tc>
          <w:tcPr>
            <w:tcW w:w="0" w:type="auto"/>
            <w:hideMark/>
          </w:tcPr>
          <w:p w14:paraId="179FF76D"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 xml:space="preserve">Star Wars: l'Alta Repubblica 10: Nel passato di Tey </w:t>
            </w:r>
            <w:proofErr w:type="spellStart"/>
            <w:r w:rsidRPr="00526760">
              <w:rPr>
                <w:rFonts w:eastAsia="Times New Roman" w:cstheme="minorHAnsi"/>
                <w:kern w:val="36"/>
                <w:sz w:val="18"/>
                <w:szCs w:val="18"/>
                <w:lang w:eastAsia="it-IT"/>
              </w:rPr>
              <w:t>Sirrek</w:t>
            </w:r>
            <w:proofErr w:type="spellEnd"/>
          </w:p>
        </w:tc>
        <w:tc>
          <w:tcPr>
            <w:tcW w:w="0" w:type="auto"/>
            <w:hideMark/>
          </w:tcPr>
          <w:p w14:paraId="6EE3DE72"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Oct 2024</w:t>
            </w:r>
          </w:p>
        </w:tc>
      </w:tr>
      <w:tr w:rsidR="00915283" w:rsidRPr="00526760" w14:paraId="5B0C6314" w14:textId="77777777">
        <w:trPr>
          <w:tblCellSpacing w:w="15" w:type="dxa"/>
        </w:trPr>
        <w:tc>
          <w:tcPr>
            <w:tcW w:w="0" w:type="auto"/>
            <w:hideMark/>
          </w:tcPr>
          <w:p w14:paraId="586A2074"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100" w:history="1">
              <w:r w:rsidRPr="00526760">
                <w:rPr>
                  <w:rStyle w:val="Collegamentoipertestuale"/>
                  <w:rFonts w:eastAsia="Times New Roman" w:cstheme="minorHAnsi"/>
                  <w:kern w:val="36"/>
                  <w:sz w:val="18"/>
                  <w:szCs w:val="18"/>
                  <w:lang w:eastAsia="it-IT"/>
                </w:rPr>
                <w:t>43</w:t>
              </w:r>
            </w:hyperlink>
          </w:p>
        </w:tc>
        <w:tc>
          <w:tcPr>
            <w:tcW w:w="0" w:type="auto"/>
            <w:hideMark/>
          </w:tcPr>
          <w:p w14:paraId="7A6BEF15"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101" w:history="1">
              <w:r w:rsidRPr="00526760">
                <w:rPr>
                  <w:rStyle w:val="Collegamentoipertestuale"/>
                  <w:rFonts w:eastAsia="Times New Roman" w:cstheme="minorHAnsi"/>
                  <w:kern w:val="36"/>
                  <w:sz w:val="18"/>
                  <w:szCs w:val="18"/>
                  <w:lang w:eastAsia="it-IT"/>
                </w:rPr>
                <w:t>Star Wars: L'Alta Repubblica # 43</w:t>
              </w:r>
            </w:hyperlink>
            <w:r w:rsidRPr="00526760">
              <w:rPr>
                <w:rFonts w:eastAsia="Times New Roman" w:cstheme="minorHAnsi"/>
                <w:kern w:val="36"/>
                <w:sz w:val="18"/>
                <w:szCs w:val="18"/>
                <w:lang w:eastAsia="it-IT"/>
              </w:rPr>
              <w:t xml:space="preserve"> </w:t>
            </w:r>
          </w:p>
        </w:tc>
        <w:tc>
          <w:tcPr>
            <w:tcW w:w="0" w:type="auto"/>
            <w:hideMark/>
          </w:tcPr>
          <w:p w14:paraId="19BFFCE1"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Star Wars: l'Alta Repubblica 11: Fuoco purificatore</w:t>
            </w:r>
          </w:p>
        </w:tc>
        <w:tc>
          <w:tcPr>
            <w:tcW w:w="0" w:type="auto"/>
            <w:hideMark/>
          </w:tcPr>
          <w:p w14:paraId="75550E24"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Nov 2024</w:t>
            </w:r>
          </w:p>
        </w:tc>
      </w:tr>
      <w:tr w:rsidR="00915283" w:rsidRPr="00526760" w14:paraId="0C5C8BE2" w14:textId="77777777">
        <w:trPr>
          <w:tblCellSpacing w:w="15" w:type="dxa"/>
        </w:trPr>
        <w:tc>
          <w:tcPr>
            <w:tcW w:w="0" w:type="auto"/>
            <w:hideMark/>
          </w:tcPr>
          <w:p w14:paraId="0541D49B"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102" w:history="1">
              <w:r w:rsidRPr="00526760">
                <w:rPr>
                  <w:rStyle w:val="Collegamentoipertestuale"/>
                  <w:rFonts w:eastAsia="Times New Roman" w:cstheme="minorHAnsi"/>
                  <w:kern w:val="36"/>
                  <w:sz w:val="18"/>
                  <w:szCs w:val="18"/>
                  <w:lang w:eastAsia="it-IT"/>
                </w:rPr>
                <w:t>44</w:t>
              </w:r>
            </w:hyperlink>
          </w:p>
        </w:tc>
        <w:tc>
          <w:tcPr>
            <w:tcW w:w="0" w:type="auto"/>
            <w:hideMark/>
          </w:tcPr>
          <w:p w14:paraId="4985E5B8"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103" w:history="1">
              <w:r w:rsidRPr="00526760">
                <w:rPr>
                  <w:rStyle w:val="Collegamentoipertestuale"/>
                  <w:rFonts w:eastAsia="Times New Roman" w:cstheme="minorHAnsi"/>
                  <w:kern w:val="36"/>
                  <w:sz w:val="18"/>
                  <w:szCs w:val="18"/>
                  <w:lang w:eastAsia="it-IT"/>
                </w:rPr>
                <w:t>Star Wars: L'Alta Repubblica # 44</w:t>
              </w:r>
            </w:hyperlink>
            <w:r w:rsidRPr="00526760">
              <w:rPr>
                <w:rFonts w:eastAsia="Times New Roman" w:cstheme="minorHAnsi"/>
                <w:kern w:val="36"/>
                <w:sz w:val="18"/>
                <w:szCs w:val="18"/>
                <w:lang w:eastAsia="it-IT"/>
              </w:rPr>
              <w:t xml:space="preserve"> </w:t>
            </w:r>
          </w:p>
        </w:tc>
        <w:tc>
          <w:tcPr>
            <w:tcW w:w="0" w:type="auto"/>
            <w:hideMark/>
          </w:tcPr>
          <w:p w14:paraId="30CAB284"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Star Wars: L'Alta Repubblica 12: Davanti alla paura</w:t>
            </w:r>
          </w:p>
        </w:tc>
        <w:tc>
          <w:tcPr>
            <w:tcW w:w="0" w:type="auto"/>
            <w:hideMark/>
          </w:tcPr>
          <w:p w14:paraId="6B2F304B"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Dec 2024</w:t>
            </w:r>
          </w:p>
        </w:tc>
      </w:tr>
      <w:tr w:rsidR="00915283" w:rsidRPr="00526760" w14:paraId="495EBDC1" w14:textId="77777777">
        <w:trPr>
          <w:tblCellSpacing w:w="15" w:type="dxa"/>
        </w:trPr>
        <w:tc>
          <w:tcPr>
            <w:tcW w:w="0" w:type="auto"/>
            <w:hideMark/>
          </w:tcPr>
          <w:p w14:paraId="556F2076"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104" w:history="1">
              <w:r w:rsidRPr="00526760">
                <w:rPr>
                  <w:rStyle w:val="Collegamentoipertestuale"/>
                  <w:rFonts w:eastAsia="Times New Roman" w:cstheme="minorHAnsi"/>
                  <w:kern w:val="36"/>
                  <w:sz w:val="18"/>
                  <w:szCs w:val="18"/>
                  <w:lang w:eastAsia="it-IT"/>
                </w:rPr>
                <w:t>45</w:t>
              </w:r>
            </w:hyperlink>
          </w:p>
        </w:tc>
        <w:tc>
          <w:tcPr>
            <w:tcW w:w="0" w:type="auto"/>
            <w:hideMark/>
          </w:tcPr>
          <w:p w14:paraId="233D3406"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105" w:history="1">
              <w:r w:rsidRPr="00526760">
                <w:rPr>
                  <w:rStyle w:val="Collegamentoipertestuale"/>
                  <w:rFonts w:eastAsia="Times New Roman" w:cstheme="minorHAnsi"/>
                  <w:kern w:val="36"/>
                  <w:sz w:val="18"/>
                  <w:szCs w:val="18"/>
                  <w:lang w:eastAsia="it-IT"/>
                </w:rPr>
                <w:t>Star Wars: L'Alta Repubblica # 45</w:t>
              </w:r>
            </w:hyperlink>
            <w:r w:rsidRPr="00526760">
              <w:rPr>
                <w:rFonts w:eastAsia="Times New Roman" w:cstheme="minorHAnsi"/>
                <w:kern w:val="36"/>
                <w:sz w:val="18"/>
                <w:szCs w:val="18"/>
                <w:lang w:eastAsia="it-IT"/>
              </w:rPr>
              <w:t xml:space="preserve"> </w:t>
            </w:r>
          </w:p>
        </w:tc>
        <w:tc>
          <w:tcPr>
            <w:tcW w:w="0" w:type="auto"/>
            <w:hideMark/>
          </w:tcPr>
          <w:p w14:paraId="7E0185E5"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Star Wars: L'Alta Repubblica 13: Uniti di nuovo?</w:t>
            </w:r>
          </w:p>
        </w:tc>
        <w:tc>
          <w:tcPr>
            <w:tcW w:w="0" w:type="auto"/>
            <w:hideMark/>
          </w:tcPr>
          <w:p w14:paraId="1B7A997B"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Jan 2025</w:t>
            </w:r>
          </w:p>
        </w:tc>
      </w:tr>
      <w:tr w:rsidR="00915283" w:rsidRPr="00526760" w14:paraId="2292A1BB" w14:textId="77777777">
        <w:trPr>
          <w:tblCellSpacing w:w="15" w:type="dxa"/>
        </w:trPr>
        <w:tc>
          <w:tcPr>
            <w:tcW w:w="0" w:type="auto"/>
            <w:hideMark/>
          </w:tcPr>
          <w:p w14:paraId="52A2662F"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106" w:history="1">
              <w:r w:rsidRPr="00526760">
                <w:rPr>
                  <w:rStyle w:val="Collegamentoipertestuale"/>
                  <w:rFonts w:eastAsia="Times New Roman" w:cstheme="minorHAnsi"/>
                  <w:kern w:val="36"/>
                  <w:sz w:val="18"/>
                  <w:szCs w:val="18"/>
                  <w:lang w:eastAsia="it-IT"/>
                </w:rPr>
                <w:t>46</w:t>
              </w:r>
            </w:hyperlink>
          </w:p>
        </w:tc>
        <w:tc>
          <w:tcPr>
            <w:tcW w:w="0" w:type="auto"/>
            <w:hideMark/>
          </w:tcPr>
          <w:p w14:paraId="3B370772"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107" w:history="1">
              <w:r w:rsidRPr="00526760">
                <w:rPr>
                  <w:rStyle w:val="Collegamentoipertestuale"/>
                  <w:rFonts w:eastAsia="Times New Roman" w:cstheme="minorHAnsi"/>
                  <w:kern w:val="36"/>
                  <w:sz w:val="18"/>
                  <w:szCs w:val="18"/>
                  <w:lang w:eastAsia="it-IT"/>
                </w:rPr>
                <w:t>Star Wars: L'Alta Repubblica # 46</w:t>
              </w:r>
            </w:hyperlink>
            <w:r w:rsidRPr="00526760">
              <w:rPr>
                <w:rFonts w:eastAsia="Times New Roman" w:cstheme="minorHAnsi"/>
                <w:kern w:val="36"/>
                <w:sz w:val="18"/>
                <w:szCs w:val="18"/>
                <w:lang w:eastAsia="it-IT"/>
              </w:rPr>
              <w:t xml:space="preserve"> </w:t>
            </w:r>
          </w:p>
        </w:tc>
        <w:tc>
          <w:tcPr>
            <w:tcW w:w="0" w:type="auto"/>
            <w:hideMark/>
          </w:tcPr>
          <w:p w14:paraId="4925693E"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 xml:space="preserve">Star Wars: L'Alta Repubblica 14: Sotto i ferri di </w:t>
            </w:r>
            <w:proofErr w:type="spellStart"/>
            <w:r w:rsidRPr="00526760">
              <w:rPr>
                <w:rFonts w:eastAsia="Times New Roman" w:cstheme="minorHAnsi"/>
                <w:kern w:val="36"/>
                <w:sz w:val="18"/>
                <w:szCs w:val="18"/>
                <w:lang w:eastAsia="it-IT"/>
              </w:rPr>
              <w:t>Boolan</w:t>
            </w:r>
            <w:proofErr w:type="spellEnd"/>
          </w:p>
        </w:tc>
        <w:tc>
          <w:tcPr>
            <w:tcW w:w="0" w:type="auto"/>
            <w:hideMark/>
          </w:tcPr>
          <w:p w14:paraId="3B435EA5"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proofErr w:type="spellStart"/>
            <w:r w:rsidRPr="00526760">
              <w:rPr>
                <w:rFonts w:eastAsia="Times New Roman" w:cstheme="minorHAnsi"/>
                <w:kern w:val="36"/>
                <w:sz w:val="18"/>
                <w:szCs w:val="18"/>
                <w:lang w:eastAsia="it-IT"/>
              </w:rPr>
              <w:t>Feb</w:t>
            </w:r>
            <w:proofErr w:type="spellEnd"/>
            <w:r w:rsidRPr="00526760">
              <w:rPr>
                <w:rFonts w:eastAsia="Times New Roman" w:cstheme="minorHAnsi"/>
                <w:kern w:val="36"/>
                <w:sz w:val="18"/>
                <w:szCs w:val="18"/>
                <w:lang w:eastAsia="it-IT"/>
              </w:rPr>
              <w:t xml:space="preserve"> 2025</w:t>
            </w:r>
          </w:p>
        </w:tc>
      </w:tr>
      <w:tr w:rsidR="00915283" w:rsidRPr="00526760" w14:paraId="6556EE31" w14:textId="77777777">
        <w:trPr>
          <w:tblCellSpacing w:w="15" w:type="dxa"/>
        </w:trPr>
        <w:tc>
          <w:tcPr>
            <w:tcW w:w="0" w:type="auto"/>
            <w:hideMark/>
          </w:tcPr>
          <w:p w14:paraId="6E5348D7"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108" w:history="1">
              <w:r w:rsidRPr="00526760">
                <w:rPr>
                  <w:rStyle w:val="Collegamentoipertestuale"/>
                  <w:rFonts w:eastAsia="Times New Roman" w:cstheme="minorHAnsi"/>
                  <w:kern w:val="36"/>
                  <w:sz w:val="18"/>
                  <w:szCs w:val="18"/>
                  <w:lang w:eastAsia="it-IT"/>
                </w:rPr>
                <w:t>47</w:t>
              </w:r>
            </w:hyperlink>
          </w:p>
        </w:tc>
        <w:tc>
          <w:tcPr>
            <w:tcW w:w="0" w:type="auto"/>
            <w:hideMark/>
          </w:tcPr>
          <w:p w14:paraId="0C1E4C01"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109" w:history="1">
              <w:r w:rsidRPr="00526760">
                <w:rPr>
                  <w:rStyle w:val="Collegamentoipertestuale"/>
                  <w:rFonts w:eastAsia="Times New Roman" w:cstheme="minorHAnsi"/>
                  <w:kern w:val="36"/>
                  <w:sz w:val="18"/>
                  <w:szCs w:val="18"/>
                  <w:lang w:eastAsia="it-IT"/>
                </w:rPr>
                <w:t>Star Wars: L'Alta Repubblica # 47</w:t>
              </w:r>
            </w:hyperlink>
            <w:r w:rsidRPr="00526760">
              <w:rPr>
                <w:rFonts w:eastAsia="Times New Roman" w:cstheme="minorHAnsi"/>
                <w:kern w:val="36"/>
                <w:sz w:val="18"/>
                <w:szCs w:val="18"/>
                <w:lang w:eastAsia="it-IT"/>
              </w:rPr>
              <w:t xml:space="preserve"> </w:t>
            </w:r>
          </w:p>
        </w:tc>
        <w:tc>
          <w:tcPr>
            <w:tcW w:w="0" w:type="auto"/>
            <w:hideMark/>
          </w:tcPr>
          <w:p w14:paraId="01568B6C"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 xml:space="preserve">Star Wars: L'Alta Repubblica 15: Il passato di </w:t>
            </w:r>
            <w:proofErr w:type="spellStart"/>
            <w:r w:rsidRPr="00526760">
              <w:rPr>
                <w:rFonts w:eastAsia="Times New Roman" w:cstheme="minorHAnsi"/>
                <w:kern w:val="36"/>
                <w:sz w:val="18"/>
                <w:szCs w:val="18"/>
                <w:lang w:eastAsia="it-IT"/>
              </w:rPr>
              <w:t>Kelnacca</w:t>
            </w:r>
            <w:proofErr w:type="spellEnd"/>
          </w:p>
        </w:tc>
        <w:tc>
          <w:tcPr>
            <w:tcW w:w="0" w:type="auto"/>
            <w:hideMark/>
          </w:tcPr>
          <w:p w14:paraId="702F6587"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Mar 2025</w:t>
            </w:r>
          </w:p>
        </w:tc>
      </w:tr>
      <w:tr w:rsidR="00915283" w:rsidRPr="00526760" w14:paraId="73EA2116" w14:textId="77777777">
        <w:trPr>
          <w:tblCellSpacing w:w="15" w:type="dxa"/>
        </w:trPr>
        <w:tc>
          <w:tcPr>
            <w:tcW w:w="0" w:type="auto"/>
            <w:hideMark/>
          </w:tcPr>
          <w:p w14:paraId="52FCC6CF"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110" w:history="1">
              <w:r w:rsidRPr="00526760">
                <w:rPr>
                  <w:rStyle w:val="Collegamentoipertestuale"/>
                  <w:rFonts w:eastAsia="Times New Roman" w:cstheme="minorHAnsi"/>
                  <w:kern w:val="36"/>
                  <w:sz w:val="18"/>
                  <w:szCs w:val="18"/>
                  <w:lang w:eastAsia="it-IT"/>
                </w:rPr>
                <w:t>48</w:t>
              </w:r>
            </w:hyperlink>
          </w:p>
        </w:tc>
        <w:tc>
          <w:tcPr>
            <w:tcW w:w="0" w:type="auto"/>
            <w:hideMark/>
          </w:tcPr>
          <w:p w14:paraId="4663DA73"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111" w:history="1">
              <w:r w:rsidRPr="00526760">
                <w:rPr>
                  <w:rStyle w:val="Collegamentoipertestuale"/>
                  <w:rFonts w:eastAsia="Times New Roman" w:cstheme="minorHAnsi"/>
                  <w:kern w:val="36"/>
                  <w:sz w:val="18"/>
                  <w:szCs w:val="18"/>
                  <w:lang w:eastAsia="it-IT"/>
                </w:rPr>
                <w:t>Star Wars: L'Alta Repubblica # 48</w:t>
              </w:r>
            </w:hyperlink>
            <w:r w:rsidRPr="00526760">
              <w:rPr>
                <w:rFonts w:eastAsia="Times New Roman" w:cstheme="minorHAnsi"/>
                <w:kern w:val="36"/>
                <w:sz w:val="18"/>
                <w:szCs w:val="18"/>
                <w:lang w:eastAsia="it-IT"/>
              </w:rPr>
              <w:t xml:space="preserve"> </w:t>
            </w:r>
          </w:p>
        </w:tc>
        <w:tc>
          <w:tcPr>
            <w:tcW w:w="0" w:type="auto"/>
            <w:hideMark/>
          </w:tcPr>
          <w:p w14:paraId="7FC05327"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La Paura dei Jedi 1</w:t>
            </w:r>
          </w:p>
        </w:tc>
        <w:tc>
          <w:tcPr>
            <w:tcW w:w="0" w:type="auto"/>
            <w:hideMark/>
          </w:tcPr>
          <w:p w14:paraId="1042F628"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Sep 2025</w:t>
            </w:r>
          </w:p>
        </w:tc>
      </w:tr>
      <w:tr w:rsidR="00915283" w:rsidRPr="00526760" w14:paraId="641CDFD2" w14:textId="77777777">
        <w:trPr>
          <w:tblCellSpacing w:w="15" w:type="dxa"/>
        </w:trPr>
        <w:tc>
          <w:tcPr>
            <w:tcW w:w="0" w:type="auto"/>
            <w:hideMark/>
          </w:tcPr>
          <w:p w14:paraId="780450E9"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112" w:history="1">
              <w:r w:rsidRPr="00526760">
                <w:rPr>
                  <w:rStyle w:val="Collegamentoipertestuale"/>
                  <w:rFonts w:eastAsia="Times New Roman" w:cstheme="minorHAnsi"/>
                  <w:kern w:val="36"/>
                  <w:sz w:val="18"/>
                  <w:szCs w:val="18"/>
                  <w:lang w:eastAsia="it-IT"/>
                </w:rPr>
                <w:t>49</w:t>
              </w:r>
            </w:hyperlink>
          </w:p>
        </w:tc>
        <w:tc>
          <w:tcPr>
            <w:tcW w:w="0" w:type="auto"/>
            <w:hideMark/>
          </w:tcPr>
          <w:p w14:paraId="58A0E7AA"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113" w:history="1">
              <w:r w:rsidRPr="00526760">
                <w:rPr>
                  <w:rStyle w:val="Collegamentoipertestuale"/>
                  <w:rFonts w:eastAsia="Times New Roman" w:cstheme="minorHAnsi"/>
                  <w:kern w:val="36"/>
                  <w:sz w:val="18"/>
                  <w:szCs w:val="18"/>
                  <w:lang w:eastAsia="it-IT"/>
                </w:rPr>
                <w:t>Star Wars: L'Alta Repubblica # 49</w:t>
              </w:r>
            </w:hyperlink>
            <w:r w:rsidRPr="00526760">
              <w:rPr>
                <w:rFonts w:eastAsia="Times New Roman" w:cstheme="minorHAnsi"/>
                <w:kern w:val="36"/>
                <w:sz w:val="18"/>
                <w:szCs w:val="18"/>
                <w:lang w:eastAsia="it-IT"/>
              </w:rPr>
              <w:t xml:space="preserve"> </w:t>
            </w:r>
          </w:p>
        </w:tc>
        <w:tc>
          <w:tcPr>
            <w:tcW w:w="0" w:type="auto"/>
            <w:hideMark/>
          </w:tcPr>
          <w:p w14:paraId="2FE449B0"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 xml:space="preserve">La Paura dei Jedi 2: </w:t>
            </w:r>
            <w:proofErr w:type="spellStart"/>
            <w:r w:rsidRPr="00526760">
              <w:rPr>
                <w:rFonts w:eastAsia="Times New Roman" w:cstheme="minorHAnsi"/>
                <w:kern w:val="36"/>
                <w:sz w:val="18"/>
                <w:szCs w:val="18"/>
                <w:lang w:eastAsia="it-IT"/>
              </w:rPr>
              <w:t>Lourna</w:t>
            </w:r>
            <w:proofErr w:type="spellEnd"/>
            <w:r w:rsidRPr="00526760">
              <w:rPr>
                <w:rFonts w:eastAsia="Times New Roman" w:cstheme="minorHAnsi"/>
                <w:kern w:val="36"/>
                <w:sz w:val="18"/>
                <w:szCs w:val="18"/>
                <w:lang w:eastAsia="it-IT"/>
              </w:rPr>
              <w:t xml:space="preserve"> Dee Regna!</w:t>
            </w:r>
          </w:p>
        </w:tc>
        <w:tc>
          <w:tcPr>
            <w:tcW w:w="0" w:type="auto"/>
            <w:hideMark/>
          </w:tcPr>
          <w:p w14:paraId="63EBB21D"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Oct 2025</w:t>
            </w:r>
          </w:p>
        </w:tc>
      </w:tr>
      <w:tr w:rsidR="00915283" w:rsidRPr="00526760" w14:paraId="698A7F93" w14:textId="77777777">
        <w:trPr>
          <w:tblCellSpacing w:w="15" w:type="dxa"/>
        </w:trPr>
        <w:tc>
          <w:tcPr>
            <w:tcW w:w="0" w:type="auto"/>
            <w:hideMark/>
          </w:tcPr>
          <w:p w14:paraId="42C35A99"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114" w:history="1">
              <w:r w:rsidRPr="00526760">
                <w:rPr>
                  <w:rStyle w:val="Collegamentoipertestuale"/>
                  <w:rFonts w:eastAsia="Times New Roman" w:cstheme="minorHAnsi"/>
                  <w:kern w:val="36"/>
                  <w:sz w:val="18"/>
                  <w:szCs w:val="18"/>
                  <w:lang w:eastAsia="it-IT"/>
                </w:rPr>
                <w:t>50</w:t>
              </w:r>
            </w:hyperlink>
          </w:p>
        </w:tc>
        <w:tc>
          <w:tcPr>
            <w:tcW w:w="0" w:type="auto"/>
            <w:hideMark/>
          </w:tcPr>
          <w:p w14:paraId="5B777B38"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115" w:history="1">
              <w:r w:rsidRPr="00526760">
                <w:rPr>
                  <w:rStyle w:val="Collegamentoipertestuale"/>
                  <w:rFonts w:eastAsia="Times New Roman" w:cstheme="minorHAnsi"/>
                  <w:kern w:val="36"/>
                  <w:sz w:val="18"/>
                  <w:szCs w:val="18"/>
                  <w:lang w:eastAsia="it-IT"/>
                </w:rPr>
                <w:t>Star Wars: L'Alta Repubblica # 50</w:t>
              </w:r>
            </w:hyperlink>
            <w:r w:rsidRPr="00526760">
              <w:rPr>
                <w:rFonts w:eastAsia="Times New Roman" w:cstheme="minorHAnsi"/>
                <w:kern w:val="36"/>
                <w:sz w:val="18"/>
                <w:szCs w:val="18"/>
                <w:lang w:eastAsia="it-IT"/>
              </w:rPr>
              <w:t xml:space="preserve"> </w:t>
            </w:r>
          </w:p>
        </w:tc>
        <w:tc>
          <w:tcPr>
            <w:tcW w:w="0" w:type="auto"/>
            <w:hideMark/>
          </w:tcPr>
          <w:p w14:paraId="11BEF2CE"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La Paura Dei Jedi 3: All'inseguimento di Nihil!</w:t>
            </w:r>
          </w:p>
        </w:tc>
        <w:tc>
          <w:tcPr>
            <w:tcW w:w="0" w:type="auto"/>
            <w:hideMark/>
          </w:tcPr>
          <w:p w14:paraId="65758C0B"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Nov 2025</w:t>
            </w:r>
          </w:p>
        </w:tc>
      </w:tr>
      <w:tr w:rsidR="00915283" w:rsidRPr="00526760" w14:paraId="2DCDBE2C" w14:textId="77777777" w:rsidTr="00915283">
        <w:trPr>
          <w:tblCellSpacing w:w="15" w:type="dxa"/>
        </w:trPr>
        <w:tc>
          <w:tcPr>
            <w:tcW w:w="0" w:type="auto"/>
            <w:hideMark/>
          </w:tcPr>
          <w:p w14:paraId="6B626C76"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116" w:history="1">
              <w:r w:rsidRPr="00526760">
                <w:rPr>
                  <w:rStyle w:val="Collegamentoipertestuale"/>
                  <w:rFonts w:eastAsia="Times New Roman" w:cstheme="minorHAnsi"/>
                  <w:kern w:val="36"/>
                  <w:sz w:val="18"/>
                  <w:szCs w:val="18"/>
                  <w:lang w:eastAsia="it-IT"/>
                </w:rPr>
                <w:t>51</w:t>
              </w:r>
            </w:hyperlink>
          </w:p>
        </w:tc>
        <w:tc>
          <w:tcPr>
            <w:tcW w:w="0" w:type="auto"/>
            <w:hideMark/>
          </w:tcPr>
          <w:p w14:paraId="39E7CDFF"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117" w:history="1">
              <w:r w:rsidRPr="00526760">
                <w:rPr>
                  <w:rStyle w:val="Collegamentoipertestuale"/>
                  <w:rFonts w:eastAsia="Times New Roman" w:cstheme="minorHAnsi"/>
                  <w:kern w:val="36"/>
                  <w:sz w:val="18"/>
                  <w:szCs w:val="18"/>
                  <w:lang w:eastAsia="it-IT"/>
                </w:rPr>
                <w:t>Star Wars: L'Alta Repubblica # 51</w:t>
              </w:r>
            </w:hyperlink>
            <w:r w:rsidRPr="00526760">
              <w:rPr>
                <w:rStyle w:val="title2"/>
                <w:rFonts w:eastAsia="Times New Roman" w:cstheme="minorHAnsi"/>
                <w:kern w:val="36"/>
                <w:sz w:val="18"/>
                <w:szCs w:val="18"/>
                <w:lang w:eastAsia="it-IT"/>
              </w:rPr>
              <w:t xml:space="preserve"> </w:t>
            </w:r>
          </w:p>
        </w:tc>
        <w:tc>
          <w:tcPr>
            <w:tcW w:w="0" w:type="auto"/>
            <w:hideMark/>
          </w:tcPr>
          <w:p w14:paraId="0CD69578"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 xml:space="preserve">La Paura Dei Jedi 4: Incubo su </w:t>
            </w:r>
            <w:proofErr w:type="spellStart"/>
            <w:r w:rsidRPr="00526760">
              <w:rPr>
                <w:rFonts w:eastAsia="Times New Roman" w:cstheme="minorHAnsi"/>
                <w:kern w:val="36"/>
                <w:sz w:val="18"/>
                <w:szCs w:val="18"/>
                <w:lang w:eastAsia="it-IT"/>
              </w:rPr>
              <w:t>Eriadu</w:t>
            </w:r>
            <w:proofErr w:type="spellEnd"/>
            <w:r w:rsidRPr="00526760">
              <w:rPr>
                <w:rFonts w:eastAsia="Times New Roman" w:cstheme="minorHAnsi"/>
                <w:kern w:val="36"/>
                <w:sz w:val="18"/>
                <w:szCs w:val="18"/>
                <w:lang w:eastAsia="it-IT"/>
              </w:rPr>
              <w:t>!</w:t>
            </w:r>
          </w:p>
        </w:tc>
        <w:tc>
          <w:tcPr>
            <w:tcW w:w="0" w:type="auto"/>
            <w:hideMark/>
          </w:tcPr>
          <w:p w14:paraId="1F30CA4D"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Jan 2026</w:t>
            </w:r>
          </w:p>
        </w:tc>
      </w:tr>
      <w:tr w:rsidR="00915283" w:rsidRPr="00526760" w14:paraId="4CC7EDED" w14:textId="77777777" w:rsidTr="00915283">
        <w:trPr>
          <w:tblCellSpacing w:w="15" w:type="dxa"/>
        </w:trPr>
        <w:tc>
          <w:tcPr>
            <w:tcW w:w="0" w:type="auto"/>
            <w:hideMark/>
          </w:tcPr>
          <w:p w14:paraId="49055B6D"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118" w:history="1">
              <w:r w:rsidRPr="00526760">
                <w:rPr>
                  <w:rStyle w:val="Collegamentoipertestuale"/>
                  <w:rFonts w:eastAsia="Times New Roman" w:cstheme="minorHAnsi"/>
                  <w:kern w:val="36"/>
                  <w:sz w:val="18"/>
                  <w:szCs w:val="18"/>
                  <w:lang w:eastAsia="it-IT"/>
                </w:rPr>
                <w:t>52</w:t>
              </w:r>
            </w:hyperlink>
          </w:p>
        </w:tc>
        <w:tc>
          <w:tcPr>
            <w:tcW w:w="0" w:type="auto"/>
            <w:hideMark/>
          </w:tcPr>
          <w:p w14:paraId="6D913C56"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119" w:history="1">
              <w:r w:rsidRPr="00526760">
                <w:rPr>
                  <w:rStyle w:val="Collegamentoipertestuale"/>
                  <w:rFonts w:eastAsia="Times New Roman" w:cstheme="minorHAnsi"/>
                  <w:kern w:val="36"/>
                  <w:sz w:val="18"/>
                  <w:szCs w:val="18"/>
                  <w:lang w:eastAsia="it-IT"/>
                </w:rPr>
                <w:t>Star Wars: L'Alta Repubblica # 52</w:t>
              </w:r>
            </w:hyperlink>
            <w:r w:rsidRPr="00526760">
              <w:rPr>
                <w:rStyle w:val="title2"/>
                <w:rFonts w:eastAsia="Times New Roman" w:cstheme="minorHAnsi"/>
                <w:kern w:val="36"/>
                <w:sz w:val="18"/>
                <w:szCs w:val="18"/>
                <w:lang w:eastAsia="it-IT"/>
              </w:rPr>
              <w:t xml:space="preserve"> </w:t>
            </w:r>
          </w:p>
        </w:tc>
        <w:tc>
          <w:tcPr>
            <w:tcW w:w="0" w:type="auto"/>
            <w:hideMark/>
          </w:tcPr>
          <w:p w14:paraId="77C4A3FA"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La Paura Dei Jedi 5: Siamo tutti la Repubblica</w:t>
            </w:r>
          </w:p>
        </w:tc>
        <w:tc>
          <w:tcPr>
            <w:tcW w:w="0" w:type="auto"/>
            <w:hideMark/>
          </w:tcPr>
          <w:p w14:paraId="4DD3AE06"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proofErr w:type="spellStart"/>
            <w:r w:rsidRPr="00526760">
              <w:rPr>
                <w:rFonts w:eastAsia="Times New Roman" w:cstheme="minorHAnsi"/>
                <w:kern w:val="36"/>
                <w:sz w:val="18"/>
                <w:szCs w:val="18"/>
                <w:lang w:eastAsia="it-IT"/>
              </w:rPr>
              <w:t>Feb</w:t>
            </w:r>
            <w:proofErr w:type="spellEnd"/>
            <w:r w:rsidRPr="00526760">
              <w:rPr>
                <w:rFonts w:eastAsia="Times New Roman" w:cstheme="minorHAnsi"/>
                <w:kern w:val="36"/>
                <w:sz w:val="18"/>
                <w:szCs w:val="18"/>
                <w:lang w:eastAsia="it-IT"/>
              </w:rPr>
              <w:t xml:space="preserve"> 2026</w:t>
            </w:r>
          </w:p>
        </w:tc>
      </w:tr>
      <w:tr w:rsidR="00915283" w:rsidRPr="00526760" w14:paraId="3C6829BD" w14:textId="77777777" w:rsidTr="00915283">
        <w:trPr>
          <w:tblCellSpacing w:w="15" w:type="dxa"/>
        </w:trPr>
        <w:tc>
          <w:tcPr>
            <w:tcW w:w="0" w:type="auto"/>
            <w:hideMark/>
          </w:tcPr>
          <w:p w14:paraId="2CFF7D75"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120" w:history="1">
              <w:r w:rsidRPr="00526760">
                <w:rPr>
                  <w:rStyle w:val="Collegamentoipertestuale"/>
                  <w:rFonts w:eastAsia="Times New Roman" w:cstheme="minorHAnsi"/>
                  <w:kern w:val="36"/>
                  <w:sz w:val="18"/>
                  <w:szCs w:val="18"/>
                  <w:lang w:eastAsia="it-IT"/>
                </w:rPr>
                <w:t>53</w:t>
              </w:r>
            </w:hyperlink>
          </w:p>
        </w:tc>
        <w:tc>
          <w:tcPr>
            <w:tcW w:w="0" w:type="auto"/>
            <w:hideMark/>
          </w:tcPr>
          <w:p w14:paraId="607CBB9B"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hyperlink r:id="rId121" w:history="1">
              <w:r w:rsidRPr="00526760">
                <w:rPr>
                  <w:rStyle w:val="Collegamentoipertestuale"/>
                  <w:rFonts w:eastAsia="Times New Roman" w:cstheme="minorHAnsi"/>
                  <w:kern w:val="36"/>
                  <w:sz w:val="18"/>
                  <w:szCs w:val="18"/>
                  <w:lang w:eastAsia="it-IT"/>
                </w:rPr>
                <w:t>Star Wars: L'Alta Repubblica # 53</w:t>
              </w:r>
            </w:hyperlink>
            <w:r w:rsidRPr="00526760">
              <w:rPr>
                <w:rStyle w:val="title2"/>
                <w:rFonts w:eastAsia="Times New Roman" w:cstheme="minorHAnsi"/>
                <w:kern w:val="36"/>
                <w:sz w:val="18"/>
                <w:szCs w:val="18"/>
                <w:lang w:eastAsia="it-IT"/>
              </w:rPr>
              <w:t xml:space="preserve"> </w:t>
            </w:r>
          </w:p>
        </w:tc>
        <w:tc>
          <w:tcPr>
            <w:tcW w:w="0" w:type="auto"/>
            <w:hideMark/>
          </w:tcPr>
          <w:p w14:paraId="2C361BCD"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r w:rsidRPr="00526760">
              <w:rPr>
                <w:rFonts w:eastAsia="Times New Roman" w:cstheme="minorHAnsi"/>
                <w:kern w:val="36"/>
                <w:sz w:val="18"/>
                <w:szCs w:val="18"/>
                <w:lang w:eastAsia="it-IT"/>
              </w:rPr>
              <w:t>La Paura Dei Jedi 6: Il Gran Finale della Saga!</w:t>
            </w:r>
          </w:p>
        </w:tc>
        <w:tc>
          <w:tcPr>
            <w:tcW w:w="0" w:type="auto"/>
            <w:hideMark/>
          </w:tcPr>
          <w:p w14:paraId="32D54FEE" w14:textId="77777777" w:rsidR="00915283" w:rsidRPr="00526760" w:rsidRDefault="00915283" w:rsidP="00915283">
            <w:pPr>
              <w:spacing w:after="0" w:line="240" w:lineRule="auto"/>
              <w:jc w:val="both"/>
              <w:outlineLvl w:val="0"/>
              <w:rPr>
                <w:rFonts w:eastAsia="Times New Roman" w:cstheme="minorHAnsi"/>
                <w:kern w:val="36"/>
                <w:sz w:val="18"/>
                <w:szCs w:val="18"/>
                <w:lang w:eastAsia="it-IT"/>
              </w:rPr>
            </w:pPr>
            <w:proofErr w:type="spellStart"/>
            <w:r w:rsidRPr="00526760">
              <w:rPr>
                <w:rFonts w:eastAsia="Times New Roman" w:cstheme="minorHAnsi"/>
                <w:kern w:val="36"/>
                <w:sz w:val="18"/>
                <w:szCs w:val="18"/>
                <w:lang w:eastAsia="it-IT"/>
              </w:rPr>
              <w:t>Feb</w:t>
            </w:r>
            <w:proofErr w:type="spellEnd"/>
            <w:r w:rsidRPr="00526760">
              <w:rPr>
                <w:rFonts w:eastAsia="Times New Roman" w:cstheme="minorHAnsi"/>
                <w:kern w:val="36"/>
                <w:sz w:val="18"/>
                <w:szCs w:val="18"/>
                <w:lang w:eastAsia="it-IT"/>
              </w:rPr>
              <w:t xml:space="preserve"> 2026</w:t>
            </w:r>
          </w:p>
        </w:tc>
      </w:tr>
    </w:tbl>
    <w:p w14:paraId="38D56A9F" w14:textId="77777777" w:rsidR="00915283" w:rsidRPr="00526760" w:rsidRDefault="00915283" w:rsidP="00C422C9">
      <w:pPr>
        <w:spacing w:after="0" w:line="240" w:lineRule="auto"/>
        <w:jc w:val="both"/>
        <w:outlineLvl w:val="0"/>
        <w:rPr>
          <w:rFonts w:eastAsia="Times New Roman" w:cstheme="minorHAnsi"/>
          <w:kern w:val="36"/>
          <w:sz w:val="18"/>
          <w:szCs w:val="18"/>
          <w:lang w:eastAsia="it-IT"/>
        </w:rPr>
      </w:pPr>
    </w:p>
    <w:p w14:paraId="351EB8EE" w14:textId="56BA7501" w:rsidR="00DC0848" w:rsidRPr="00DC0848" w:rsidRDefault="00DC0848" w:rsidP="00C422C9">
      <w:pPr>
        <w:spacing w:after="0" w:line="240" w:lineRule="auto"/>
        <w:jc w:val="both"/>
        <w:outlineLvl w:val="0"/>
        <w:rPr>
          <w:rFonts w:eastAsia="Times New Roman" w:cstheme="minorHAnsi"/>
          <w:b/>
          <w:bCs/>
          <w:kern w:val="36"/>
          <w:sz w:val="16"/>
          <w:szCs w:val="16"/>
          <w:lang w:eastAsia="it-IT"/>
        </w:rPr>
      </w:pPr>
      <w:r w:rsidRPr="00DC0848">
        <w:rPr>
          <w:rFonts w:eastAsia="Times New Roman" w:cstheme="minorHAnsi"/>
          <w:b/>
          <w:bCs/>
          <w:kern w:val="36"/>
          <w:sz w:val="16"/>
          <w:szCs w:val="16"/>
          <w:lang w:eastAsia="it-IT"/>
        </w:rPr>
        <w:t xml:space="preserve">L’Alta Repubblica – Guida completa </w:t>
      </w:r>
    </w:p>
    <w:p w14:paraId="76A96464" w14:textId="0D045D96" w:rsidR="00DC0848" w:rsidRPr="00C422C9" w:rsidRDefault="00DC0848" w:rsidP="00C422C9">
      <w:pPr>
        <w:spacing w:after="0" w:line="240" w:lineRule="auto"/>
        <w:jc w:val="both"/>
        <w:rPr>
          <w:rFonts w:eastAsia="Times New Roman" w:cstheme="minorHAnsi"/>
          <w:sz w:val="16"/>
          <w:szCs w:val="16"/>
          <w:lang w:eastAsia="it-IT"/>
        </w:rPr>
      </w:pPr>
      <w:r w:rsidRPr="00DC0848">
        <w:rPr>
          <w:rFonts w:eastAsia="Times New Roman" w:cstheme="minorHAnsi"/>
          <w:sz w:val="16"/>
          <w:szCs w:val="16"/>
          <w:lang w:eastAsia="it-IT"/>
        </w:rPr>
        <w:t xml:space="preserve">Inizialmente conosciuto col nome di lavorazione di </w:t>
      </w:r>
      <w:r w:rsidRPr="00DC0848">
        <w:rPr>
          <w:rFonts w:eastAsia="Times New Roman" w:cstheme="minorHAnsi"/>
          <w:i/>
          <w:iCs/>
          <w:sz w:val="16"/>
          <w:szCs w:val="16"/>
          <w:lang w:eastAsia="it-IT"/>
        </w:rPr>
        <w:t xml:space="preserve">Project </w:t>
      </w:r>
      <w:proofErr w:type="spellStart"/>
      <w:r w:rsidRPr="00DC0848">
        <w:rPr>
          <w:rFonts w:eastAsia="Times New Roman" w:cstheme="minorHAnsi"/>
          <w:i/>
          <w:iCs/>
          <w:sz w:val="16"/>
          <w:szCs w:val="16"/>
          <w:lang w:eastAsia="it-IT"/>
        </w:rPr>
        <w:t>Luminous</w:t>
      </w:r>
      <w:proofErr w:type="spellEnd"/>
      <w:r w:rsidRPr="00DC0848">
        <w:rPr>
          <w:rFonts w:eastAsia="Times New Roman" w:cstheme="minorHAnsi"/>
          <w:i/>
          <w:iCs/>
          <w:sz w:val="16"/>
          <w:szCs w:val="16"/>
          <w:lang w:eastAsia="it-IT"/>
        </w:rPr>
        <w:t xml:space="preserve">, Star Wars: L’Alta Repubblica </w:t>
      </w:r>
      <w:r w:rsidRPr="00DC0848">
        <w:rPr>
          <w:rFonts w:eastAsia="Times New Roman" w:cstheme="minorHAnsi"/>
          <w:sz w:val="16"/>
          <w:szCs w:val="16"/>
          <w:lang w:eastAsia="it-IT"/>
        </w:rPr>
        <w:t xml:space="preserve">(in inglese </w:t>
      </w:r>
      <w:r w:rsidRPr="00DC0848">
        <w:rPr>
          <w:rFonts w:eastAsia="Times New Roman" w:cstheme="minorHAnsi"/>
          <w:i/>
          <w:iCs/>
          <w:sz w:val="16"/>
          <w:szCs w:val="16"/>
          <w:lang w:eastAsia="it-IT"/>
        </w:rPr>
        <w:t>Star Wars: The High Republic</w:t>
      </w:r>
      <w:r w:rsidRPr="00DC0848">
        <w:rPr>
          <w:rFonts w:eastAsia="Times New Roman" w:cstheme="minorHAnsi"/>
          <w:sz w:val="16"/>
          <w:szCs w:val="16"/>
          <w:lang w:eastAsia="it-IT"/>
        </w:rPr>
        <w:t>) è un </w:t>
      </w:r>
      <w:r w:rsidRPr="00DC0848">
        <w:rPr>
          <w:rFonts w:eastAsia="Times New Roman" w:cstheme="minorHAnsi"/>
          <w:b/>
          <w:bCs/>
          <w:sz w:val="16"/>
          <w:szCs w:val="16"/>
          <w:lang w:eastAsia="it-IT"/>
        </w:rPr>
        <w:t>progetto narrativo cross-mediale.</w:t>
      </w:r>
      <w:r w:rsidRPr="00DC0848">
        <w:rPr>
          <w:rFonts w:eastAsia="Times New Roman" w:cstheme="minorHAnsi"/>
          <w:sz w:val="16"/>
          <w:szCs w:val="16"/>
          <w:lang w:eastAsia="it-IT"/>
        </w:rPr>
        <w:t xml:space="preserve"> Annunciato per la prima volta il </w:t>
      </w:r>
      <w:hyperlink r:id="rId122" w:history="1">
        <w:r w:rsidRPr="00DC0848">
          <w:rPr>
            <w:rFonts w:eastAsia="Times New Roman" w:cstheme="minorHAnsi"/>
            <w:color w:val="0000FF"/>
            <w:sz w:val="16"/>
            <w:szCs w:val="16"/>
            <w:u w:val="single"/>
            <w:lang w:eastAsia="it-IT"/>
          </w:rPr>
          <w:t>25 febbraio 2020</w:t>
        </w:r>
      </w:hyperlink>
      <w:r w:rsidRPr="00DC0848">
        <w:rPr>
          <w:rFonts w:eastAsia="Times New Roman" w:cstheme="minorHAnsi"/>
          <w:sz w:val="16"/>
          <w:szCs w:val="16"/>
          <w:lang w:eastAsia="it-IT"/>
        </w:rPr>
        <w:t xml:space="preserve">, il progetto canonico </w:t>
      </w:r>
      <w:r w:rsidRPr="00DC0848">
        <w:rPr>
          <w:rFonts w:eastAsia="Times New Roman" w:cstheme="minorHAnsi"/>
          <w:b/>
          <w:bCs/>
          <w:sz w:val="16"/>
          <w:szCs w:val="16"/>
          <w:lang w:eastAsia="it-IT"/>
        </w:rPr>
        <w:t>si articola attraverso diversi romanzi, fumetti, racconti, manga…</w:t>
      </w:r>
      <w:r w:rsidRPr="00DC0848">
        <w:rPr>
          <w:rFonts w:eastAsia="Times New Roman" w:cstheme="minorHAnsi"/>
          <w:sz w:val="16"/>
          <w:szCs w:val="16"/>
          <w:lang w:eastAsia="it-IT"/>
        </w:rPr>
        <w:t xml:space="preserve"> e chissà cosa riserverà il futuro!</w:t>
      </w:r>
    </w:p>
    <w:p w14:paraId="6BFB8C4B" w14:textId="77777777" w:rsidR="00DC0848" w:rsidRPr="00C422C9" w:rsidRDefault="00DC0848" w:rsidP="00C422C9">
      <w:pPr>
        <w:pStyle w:val="Titolo2"/>
        <w:spacing w:before="0" w:line="240" w:lineRule="auto"/>
        <w:jc w:val="both"/>
        <w:rPr>
          <w:rFonts w:asciiTheme="minorHAnsi" w:hAnsiTheme="minorHAnsi" w:cstheme="minorHAnsi"/>
          <w:sz w:val="16"/>
          <w:szCs w:val="16"/>
        </w:rPr>
      </w:pPr>
      <w:r w:rsidRPr="00C422C9">
        <w:rPr>
          <w:rFonts w:asciiTheme="minorHAnsi" w:hAnsiTheme="minorHAnsi" w:cstheme="minorHAnsi"/>
          <w:sz w:val="16"/>
          <w:szCs w:val="16"/>
        </w:rPr>
        <w:t>L’Alta Repubblica: l’ambientazione</w:t>
      </w:r>
    </w:p>
    <w:p w14:paraId="02A99F63" w14:textId="6C91E663" w:rsidR="00DC0848" w:rsidRPr="00C422C9" w:rsidRDefault="00DC0848" w:rsidP="00C422C9">
      <w:pPr>
        <w:pStyle w:val="NormaleWeb"/>
        <w:spacing w:before="0" w:beforeAutospacing="0" w:after="0" w:afterAutospacing="0"/>
        <w:jc w:val="both"/>
        <w:rPr>
          <w:rFonts w:asciiTheme="minorHAnsi" w:hAnsiTheme="minorHAnsi" w:cstheme="minorHAnsi"/>
          <w:sz w:val="16"/>
          <w:szCs w:val="16"/>
        </w:rPr>
      </w:pPr>
      <w:r w:rsidRPr="00C422C9">
        <w:rPr>
          <w:rFonts w:asciiTheme="minorHAnsi" w:hAnsiTheme="minorHAnsi" w:cstheme="minorHAnsi"/>
          <w:sz w:val="16"/>
          <w:szCs w:val="16"/>
        </w:rPr>
        <w:t>La galassia è in pace, governata dalla gloriosa REPUBBLICA e protetta dai nobili e saggi CAVALIERI JEDI.</w:t>
      </w:r>
      <w:r w:rsidR="00F5603F" w:rsidRPr="00C422C9">
        <w:rPr>
          <w:rFonts w:asciiTheme="minorHAnsi" w:hAnsiTheme="minorHAnsi" w:cstheme="minorHAnsi"/>
          <w:sz w:val="16"/>
          <w:szCs w:val="16"/>
        </w:rPr>
        <w:t xml:space="preserve"> </w:t>
      </w:r>
      <w:r w:rsidRPr="00C422C9">
        <w:rPr>
          <w:rFonts w:asciiTheme="minorHAnsi" w:hAnsiTheme="minorHAnsi" w:cstheme="minorHAnsi"/>
          <w:sz w:val="16"/>
          <w:szCs w:val="16"/>
        </w:rPr>
        <w:t>Come simbolo di quanto c’è di buono, la Repubblica è sul punto di inviare il </w:t>
      </w:r>
      <w:r w:rsidRPr="00C422C9">
        <w:rPr>
          <w:rStyle w:val="Enfasicorsivo"/>
          <w:rFonts w:asciiTheme="minorHAnsi" w:hAnsiTheme="minorHAnsi" w:cstheme="minorHAnsi"/>
          <w:sz w:val="16"/>
          <w:szCs w:val="16"/>
        </w:rPr>
        <w:t>STARLIGHT BEACON</w:t>
      </w:r>
      <w:r w:rsidRPr="00C422C9">
        <w:rPr>
          <w:rFonts w:asciiTheme="minorHAnsi" w:hAnsiTheme="minorHAnsi" w:cstheme="minorHAnsi"/>
          <w:sz w:val="16"/>
          <w:szCs w:val="16"/>
        </w:rPr>
        <w:t> nelle zone più remote dell’Orlo Esterno. Questa nuova stazione spaziale rappresenterà un simbolo di speranza a cui volgere lo sguardo.</w:t>
      </w:r>
      <w:r w:rsidR="00F5603F" w:rsidRPr="00C422C9">
        <w:rPr>
          <w:rFonts w:asciiTheme="minorHAnsi" w:hAnsiTheme="minorHAnsi" w:cstheme="minorHAnsi"/>
          <w:sz w:val="16"/>
          <w:szCs w:val="16"/>
        </w:rPr>
        <w:t xml:space="preserve"> </w:t>
      </w:r>
      <w:r w:rsidRPr="00C422C9">
        <w:rPr>
          <w:rFonts w:asciiTheme="minorHAnsi" w:hAnsiTheme="minorHAnsi" w:cstheme="minorHAnsi"/>
          <w:sz w:val="16"/>
          <w:szCs w:val="16"/>
        </w:rPr>
        <w:t>Ma proprio come un maestoso rinascimento si diffonde all’interno della Repubblica, lo stesso avviene per uno spaventoso, nuovo nemico. Ora, i guardiani di  pace e giustizia devono affrontare una minaccia per loro, per la galassia e per la Forza stessa…</w:t>
      </w:r>
      <w:r w:rsidR="00F5603F" w:rsidRPr="00C422C9">
        <w:rPr>
          <w:rFonts w:asciiTheme="minorHAnsi" w:hAnsiTheme="minorHAnsi" w:cstheme="minorHAnsi"/>
          <w:sz w:val="16"/>
          <w:szCs w:val="16"/>
        </w:rPr>
        <w:t xml:space="preserve"> </w:t>
      </w:r>
      <w:r w:rsidRPr="00C422C9">
        <w:rPr>
          <w:rFonts w:asciiTheme="minorHAnsi" w:hAnsiTheme="minorHAnsi" w:cstheme="minorHAnsi"/>
          <w:sz w:val="16"/>
          <w:szCs w:val="16"/>
        </w:rPr>
        <w:t>L’epoca di ambientazione di queste nuove storie, è l’</w:t>
      </w:r>
      <w:r w:rsidRPr="00C422C9">
        <w:rPr>
          <w:rStyle w:val="Enfasigrassetto"/>
          <w:rFonts w:asciiTheme="minorHAnsi" w:hAnsiTheme="minorHAnsi" w:cstheme="minorHAnsi"/>
          <w:sz w:val="16"/>
          <w:szCs w:val="16"/>
        </w:rPr>
        <w:t>Alta Repubblica</w:t>
      </w:r>
      <w:r w:rsidRPr="00C422C9">
        <w:rPr>
          <w:rFonts w:asciiTheme="minorHAnsi" w:hAnsiTheme="minorHAnsi" w:cstheme="minorHAnsi"/>
          <w:sz w:val="16"/>
          <w:szCs w:val="16"/>
        </w:rPr>
        <w:t xml:space="preserve">, un periodo d’oro per la Galassia e per i Jedi, tra i 400 anni e i 100 anni </w:t>
      </w:r>
      <w:hyperlink r:id="rId123" w:history="1">
        <w:r w:rsidRPr="00C422C9">
          <w:rPr>
            <w:rStyle w:val="Collegamentoipertestuale"/>
            <w:rFonts w:asciiTheme="minorHAnsi" w:eastAsiaTheme="majorEastAsia" w:hAnsiTheme="minorHAnsi" w:cstheme="minorHAnsi"/>
            <w:sz w:val="16"/>
            <w:szCs w:val="16"/>
          </w:rPr>
          <w:t>prima della Battaglia di Yavin</w:t>
        </w:r>
      </w:hyperlink>
      <w:r w:rsidRPr="00C422C9">
        <w:rPr>
          <w:rFonts w:asciiTheme="minorHAnsi" w:hAnsiTheme="minorHAnsi" w:cstheme="minorHAnsi"/>
          <w:sz w:val="16"/>
          <w:szCs w:val="16"/>
        </w:rPr>
        <w:t xml:space="preserve">. In particolare, le prime storie pubblicate sono ambientate nel 232 BBY. In quel momento, la Repubblica Galattica è retta dalla Madama Cancelliera Lina Soh che, col motto </w:t>
      </w:r>
      <w:r w:rsidRPr="00C422C9">
        <w:rPr>
          <w:rStyle w:val="Enfasicorsivo"/>
          <w:rFonts w:asciiTheme="minorHAnsi" w:hAnsiTheme="minorHAnsi" w:cstheme="minorHAnsi"/>
          <w:b/>
          <w:bCs/>
          <w:sz w:val="16"/>
          <w:szCs w:val="16"/>
        </w:rPr>
        <w:t>Siamo tutti la Repubblica</w:t>
      </w:r>
      <w:r w:rsidRPr="00C422C9">
        <w:rPr>
          <w:rFonts w:asciiTheme="minorHAnsi" w:hAnsiTheme="minorHAnsi" w:cstheme="minorHAnsi"/>
          <w:sz w:val="16"/>
          <w:szCs w:val="16"/>
        </w:rPr>
        <w:t>, sta riuscendo a tenere insieme popoli e culture in un momento di grande espansione. Diversi sistemi stellari desiderano unirsi alla governo galattico.</w:t>
      </w:r>
      <w:r w:rsidR="00F5603F" w:rsidRPr="00C422C9">
        <w:rPr>
          <w:rFonts w:asciiTheme="minorHAnsi" w:hAnsiTheme="minorHAnsi" w:cstheme="minorHAnsi"/>
          <w:sz w:val="16"/>
          <w:szCs w:val="16"/>
        </w:rPr>
        <w:t xml:space="preserve"> </w:t>
      </w:r>
      <w:r w:rsidRPr="00C422C9">
        <w:rPr>
          <w:rFonts w:asciiTheme="minorHAnsi" w:hAnsiTheme="minorHAnsi" w:cstheme="minorHAnsi"/>
          <w:sz w:val="16"/>
          <w:szCs w:val="16"/>
        </w:rPr>
        <w:t xml:space="preserve">Le rotte iperspaziali non sono però facili da affrontare ed è per questo che viene creato il </w:t>
      </w:r>
      <w:r w:rsidRPr="00C422C9">
        <w:rPr>
          <w:rStyle w:val="Enfasigrassetto"/>
          <w:rFonts w:asciiTheme="minorHAnsi" w:hAnsiTheme="minorHAnsi" w:cstheme="minorHAnsi"/>
          <w:sz w:val="16"/>
          <w:szCs w:val="16"/>
        </w:rPr>
        <w:t>Faro Starlight</w:t>
      </w:r>
      <w:r w:rsidRPr="00C422C9">
        <w:rPr>
          <w:rFonts w:asciiTheme="minorHAnsi" w:hAnsiTheme="minorHAnsi" w:cstheme="minorHAnsi"/>
          <w:sz w:val="16"/>
          <w:szCs w:val="16"/>
        </w:rPr>
        <w:t>, un faro e stazione iperspaziale che sarà al centro delle vicende. I Jedi stanno intensificando le loro attività fino all’Orlo Esterno, e la “frontiera” è uno dei luoghi dove i cavalieri di pace e giustizia sono maggiormente richiesti.</w:t>
      </w:r>
      <w:r w:rsidR="00F5603F" w:rsidRPr="00C422C9">
        <w:rPr>
          <w:rFonts w:asciiTheme="minorHAnsi" w:hAnsiTheme="minorHAnsi" w:cstheme="minorHAnsi"/>
          <w:sz w:val="16"/>
          <w:szCs w:val="16"/>
        </w:rPr>
        <w:t xml:space="preserve"> </w:t>
      </w:r>
      <w:r w:rsidRPr="00C422C9">
        <w:rPr>
          <w:rFonts w:asciiTheme="minorHAnsi" w:hAnsiTheme="minorHAnsi" w:cstheme="minorHAnsi"/>
          <w:sz w:val="16"/>
          <w:szCs w:val="16"/>
        </w:rPr>
        <w:t>La situazione nella Galassia precipita però in seguito al </w:t>
      </w:r>
      <w:r w:rsidRPr="00C422C9">
        <w:rPr>
          <w:rStyle w:val="Enfasigrassetto"/>
          <w:rFonts w:asciiTheme="minorHAnsi" w:hAnsiTheme="minorHAnsi" w:cstheme="minorHAnsi"/>
          <w:sz w:val="16"/>
          <w:szCs w:val="16"/>
        </w:rPr>
        <w:t>Grande Disastro</w:t>
      </w:r>
      <w:r w:rsidRPr="00C422C9">
        <w:rPr>
          <w:rFonts w:asciiTheme="minorHAnsi" w:hAnsiTheme="minorHAnsi" w:cstheme="minorHAnsi"/>
          <w:sz w:val="16"/>
          <w:szCs w:val="16"/>
        </w:rPr>
        <w:t xml:space="preserve">, un evento che squarcia l’iperspazio, causando delle improvvise fuoriuscite di astronavi a velocità </w:t>
      </w:r>
      <w:proofErr w:type="spellStart"/>
      <w:r w:rsidRPr="00C422C9">
        <w:rPr>
          <w:rFonts w:asciiTheme="minorHAnsi" w:hAnsiTheme="minorHAnsi" w:cstheme="minorHAnsi"/>
          <w:sz w:val="16"/>
          <w:szCs w:val="16"/>
        </w:rPr>
        <w:t>pseudoluminali</w:t>
      </w:r>
      <w:proofErr w:type="spellEnd"/>
      <w:r w:rsidRPr="00C422C9">
        <w:rPr>
          <w:rFonts w:asciiTheme="minorHAnsi" w:hAnsiTheme="minorHAnsi" w:cstheme="minorHAnsi"/>
          <w:sz w:val="16"/>
          <w:szCs w:val="16"/>
        </w:rPr>
        <w:t xml:space="preserve"> nello spazio reale, con conseguente distruzione e morte: la prima tra queste è la </w:t>
      </w:r>
      <w:r w:rsidRPr="00C422C9">
        <w:rPr>
          <w:rStyle w:val="Enfasicorsivo"/>
          <w:rFonts w:asciiTheme="minorHAnsi" w:hAnsiTheme="minorHAnsi" w:cstheme="minorHAnsi"/>
          <w:sz w:val="16"/>
          <w:szCs w:val="16"/>
        </w:rPr>
        <w:t>Legacy Run, </w:t>
      </w:r>
      <w:r w:rsidRPr="00C422C9">
        <w:rPr>
          <w:rFonts w:asciiTheme="minorHAnsi" w:hAnsiTheme="minorHAnsi" w:cstheme="minorHAnsi"/>
          <w:sz w:val="16"/>
          <w:szCs w:val="16"/>
        </w:rPr>
        <w:t xml:space="preserve">che impatta nel sistema di </w:t>
      </w:r>
      <w:proofErr w:type="spellStart"/>
      <w:r w:rsidRPr="00C422C9">
        <w:rPr>
          <w:rFonts w:asciiTheme="minorHAnsi" w:hAnsiTheme="minorHAnsi" w:cstheme="minorHAnsi"/>
          <w:sz w:val="16"/>
          <w:szCs w:val="16"/>
        </w:rPr>
        <w:t>Hetzal</w:t>
      </w:r>
      <w:proofErr w:type="spellEnd"/>
      <w:r w:rsidRPr="00C422C9">
        <w:rPr>
          <w:rFonts w:asciiTheme="minorHAnsi" w:hAnsiTheme="minorHAnsi" w:cstheme="minorHAnsi"/>
          <w:sz w:val="16"/>
          <w:szCs w:val="16"/>
        </w:rPr>
        <w:t>. </w:t>
      </w:r>
    </w:p>
    <w:p w14:paraId="405441BA" w14:textId="77777777" w:rsidR="00DC0848" w:rsidRPr="00C422C9" w:rsidRDefault="00DC0848" w:rsidP="00C422C9">
      <w:pPr>
        <w:pStyle w:val="NormaleWeb"/>
        <w:spacing w:before="0" w:beforeAutospacing="0" w:after="0" w:afterAutospacing="0"/>
        <w:jc w:val="both"/>
        <w:rPr>
          <w:rFonts w:asciiTheme="minorHAnsi" w:hAnsiTheme="minorHAnsi" w:cstheme="minorHAnsi"/>
          <w:sz w:val="16"/>
          <w:szCs w:val="16"/>
        </w:rPr>
      </w:pPr>
      <w:r w:rsidRPr="00C422C9">
        <w:rPr>
          <w:rFonts w:asciiTheme="minorHAnsi" w:hAnsiTheme="minorHAnsi" w:cstheme="minorHAnsi"/>
          <w:sz w:val="16"/>
          <w:szCs w:val="16"/>
        </w:rPr>
        <w:t xml:space="preserve">Le vicende porteranno alla luce le macchinazioni dei Nihil e alla liberazioni degli oscuri </w:t>
      </w:r>
      <w:proofErr w:type="spellStart"/>
      <w:r w:rsidRPr="00C422C9">
        <w:rPr>
          <w:rFonts w:asciiTheme="minorHAnsi" w:hAnsiTheme="minorHAnsi" w:cstheme="minorHAnsi"/>
          <w:sz w:val="16"/>
          <w:szCs w:val="16"/>
        </w:rPr>
        <w:t>Drengir</w:t>
      </w:r>
      <w:proofErr w:type="spellEnd"/>
      <w:r w:rsidRPr="00C422C9">
        <w:rPr>
          <w:rFonts w:asciiTheme="minorHAnsi" w:hAnsiTheme="minorHAnsi" w:cstheme="minorHAnsi"/>
          <w:sz w:val="16"/>
          <w:szCs w:val="16"/>
        </w:rPr>
        <w:t>, che semineranno il caos per tutta la Galassia.</w:t>
      </w:r>
    </w:p>
    <w:p w14:paraId="04F90363" w14:textId="77777777" w:rsidR="00DC0848" w:rsidRPr="00C422C9" w:rsidRDefault="00DC0848" w:rsidP="00C422C9">
      <w:pPr>
        <w:pStyle w:val="Titolo2"/>
        <w:spacing w:before="0" w:line="240" w:lineRule="auto"/>
        <w:jc w:val="both"/>
        <w:rPr>
          <w:rFonts w:asciiTheme="minorHAnsi" w:hAnsiTheme="minorHAnsi" w:cstheme="minorHAnsi"/>
          <w:sz w:val="16"/>
          <w:szCs w:val="16"/>
        </w:rPr>
      </w:pPr>
      <w:r w:rsidRPr="00C422C9">
        <w:rPr>
          <w:rFonts w:asciiTheme="minorHAnsi" w:hAnsiTheme="minorHAnsi" w:cstheme="minorHAnsi"/>
          <w:sz w:val="16"/>
          <w:szCs w:val="16"/>
        </w:rPr>
        <w:t>L’Alta Repubblica – Le Opere</w:t>
      </w:r>
    </w:p>
    <w:p w14:paraId="55054E49" w14:textId="344046DF" w:rsidR="00DC0848" w:rsidRPr="00C422C9" w:rsidRDefault="00DC0848" w:rsidP="00C422C9">
      <w:pPr>
        <w:pStyle w:val="NormaleWeb"/>
        <w:spacing w:before="0" w:beforeAutospacing="0" w:after="0" w:afterAutospacing="0"/>
        <w:jc w:val="both"/>
        <w:rPr>
          <w:rFonts w:asciiTheme="minorHAnsi" w:hAnsiTheme="minorHAnsi" w:cstheme="minorHAnsi"/>
          <w:sz w:val="16"/>
          <w:szCs w:val="16"/>
        </w:rPr>
      </w:pPr>
      <w:r w:rsidRPr="00C422C9">
        <w:rPr>
          <w:rFonts w:asciiTheme="minorHAnsi" w:hAnsiTheme="minorHAnsi" w:cstheme="minorHAnsi"/>
          <w:sz w:val="16"/>
          <w:szCs w:val="16"/>
        </w:rPr>
        <w:t>Il progetto de </w:t>
      </w:r>
      <w:r w:rsidRPr="00C422C9">
        <w:rPr>
          <w:rStyle w:val="Enfasicorsivo"/>
          <w:rFonts w:asciiTheme="minorHAnsi" w:hAnsiTheme="minorHAnsi" w:cstheme="minorHAnsi"/>
          <w:sz w:val="16"/>
          <w:szCs w:val="16"/>
        </w:rPr>
        <w:t>L’Alta Repubblica</w:t>
      </w:r>
      <w:r w:rsidRPr="00C422C9">
        <w:rPr>
          <w:rFonts w:asciiTheme="minorHAnsi" w:hAnsiTheme="minorHAnsi" w:cstheme="minorHAnsi"/>
          <w:sz w:val="16"/>
          <w:szCs w:val="16"/>
        </w:rPr>
        <w:t xml:space="preserve"> è diviso in </w:t>
      </w:r>
      <w:r w:rsidRPr="00C422C9">
        <w:rPr>
          <w:rStyle w:val="Enfasigrassetto"/>
          <w:rFonts w:asciiTheme="minorHAnsi" w:hAnsiTheme="minorHAnsi" w:cstheme="minorHAnsi"/>
          <w:sz w:val="16"/>
          <w:szCs w:val="16"/>
        </w:rPr>
        <w:t>tre fasi</w:t>
      </w:r>
      <w:r w:rsidRPr="00C422C9">
        <w:rPr>
          <w:rFonts w:asciiTheme="minorHAnsi" w:hAnsiTheme="minorHAnsi" w:cstheme="minorHAnsi"/>
          <w:sz w:val="16"/>
          <w:szCs w:val="16"/>
        </w:rPr>
        <w:t>: </w:t>
      </w:r>
      <w:r w:rsidRPr="00C422C9">
        <w:rPr>
          <w:rStyle w:val="Enfasicorsivo"/>
          <w:rFonts w:asciiTheme="minorHAnsi" w:hAnsiTheme="minorHAnsi" w:cstheme="minorHAnsi"/>
          <w:sz w:val="16"/>
          <w:szCs w:val="16"/>
        </w:rPr>
        <w:t xml:space="preserve">Light of the Jedi </w:t>
      </w:r>
      <w:r w:rsidRPr="00C422C9">
        <w:rPr>
          <w:rFonts w:asciiTheme="minorHAnsi" w:hAnsiTheme="minorHAnsi" w:cstheme="minorHAnsi"/>
          <w:sz w:val="16"/>
          <w:szCs w:val="16"/>
        </w:rPr>
        <w:t xml:space="preserve">(che è durata dal gennaio 2021 a marzo 2022, divisa in tre </w:t>
      </w:r>
      <w:proofErr w:type="spellStart"/>
      <w:r w:rsidRPr="00C422C9">
        <w:rPr>
          <w:rStyle w:val="Enfasicorsivo"/>
          <w:rFonts w:asciiTheme="minorHAnsi" w:hAnsiTheme="minorHAnsi" w:cstheme="minorHAnsi"/>
          <w:sz w:val="16"/>
          <w:szCs w:val="16"/>
        </w:rPr>
        <w:t>wave</w:t>
      </w:r>
      <w:proofErr w:type="spellEnd"/>
      <w:r w:rsidRPr="00C422C9">
        <w:rPr>
          <w:rStyle w:val="Enfasicorsivo"/>
          <w:rFonts w:asciiTheme="minorHAnsi" w:hAnsiTheme="minorHAnsi" w:cstheme="minorHAnsi"/>
          <w:sz w:val="16"/>
          <w:szCs w:val="16"/>
        </w:rPr>
        <w:t xml:space="preserve"> </w:t>
      </w:r>
      <w:r w:rsidRPr="00C422C9">
        <w:rPr>
          <w:rFonts w:asciiTheme="minorHAnsi" w:hAnsiTheme="minorHAnsi" w:cstheme="minorHAnsi"/>
          <w:sz w:val="16"/>
          <w:szCs w:val="16"/>
        </w:rPr>
        <w:t xml:space="preserve">di opere), </w:t>
      </w:r>
      <w:r w:rsidRPr="00C422C9">
        <w:rPr>
          <w:rStyle w:val="Enfasicorsivo"/>
          <w:rFonts w:asciiTheme="minorHAnsi" w:hAnsiTheme="minorHAnsi" w:cstheme="minorHAnsi"/>
          <w:sz w:val="16"/>
          <w:szCs w:val="16"/>
        </w:rPr>
        <w:t>Quest of the Jedi</w:t>
      </w:r>
      <w:r w:rsidRPr="00C422C9">
        <w:rPr>
          <w:rFonts w:asciiTheme="minorHAnsi" w:hAnsiTheme="minorHAnsi" w:cstheme="minorHAnsi"/>
          <w:sz w:val="16"/>
          <w:szCs w:val="16"/>
        </w:rPr>
        <w:t xml:space="preserve"> (ambientata 150 anni prima della Fase I e che incomincerà a ottobre 2022) e </w:t>
      </w:r>
      <w:r w:rsidRPr="00C422C9">
        <w:rPr>
          <w:rStyle w:val="Enfasicorsivo"/>
          <w:rFonts w:asciiTheme="minorHAnsi" w:hAnsiTheme="minorHAnsi" w:cstheme="minorHAnsi"/>
          <w:sz w:val="16"/>
          <w:szCs w:val="16"/>
        </w:rPr>
        <w:t>Trials of the Jedi</w:t>
      </w:r>
      <w:r w:rsidRPr="00C422C9">
        <w:rPr>
          <w:rFonts w:asciiTheme="minorHAnsi" w:hAnsiTheme="minorHAnsi" w:cstheme="minorHAnsi"/>
          <w:sz w:val="16"/>
          <w:szCs w:val="16"/>
        </w:rPr>
        <w:t xml:space="preserve">. Ogni fase comprende diverse opere, di diversa tipologia e per diverse fasce d’età. Di seguito riportiamo l’elenco delle opere diviso per Fasi (nelle tre schede) e per tipologia di opera. Indichiamo le date e i titoli italiani, quando disponibili, quelli originali altrimenti. Tutte le opere dell’Alta Repubblica usciranno </w:t>
      </w:r>
      <w:r w:rsidRPr="00C422C9">
        <w:rPr>
          <w:rStyle w:val="Enfasigrassetto"/>
          <w:rFonts w:asciiTheme="minorHAnsi" w:hAnsiTheme="minorHAnsi" w:cstheme="minorHAnsi"/>
          <w:sz w:val="16"/>
          <w:szCs w:val="16"/>
        </w:rPr>
        <w:t>in Italia edite da Panini Comics</w:t>
      </w:r>
      <w:r w:rsidRPr="00C422C9">
        <w:rPr>
          <w:rFonts w:asciiTheme="minorHAnsi" w:hAnsiTheme="minorHAnsi" w:cstheme="minorHAnsi"/>
          <w:sz w:val="16"/>
          <w:szCs w:val="16"/>
        </w:rPr>
        <w:t xml:space="preserve">, come annunciato già a partire dal </w:t>
      </w:r>
      <w:hyperlink r:id="rId124" w:history="1">
        <w:r w:rsidRPr="00C422C9">
          <w:rPr>
            <w:rStyle w:val="Collegamentoipertestuale"/>
            <w:rFonts w:asciiTheme="minorHAnsi" w:hAnsiTheme="minorHAnsi" w:cstheme="minorHAnsi"/>
            <w:sz w:val="16"/>
            <w:szCs w:val="16"/>
          </w:rPr>
          <w:t>novembre 2020</w:t>
        </w:r>
      </w:hyperlink>
      <w:r w:rsidRPr="00C422C9">
        <w:rPr>
          <w:rFonts w:asciiTheme="minorHAnsi" w:hAnsiTheme="minorHAnsi" w:cstheme="minorHAnsi"/>
          <w:sz w:val="16"/>
          <w:szCs w:val="16"/>
        </w:rPr>
        <w:t>.</w:t>
      </w:r>
    </w:p>
    <w:p w14:paraId="75FA34E6" w14:textId="77777777" w:rsidR="00DC0848" w:rsidRPr="00C422C9" w:rsidRDefault="00DC0848" w:rsidP="00C422C9">
      <w:pPr>
        <w:pStyle w:val="Titolo4"/>
        <w:spacing w:before="0" w:line="240" w:lineRule="auto"/>
        <w:jc w:val="both"/>
        <w:rPr>
          <w:rFonts w:asciiTheme="minorHAnsi" w:hAnsiTheme="minorHAnsi" w:cstheme="minorHAnsi"/>
          <w:sz w:val="16"/>
          <w:szCs w:val="16"/>
        </w:rPr>
      </w:pPr>
      <w:r w:rsidRPr="00C422C9">
        <w:rPr>
          <w:rStyle w:val="Enfasigrassetto"/>
          <w:rFonts w:asciiTheme="minorHAnsi" w:hAnsiTheme="minorHAnsi" w:cstheme="minorHAnsi"/>
          <w:b w:val="0"/>
          <w:bCs w:val="0"/>
          <w:sz w:val="16"/>
          <w:szCs w:val="16"/>
          <w:u w:val="single"/>
        </w:rPr>
        <w:t>Racconti</w:t>
      </w:r>
    </w:p>
    <w:p w14:paraId="1ACC64D3" w14:textId="77777777" w:rsidR="00DC0848" w:rsidRPr="00C422C9" w:rsidRDefault="00DC0848" w:rsidP="00C422C9">
      <w:pPr>
        <w:numPr>
          <w:ilvl w:val="0"/>
          <w:numId w:val="1"/>
        </w:numPr>
        <w:spacing w:after="0" w:line="240" w:lineRule="auto"/>
        <w:jc w:val="both"/>
        <w:rPr>
          <w:rFonts w:cstheme="minorHAnsi"/>
          <w:sz w:val="16"/>
          <w:szCs w:val="16"/>
        </w:rPr>
      </w:pPr>
      <w:r w:rsidRPr="00C422C9">
        <w:rPr>
          <w:rStyle w:val="Enfasicorsivo"/>
          <w:rFonts w:cstheme="minorHAnsi"/>
          <w:b/>
          <w:bCs/>
          <w:sz w:val="16"/>
          <w:szCs w:val="16"/>
        </w:rPr>
        <w:t xml:space="preserve">Starlight, Part 1: Go </w:t>
      </w:r>
      <w:proofErr w:type="spellStart"/>
      <w:r w:rsidRPr="00C422C9">
        <w:rPr>
          <w:rStyle w:val="Enfasicorsivo"/>
          <w:rFonts w:cstheme="minorHAnsi"/>
          <w:b/>
          <w:bCs/>
          <w:sz w:val="16"/>
          <w:szCs w:val="16"/>
        </w:rPr>
        <w:t>Together</w:t>
      </w:r>
      <w:proofErr w:type="spellEnd"/>
      <w:r w:rsidRPr="00C422C9">
        <w:rPr>
          <w:rStyle w:val="Enfasigrassetto"/>
          <w:rFonts w:cstheme="minorHAnsi"/>
          <w:sz w:val="16"/>
          <w:szCs w:val="16"/>
        </w:rPr>
        <w:t xml:space="preserve"> (USA: 15 dicembre 2020)</w:t>
      </w:r>
      <w:r w:rsidRPr="00C422C9">
        <w:rPr>
          <w:rFonts w:cstheme="minorHAnsi"/>
          <w:sz w:val="16"/>
          <w:szCs w:val="16"/>
        </w:rPr>
        <w:t> – scritto da Charles Soule, e pubblicata su </w:t>
      </w:r>
      <w:r w:rsidRPr="00C422C9">
        <w:rPr>
          <w:rStyle w:val="Enfasicorsivo"/>
          <w:rFonts w:cstheme="minorHAnsi"/>
          <w:sz w:val="16"/>
          <w:szCs w:val="16"/>
        </w:rPr>
        <w:t xml:space="preserve">Star Wars Insider #199 </w:t>
      </w:r>
      <w:r w:rsidRPr="00C422C9">
        <w:rPr>
          <w:rFonts w:cstheme="minorHAnsi"/>
          <w:sz w:val="16"/>
          <w:szCs w:val="16"/>
        </w:rPr>
        <w:t>(Titan Magazines). Si tratta di un prequel dell’intero evento.</w:t>
      </w:r>
    </w:p>
    <w:p w14:paraId="2E44C380" w14:textId="77777777" w:rsidR="00DC0848" w:rsidRPr="00C422C9" w:rsidRDefault="00DC0848" w:rsidP="00C422C9">
      <w:pPr>
        <w:numPr>
          <w:ilvl w:val="0"/>
          <w:numId w:val="1"/>
        </w:numPr>
        <w:spacing w:after="0" w:line="240" w:lineRule="auto"/>
        <w:jc w:val="both"/>
        <w:rPr>
          <w:rFonts w:cstheme="minorHAnsi"/>
          <w:sz w:val="16"/>
          <w:szCs w:val="16"/>
        </w:rPr>
      </w:pPr>
      <w:r w:rsidRPr="00C422C9">
        <w:rPr>
          <w:rStyle w:val="Enfasicorsivo"/>
          <w:rFonts w:cstheme="minorHAnsi"/>
          <w:b/>
          <w:bCs/>
          <w:sz w:val="16"/>
          <w:szCs w:val="16"/>
        </w:rPr>
        <w:t xml:space="preserve">Starlight: Go </w:t>
      </w:r>
      <w:proofErr w:type="spellStart"/>
      <w:r w:rsidRPr="00C422C9">
        <w:rPr>
          <w:rStyle w:val="Enfasicorsivo"/>
          <w:rFonts w:cstheme="minorHAnsi"/>
          <w:b/>
          <w:bCs/>
          <w:sz w:val="16"/>
          <w:szCs w:val="16"/>
        </w:rPr>
        <w:t>Together</w:t>
      </w:r>
      <w:proofErr w:type="spellEnd"/>
      <w:r w:rsidRPr="00C422C9">
        <w:rPr>
          <w:rStyle w:val="Enfasigrassetto"/>
          <w:rFonts w:cstheme="minorHAnsi"/>
          <w:sz w:val="16"/>
          <w:szCs w:val="16"/>
        </w:rPr>
        <w:t xml:space="preserve"> </w:t>
      </w:r>
      <w:r w:rsidRPr="00C422C9">
        <w:rPr>
          <w:rStyle w:val="Enfasicorsivo"/>
          <w:rFonts w:cstheme="minorHAnsi"/>
          <w:b/>
          <w:bCs/>
          <w:sz w:val="16"/>
          <w:szCs w:val="16"/>
        </w:rPr>
        <w:t>– Part 2</w:t>
      </w:r>
      <w:r w:rsidRPr="00C422C9">
        <w:rPr>
          <w:rStyle w:val="Enfasigrassetto"/>
          <w:rFonts w:cstheme="minorHAnsi"/>
          <w:sz w:val="16"/>
          <w:szCs w:val="16"/>
        </w:rPr>
        <w:t>  (USA: 10 febbraio 2021)</w:t>
      </w:r>
      <w:r w:rsidRPr="00C422C9">
        <w:rPr>
          <w:rFonts w:cstheme="minorHAnsi"/>
          <w:sz w:val="16"/>
          <w:szCs w:val="16"/>
        </w:rPr>
        <w:t> – scritto da Charles Soule, e pubblicata su </w:t>
      </w:r>
      <w:r w:rsidRPr="00C422C9">
        <w:rPr>
          <w:rStyle w:val="Enfasicorsivo"/>
          <w:rFonts w:cstheme="minorHAnsi"/>
          <w:sz w:val="16"/>
          <w:szCs w:val="16"/>
        </w:rPr>
        <w:t xml:space="preserve">Star Wars Insider #200 </w:t>
      </w:r>
      <w:r w:rsidRPr="00C422C9">
        <w:rPr>
          <w:rFonts w:cstheme="minorHAnsi"/>
          <w:sz w:val="16"/>
          <w:szCs w:val="16"/>
        </w:rPr>
        <w:t xml:space="preserve">(Titan Magazines). Si tratta di un epilogo di </w:t>
      </w:r>
      <w:r w:rsidRPr="00C422C9">
        <w:rPr>
          <w:rStyle w:val="Enfasicorsivo"/>
          <w:rFonts w:cstheme="minorHAnsi"/>
          <w:sz w:val="16"/>
          <w:szCs w:val="16"/>
        </w:rPr>
        <w:t>Light of the Jedi</w:t>
      </w:r>
      <w:r w:rsidRPr="00C422C9">
        <w:rPr>
          <w:rFonts w:cstheme="minorHAnsi"/>
          <w:sz w:val="16"/>
          <w:szCs w:val="16"/>
        </w:rPr>
        <w:t>.</w:t>
      </w:r>
    </w:p>
    <w:p w14:paraId="1F0CDEF7" w14:textId="77777777" w:rsidR="00DC0848" w:rsidRPr="00C422C9" w:rsidRDefault="00DC0848" w:rsidP="00C422C9">
      <w:pPr>
        <w:numPr>
          <w:ilvl w:val="0"/>
          <w:numId w:val="1"/>
        </w:numPr>
        <w:spacing w:after="0" w:line="240" w:lineRule="auto"/>
        <w:jc w:val="both"/>
        <w:rPr>
          <w:rFonts w:cstheme="minorHAnsi"/>
          <w:sz w:val="16"/>
          <w:szCs w:val="16"/>
        </w:rPr>
      </w:pPr>
      <w:r w:rsidRPr="00C422C9">
        <w:rPr>
          <w:rStyle w:val="Enfasigrassetto"/>
          <w:rFonts w:cstheme="minorHAnsi"/>
          <w:i/>
          <w:iCs/>
          <w:sz w:val="16"/>
          <w:szCs w:val="16"/>
        </w:rPr>
        <w:t>Starlight: First Duty</w:t>
      </w:r>
      <w:r w:rsidRPr="00C422C9">
        <w:rPr>
          <w:rFonts w:cstheme="minorHAnsi"/>
          <w:sz w:val="16"/>
          <w:szCs w:val="16"/>
        </w:rPr>
        <w:t xml:space="preserve">  </w:t>
      </w:r>
      <w:r w:rsidRPr="00C422C9">
        <w:rPr>
          <w:rStyle w:val="Enfasigrassetto"/>
          <w:rFonts w:cstheme="minorHAnsi"/>
          <w:sz w:val="16"/>
          <w:szCs w:val="16"/>
        </w:rPr>
        <w:t>(USA: 17 marzo 2021 e 27 aprile 2021)</w:t>
      </w:r>
      <w:r w:rsidRPr="00C422C9">
        <w:rPr>
          <w:rFonts w:cstheme="minorHAnsi"/>
          <w:sz w:val="16"/>
          <w:szCs w:val="16"/>
        </w:rPr>
        <w:t xml:space="preserve"> – scritti da Cavan Scott e pubblicato su </w:t>
      </w:r>
      <w:r w:rsidRPr="00C422C9">
        <w:rPr>
          <w:rStyle w:val="Enfasicorsivo"/>
          <w:rFonts w:cstheme="minorHAnsi"/>
          <w:sz w:val="16"/>
          <w:szCs w:val="16"/>
        </w:rPr>
        <w:t xml:space="preserve">Star Wars Insider #201-202 </w:t>
      </w:r>
      <w:r w:rsidRPr="00C422C9">
        <w:rPr>
          <w:rFonts w:cstheme="minorHAnsi"/>
          <w:sz w:val="16"/>
          <w:szCs w:val="16"/>
        </w:rPr>
        <w:t>(Titan Magazines).</w:t>
      </w:r>
    </w:p>
    <w:p w14:paraId="4BD27EEC" w14:textId="77777777" w:rsidR="00DC0848" w:rsidRPr="00C422C9" w:rsidRDefault="00DC0848" w:rsidP="00C422C9">
      <w:pPr>
        <w:numPr>
          <w:ilvl w:val="0"/>
          <w:numId w:val="1"/>
        </w:numPr>
        <w:spacing w:after="0" w:line="240" w:lineRule="auto"/>
        <w:jc w:val="both"/>
        <w:rPr>
          <w:rFonts w:cstheme="minorHAnsi"/>
          <w:sz w:val="16"/>
          <w:szCs w:val="16"/>
        </w:rPr>
      </w:pPr>
      <w:r w:rsidRPr="00C422C9">
        <w:rPr>
          <w:rStyle w:val="Enfasicorsivo"/>
          <w:rFonts w:cstheme="minorHAnsi"/>
          <w:b/>
          <w:bCs/>
          <w:sz w:val="16"/>
          <w:szCs w:val="16"/>
        </w:rPr>
        <w:t>Starlight: Hidden Danger</w:t>
      </w:r>
      <w:r w:rsidRPr="00C422C9">
        <w:rPr>
          <w:rFonts w:cstheme="minorHAnsi"/>
          <w:sz w:val="16"/>
          <w:szCs w:val="16"/>
        </w:rPr>
        <w:t> </w:t>
      </w:r>
      <w:r w:rsidRPr="00C422C9">
        <w:rPr>
          <w:rStyle w:val="Enfasigrassetto"/>
          <w:rFonts w:cstheme="minorHAnsi"/>
          <w:sz w:val="16"/>
          <w:szCs w:val="16"/>
        </w:rPr>
        <w:t xml:space="preserve">(USA: 22 giugno 2021 e 10 agosto 2021) </w:t>
      </w:r>
      <w:r w:rsidRPr="00C422C9">
        <w:rPr>
          <w:rFonts w:cstheme="minorHAnsi"/>
          <w:sz w:val="16"/>
          <w:szCs w:val="16"/>
        </w:rPr>
        <w:t xml:space="preserve">– scritti da Justina Ireland e pubblicato su </w:t>
      </w:r>
      <w:r w:rsidRPr="00C422C9">
        <w:rPr>
          <w:rStyle w:val="Enfasicorsivo"/>
          <w:rFonts w:cstheme="minorHAnsi"/>
          <w:sz w:val="16"/>
          <w:szCs w:val="16"/>
        </w:rPr>
        <w:t xml:space="preserve">Star Wars Insider #203-204 </w:t>
      </w:r>
      <w:r w:rsidRPr="00C422C9">
        <w:rPr>
          <w:rFonts w:cstheme="minorHAnsi"/>
          <w:sz w:val="16"/>
          <w:szCs w:val="16"/>
        </w:rPr>
        <w:t>(Titan Magazines).</w:t>
      </w:r>
    </w:p>
    <w:p w14:paraId="655C11BA" w14:textId="77777777" w:rsidR="00DC0848" w:rsidRPr="00C422C9" w:rsidRDefault="00DC0848" w:rsidP="00C422C9">
      <w:pPr>
        <w:numPr>
          <w:ilvl w:val="0"/>
          <w:numId w:val="1"/>
        </w:numPr>
        <w:spacing w:after="0" w:line="240" w:lineRule="auto"/>
        <w:jc w:val="both"/>
        <w:rPr>
          <w:rFonts w:cstheme="minorHAnsi"/>
          <w:sz w:val="16"/>
          <w:szCs w:val="16"/>
        </w:rPr>
      </w:pPr>
      <w:r w:rsidRPr="00C422C9">
        <w:rPr>
          <w:rStyle w:val="Enfasicorsivo"/>
          <w:rFonts w:cstheme="minorHAnsi"/>
          <w:b/>
          <w:bCs/>
          <w:sz w:val="16"/>
          <w:szCs w:val="16"/>
        </w:rPr>
        <w:t xml:space="preserve">Starlight: Past </w:t>
      </w:r>
      <w:proofErr w:type="spellStart"/>
      <w:r w:rsidRPr="00C422C9">
        <w:rPr>
          <w:rStyle w:val="Enfasicorsivo"/>
          <w:rFonts w:cstheme="minorHAnsi"/>
          <w:b/>
          <w:bCs/>
          <w:sz w:val="16"/>
          <w:szCs w:val="16"/>
        </w:rPr>
        <w:t>Mistakes</w:t>
      </w:r>
      <w:proofErr w:type="spellEnd"/>
      <w:r w:rsidRPr="00C422C9">
        <w:rPr>
          <w:rStyle w:val="Enfasicorsivo"/>
          <w:rFonts w:cstheme="minorHAnsi"/>
          <w:b/>
          <w:bCs/>
          <w:sz w:val="16"/>
          <w:szCs w:val="16"/>
        </w:rPr>
        <w:t xml:space="preserve"> </w:t>
      </w:r>
      <w:r w:rsidRPr="00C422C9">
        <w:rPr>
          <w:rStyle w:val="Enfasigrassetto"/>
          <w:rFonts w:cstheme="minorHAnsi"/>
          <w:sz w:val="16"/>
          <w:szCs w:val="16"/>
        </w:rPr>
        <w:t>(USA: 15 settembre 2021 e 2 novembre 2021)</w:t>
      </w:r>
      <w:r w:rsidRPr="00C422C9">
        <w:rPr>
          <w:rFonts w:cstheme="minorHAnsi"/>
          <w:sz w:val="16"/>
          <w:szCs w:val="16"/>
        </w:rPr>
        <w:t xml:space="preserve"> – scritti da Cavan Scott e pubblicato su </w:t>
      </w:r>
      <w:r w:rsidRPr="00C422C9">
        <w:rPr>
          <w:rStyle w:val="Enfasicorsivo"/>
          <w:rFonts w:cstheme="minorHAnsi"/>
          <w:sz w:val="16"/>
          <w:szCs w:val="16"/>
        </w:rPr>
        <w:t xml:space="preserve">Star Wars Insider #205-206 </w:t>
      </w:r>
      <w:r w:rsidRPr="00C422C9">
        <w:rPr>
          <w:rFonts w:cstheme="minorHAnsi"/>
          <w:sz w:val="16"/>
          <w:szCs w:val="16"/>
        </w:rPr>
        <w:t>(Titan Magazines).</w:t>
      </w:r>
    </w:p>
    <w:p w14:paraId="1820FF4A" w14:textId="77777777" w:rsidR="00DC0848" w:rsidRPr="00C422C9" w:rsidRDefault="00DC0848" w:rsidP="00C422C9">
      <w:pPr>
        <w:numPr>
          <w:ilvl w:val="0"/>
          <w:numId w:val="1"/>
        </w:numPr>
        <w:spacing w:after="0" w:line="240" w:lineRule="auto"/>
        <w:jc w:val="both"/>
        <w:rPr>
          <w:rFonts w:cstheme="minorHAnsi"/>
          <w:sz w:val="16"/>
          <w:szCs w:val="16"/>
        </w:rPr>
      </w:pPr>
      <w:r w:rsidRPr="00C422C9">
        <w:rPr>
          <w:rStyle w:val="Enfasicorsivo"/>
          <w:rFonts w:cstheme="minorHAnsi"/>
          <w:b/>
          <w:bCs/>
          <w:sz w:val="16"/>
          <w:szCs w:val="16"/>
        </w:rPr>
        <w:t xml:space="preserve">Starlight: </w:t>
      </w:r>
      <w:proofErr w:type="spellStart"/>
      <w:r w:rsidRPr="00C422C9">
        <w:rPr>
          <w:rStyle w:val="Enfasicorsivo"/>
          <w:rFonts w:cstheme="minorHAnsi"/>
          <w:b/>
          <w:bCs/>
          <w:sz w:val="16"/>
          <w:szCs w:val="16"/>
        </w:rPr>
        <w:t>Shadows</w:t>
      </w:r>
      <w:proofErr w:type="spellEnd"/>
      <w:r w:rsidRPr="00C422C9">
        <w:rPr>
          <w:rStyle w:val="Enfasicorsivo"/>
          <w:rFonts w:cstheme="minorHAnsi"/>
          <w:b/>
          <w:bCs/>
          <w:sz w:val="16"/>
          <w:szCs w:val="16"/>
        </w:rPr>
        <w:t xml:space="preserve"> Remain </w:t>
      </w:r>
      <w:r w:rsidRPr="00C422C9">
        <w:rPr>
          <w:rStyle w:val="Enfasigrassetto"/>
          <w:rFonts w:cstheme="minorHAnsi"/>
          <w:sz w:val="16"/>
          <w:szCs w:val="16"/>
        </w:rPr>
        <w:t xml:space="preserve">(USA: 14 dicembre 2021 e 18 gennaio 2022) </w:t>
      </w:r>
      <w:r w:rsidRPr="00C422C9">
        <w:rPr>
          <w:rFonts w:cstheme="minorHAnsi"/>
          <w:sz w:val="16"/>
          <w:szCs w:val="16"/>
        </w:rPr>
        <w:t xml:space="preserve">– scritti da Justina Ireland e pubblicato su </w:t>
      </w:r>
      <w:r w:rsidRPr="00C422C9">
        <w:rPr>
          <w:rStyle w:val="Enfasicorsivo"/>
          <w:rFonts w:cstheme="minorHAnsi"/>
          <w:sz w:val="16"/>
          <w:szCs w:val="16"/>
        </w:rPr>
        <w:t xml:space="preserve">Star Wars Insider #207-208 </w:t>
      </w:r>
      <w:r w:rsidRPr="00C422C9">
        <w:rPr>
          <w:rFonts w:cstheme="minorHAnsi"/>
          <w:sz w:val="16"/>
          <w:szCs w:val="16"/>
        </w:rPr>
        <w:t>(Titan Magazines).</w:t>
      </w:r>
    </w:p>
    <w:p w14:paraId="44EE70E1" w14:textId="77777777" w:rsidR="00DC0848" w:rsidRPr="00C422C9" w:rsidRDefault="00DC0848" w:rsidP="00C422C9">
      <w:pPr>
        <w:pStyle w:val="NormaleWeb"/>
        <w:spacing w:before="0" w:beforeAutospacing="0" w:after="0" w:afterAutospacing="0"/>
        <w:jc w:val="both"/>
        <w:rPr>
          <w:rFonts w:asciiTheme="minorHAnsi" w:hAnsiTheme="minorHAnsi" w:cstheme="minorHAnsi"/>
          <w:sz w:val="16"/>
          <w:szCs w:val="16"/>
        </w:rPr>
      </w:pPr>
      <w:r w:rsidRPr="00C422C9">
        <w:rPr>
          <w:rFonts w:asciiTheme="minorHAnsi" w:hAnsiTheme="minorHAnsi" w:cstheme="minorHAnsi"/>
          <w:sz w:val="16"/>
          <w:szCs w:val="16"/>
        </w:rPr>
        <w:t xml:space="preserve">I racconti sono raccolti nel volume </w:t>
      </w:r>
      <w:r w:rsidRPr="00C422C9">
        <w:rPr>
          <w:rStyle w:val="Enfasicorsivo"/>
          <w:rFonts w:asciiTheme="minorHAnsi" w:hAnsiTheme="minorHAnsi" w:cstheme="minorHAnsi"/>
          <w:b/>
          <w:bCs/>
          <w:sz w:val="16"/>
          <w:szCs w:val="16"/>
        </w:rPr>
        <w:t>Starlight Stories</w:t>
      </w:r>
      <w:r w:rsidRPr="00C422C9">
        <w:rPr>
          <w:rStyle w:val="Enfasigrassetto"/>
          <w:rFonts w:asciiTheme="minorHAnsi" w:hAnsiTheme="minorHAnsi" w:cstheme="minorHAnsi"/>
          <w:sz w:val="16"/>
          <w:szCs w:val="16"/>
        </w:rPr>
        <w:t> </w:t>
      </w:r>
      <w:r w:rsidRPr="00C422C9">
        <w:rPr>
          <w:rFonts w:asciiTheme="minorHAnsi" w:hAnsiTheme="minorHAnsi" w:cstheme="minorHAnsi"/>
          <w:sz w:val="16"/>
          <w:szCs w:val="16"/>
        </w:rPr>
        <w:t>edito da Titan che verrà pubblicato il 27 settembre 2022 in lingua originale. </w:t>
      </w:r>
    </w:p>
    <w:p w14:paraId="07951032" w14:textId="77777777" w:rsidR="00DC0848" w:rsidRPr="00C422C9" w:rsidRDefault="00DC0848" w:rsidP="00C422C9">
      <w:pPr>
        <w:pStyle w:val="Titolo4"/>
        <w:spacing w:before="0" w:line="240" w:lineRule="auto"/>
        <w:jc w:val="both"/>
        <w:rPr>
          <w:rFonts w:asciiTheme="minorHAnsi" w:hAnsiTheme="minorHAnsi" w:cstheme="minorHAnsi"/>
          <w:sz w:val="16"/>
          <w:szCs w:val="16"/>
        </w:rPr>
      </w:pPr>
      <w:r w:rsidRPr="00C422C9">
        <w:rPr>
          <w:rStyle w:val="Enfasigrassetto"/>
          <w:rFonts w:asciiTheme="minorHAnsi" w:hAnsiTheme="minorHAnsi" w:cstheme="minorHAnsi"/>
          <w:b w:val="0"/>
          <w:bCs w:val="0"/>
          <w:sz w:val="16"/>
          <w:szCs w:val="16"/>
          <w:u w:val="single"/>
        </w:rPr>
        <w:t>Romanzi</w:t>
      </w:r>
    </w:p>
    <w:p w14:paraId="7C9AF3ED" w14:textId="22B88F39" w:rsidR="00DC0848" w:rsidRPr="00C422C9" w:rsidRDefault="00DC0848" w:rsidP="00C422C9">
      <w:pPr>
        <w:pStyle w:val="NormaleWeb"/>
        <w:spacing w:before="0" w:beforeAutospacing="0" w:after="0" w:afterAutospacing="0"/>
        <w:jc w:val="both"/>
        <w:rPr>
          <w:rFonts w:asciiTheme="minorHAnsi" w:hAnsiTheme="minorHAnsi" w:cstheme="minorHAnsi"/>
          <w:sz w:val="16"/>
          <w:szCs w:val="16"/>
        </w:rPr>
      </w:pPr>
      <w:r w:rsidRPr="00C422C9">
        <w:rPr>
          <w:rFonts w:asciiTheme="minorHAnsi" w:hAnsiTheme="minorHAnsi" w:cstheme="minorHAnsi"/>
          <w:b/>
          <w:bCs/>
          <w:i/>
          <w:iCs/>
          <w:noProof/>
          <w:color w:val="0000FF"/>
          <w:sz w:val="16"/>
          <w:szCs w:val="16"/>
        </w:rPr>
        <w:drawing>
          <wp:inline distT="0" distB="0" distL="0" distR="0" wp14:anchorId="3E42110E" wp14:editId="009D043F">
            <wp:extent cx="6120130" cy="937260"/>
            <wp:effectExtent l="0" t="0" r="0" b="0"/>
            <wp:docPr id="2" name="Immagine 2" descr="alta repubblica romanzi fase I completa">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ta repubblica romanzi fase I completa">
                      <a:hlinkClick r:id="rId125"/>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120130" cy="937260"/>
                    </a:xfrm>
                    <a:prstGeom prst="rect">
                      <a:avLst/>
                    </a:prstGeom>
                    <a:noFill/>
                    <a:ln>
                      <a:noFill/>
                    </a:ln>
                  </pic:spPr>
                </pic:pic>
              </a:graphicData>
            </a:graphic>
          </wp:inline>
        </w:drawing>
      </w:r>
    </w:p>
    <w:p w14:paraId="5F8CB9EA" w14:textId="77777777" w:rsidR="00DC0848" w:rsidRPr="00C422C9" w:rsidRDefault="00DC0848" w:rsidP="00C422C9">
      <w:pPr>
        <w:numPr>
          <w:ilvl w:val="0"/>
          <w:numId w:val="2"/>
        </w:numPr>
        <w:spacing w:after="0" w:line="240" w:lineRule="auto"/>
        <w:jc w:val="both"/>
        <w:rPr>
          <w:rFonts w:cstheme="minorHAnsi"/>
          <w:sz w:val="16"/>
          <w:szCs w:val="16"/>
        </w:rPr>
      </w:pPr>
      <w:hyperlink r:id="rId127" w:history="1">
        <w:r w:rsidRPr="00C422C9">
          <w:rPr>
            <w:rStyle w:val="Enfasigrassetto"/>
            <w:rFonts w:cstheme="minorHAnsi"/>
            <w:i/>
            <w:iCs/>
            <w:color w:val="0000FF"/>
            <w:sz w:val="16"/>
            <w:szCs w:val="16"/>
            <w:u w:val="single"/>
          </w:rPr>
          <w:t xml:space="preserve">La Luce dei Jedi </w:t>
        </w:r>
      </w:hyperlink>
      <w:r w:rsidRPr="00C422C9">
        <w:rPr>
          <w:rStyle w:val="Enfasigrassetto"/>
          <w:rFonts w:cstheme="minorHAnsi"/>
          <w:sz w:val="16"/>
          <w:szCs w:val="16"/>
        </w:rPr>
        <w:t>(ITA: 22 aprile 2021)</w:t>
      </w:r>
      <w:r w:rsidRPr="00C422C9">
        <w:rPr>
          <w:rFonts w:cstheme="minorHAnsi"/>
          <w:sz w:val="16"/>
          <w:szCs w:val="16"/>
        </w:rPr>
        <w:t xml:space="preserve"> – scritto da Charles Soule, è il romanzo – per adulti – che aprirà tutto l’evento cross-mediale. </w:t>
      </w:r>
    </w:p>
    <w:p w14:paraId="34C538B9" w14:textId="77777777" w:rsidR="00DC0848" w:rsidRPr="00C422C9" w:rsidRDefault="00DC0848" w:rsidP="00C422C9">
      <w:pPr>
        <w:numPr>
          <w:ilvl w:val="0"/>
          <w:numId w:val="2"/>
        </w:numPr>
        <w:spacing w:after="0" w:line="240" w:lineRule="auto"/>
        <w:jc w:val="both"/>
        <w:rPr>
          <w:rFonts w:cstheme="minorHAnsi"/>
          <w:sz w:val="16"/>
          <w:szCs w:val="16"/>
        </w:rPr>
      </w:pPr>
      <w:hyperlink r:id="rId128" w:history="1">
        <w:r w:rsidRPr="00C422C9">
          <w:rPr>
            <w:rStyle w:val="Enfasicorsivo"/>
            <w:rFonts w:cstheme="minorHAnsi"/>
            <w:b/>
            <w:bCs/>
            <w:color w:val="0000FF"/>
            <w:sz w:val="16"/>
            <w:szCs w:val="16"/>
            <w:u w:val="single"/>
          </w:rPr>
          <w:t>Una Prova di Coraggio</w:t>
        </w:r>
      </w:hyperlink>
      <w:r w:rsidRPr="00C422C9">
        <w:rPr>
          <w:rStyle w:val="Enfasigrassetto"/>
          <w:rFonts w:cstheme="minorHAnsi"/>
          <w:sz w:val="16"/>
          <w:szCs w:val="16"/>
        </w:rPr>
        <w:t xml:space="preserve"> (ITA: 22 aprile 2021)</w:t>
      </w:r>
      <w:r w:rsidRPr="00C422C9">
        <w:rPr>
          <w:rFonts w:cstheme="minorHAnsi"/>
          <w:sz w:val="16"/>
          <w:szCs w:val="16"/>
        </w:rPr>
        <w:t> – scritto da Justina Ireland, è il primo </w:t>
      </w:r>
      <w:r w:rsidRPr="00C422C9">
        <w:rPr>
          <w:rStyle w:val="Enfasicorsivo"/>
          <w:rFonts w:cstheme="minorHAnsi"/>
          <w:sz w:val="16"/>
          <w:szCs w:val="16"/>
        </w:rPr>
        <w:t>romanzo junior</w:t>
      </w:r>
      <w:r w:rsidRPr="00C422C9">
        <w:rPr>
          <w:rFonts w:cstheme="minorHAnsi"/>
          <w:sz w:val="16"/>
          <w:szCs w:val="16"/>
        </w:rPr>
        <w:t> della serie.</w:t>
      </w:r>
    </w:p>
    <w:p w14:paraId="0D1DEE92" w14:textId="77777777" w:rsidR="00DC0848" w:rsidRPr="00C422C9" w:rsidRDefault="00DC0848" w:rsidP="00C422C9">
      <w:pPr>
        <w:numPr>
          <w:ilvl w:val="0"/>
          <w:numId w:val="2"/>
        </w:numPr>
        <w:spacing w:after="0" w:line="240" w:lineRule="auto"/>
        <w:jc w:val="both"/>
        <w:rPr>
          <w:rFonts w:cstheme="minorHAnsi"/>
          <w:sz w:val="16"/>
          <w:szCs w:val="16"/>
        </w:rPr>
      </w:pPr>
      <w:hyperlink r:id="rId129" w:history="1">
        <w:r w:rsidRPr="00C422C9">
          <w:rPr>
            <w:rStyle w:val="Collegamentoipertestuale"/>
            <w:rFonts w:cstheme="minorHAnsi"/>
            <w:b/>
            <w:bCs/>
            <w:i/>
            <w:iCs/>
            <w:sz w:val="16"/>
            <w:szCs w:val="16"/>
          </w:rPr>
          <w:t>Nell’Oscurità</w:t>
        </w:r>
      </w:hyperlink>
      <w:r w:rsidRPr="00C422C9">
        <w:rPr>
          <w:rStyle w:val="Enfasicorsivo"/>
          <w:rFonts w:cstheme="minorHAnsi"/>
          <w:b/>
          <w:bCs/>
          <w:sz w:val="16"/>
          <w:szCs w:val="16"/>
        </w:rPr>
        <w:t> </w:t>
      </w:r>
      <w:r w:rsidRPr="00C422C9">
        <w:rPr>
          <w:rStyle w:val="Enfasigrassetto"/>
          <w:rFonts w:cstheme="minorHAnsi"/>
          <w:sz w:val="16"/>
          <w:szCs w:val="16"/>
        </w:rPr>
        <w:t>(ITA: 15 luglio 2021)</w:t>
      </w:r>
      <w:r w:rsidRPr="00C422C9">
        <w:rPr>
          <w:rFonts w:cstheme="minorHAnsi"/>
          <w:sz w:val="16"/>
          <w:szCs w:val="16"/>
        </w:rPr>
        <w:t> – scritto da Claudia Gray, è il primo romanzo </w:t>
      </w:r>
      <w:proofErr w:type="spellStart"/>
      <w:r w:rsidRPr="00C422C9">
        <w:rPr>
          <w:rStyle w:val="Enfasicorsivo"/>
          <w:rFonts w:cstheme="minorHAnsi"/>
          <w:sz w:val="16"/>
          <w:szCs w:val="16"/>
        </w:rPr>
        <w:t>young</w:t>
      </w:r>
      <w:proofErr w:type="spellEnd"/>
      <w:r w:rsidRPr="00C422C9">
        <w:rPr>
          <w:rStyle w:val="Enfasicorsivo"/>
          <w:rFonts w:cstheme="minorHAnsi"/>
          <w:sz w:val="16"/>
          <w:szCs w:val="16"/>
        </w:rPr>
        <w:t xml:space="preserve"> </w:t>
      </w:r>
      <w:proofErr w:type="spellStart"/>
      <w:r w:rsidRPr="00C422C9">
        <w:rPr>
          <w:rStyle w:val="Enfasicorsivo"/>
          <w:rFonts w:cstheme="minorHAnsi"/>
          <w:sz w:val="16"/>
          <w:szCs w:val="16"/>
        </w:rPr>
        <w:t>adult</w:t>
      </w:r>
      <w:proofErr w:type="spellEnd"/>
      <w:r w:rsidRPr="00C422C9">
        <w:rPr>
          <w:rFonts w:cstheme="minorHAnsi"/>
          <w:sz w:val="16"/>
          <w:szCs w:val="16"/>
        </w:rPr>
        <w:t> della serie.</w:t>
      </w:r>
    </w:p>
    <w:p w14:paraId="505616F4" w14:textId="77777777" w:rsidR="00DC0848" w:rsidRPr="00C422C9" w:rsidRDefault="00DC0848" w:rsidP="00C422C9">
      <w:pPr>
        <w:numPr>
          <w:ilvl w:val="0"/>
          <w:numId w:val="2"/>
        </w:numPr>
        <w:spacing w:after="0" w:line="240" w:lineRule="auto"/>
        <w:jc w:val="both"/>
        <w:rPr>
          <w:rFonts w:cstheme="minorHAnsi"/>
          <w:sz w:val="16"/>
          <w:szCs w:val="16"/>
        </w:rPr>
      </w:pPr>
      <w:hyperlink r:id="rId130" w:history="1">
        <w:r w:rsidRPr="00C422C9">
          <w:rPr>
            <w:rStyle w:val="Collegamentoipertestuale"/>
            <w:rFonts w:cstheme="minorHAnsi"/>
            <w:b/>
            <w:bCs/>
            <w:i/>
            <w:iCs/>
            <w:sz w:val="16"/>
            <w:szCs w:val="16"/>
          </w:rPr>
          <w:t>Si Alza la Tempesta</w:t>
        </w:r>
      </w:hyperlink>
      <w:r w:rsidRPr="00C422C9">
        <w:rPr>
          <w:rStyle w:val="Enfasigrassetto"/>
          <w:rFonts w:cstheme="minorHAnsi"/>
          <w:i/>
          <w:iCs/>
          <w:sz w:val="16"/>
          <w:szCs w:val="16"/>
        </w:rPr>
        <w:t xml:space="preserve"> </w:t>
      </w:r>
      <w:r w:rsidRPr="00C422C9">
        <w:rPr>
          <w:rStyle w:val="Enfasigrassetto"/>
          <w:rFonts w:cstheme="minorHAnsi"/>
          <w:sz w:val="16"/>
          <w:szCs w:val="16"/>
        </w:rPr>
        <w:t>(ITA: 28 ottobre 2021)</w:t>
      </w:r>
      <w:r w:rsidRPr="00C422C9">
        <w:rPr>
          <w:rFonts w:cstheme="minorHAnsi"/>
          <w:sz w:val="16"/>
          <w:szCs w:val="16"/>
        </w:rPr>
        <w:t xml:space="preserve"> – scritto da Cavan Scott, è il secondo romanzo per adulti.</w:t>
      </w:r>
    </w:p>
    <w:p w14:paraId="11BB6629" w14:textId="77777777" w:rsidR="00DC0848" w:rsidRPr="00C422C9" w:rsidRDefault="00DC0848" w:rsidP="00C422C9">
      <w:pPr>
        <w:numPr>
          <w:ilvl w:val="0"/>
          <w:numId w:val="2"/>
        </w:numPr>
        <w:spacing w:after="0" w:line="240" w:lineRule="auto"/>
        <w:jc w:val="both"/>
        <w:rPr>
          <w:rFonts w:cstheme="minorHAnsi"/>
          <w:sz w:val="16"/>
          <w:szCs w:val="16"/>
        </w:rPr>
      </w:pPr>
      <w:hyperlink r:id="rId131" w:history="1">
        <w:r w:rsidRPr="00C422C9">
          <w:rPr>
            <w:rStyle w:val="Enfasicorsivo"/>
            <w:rFonts w:cstheme="minorHAnsi"/>
            <w:b/>
            <w:bCs/>
            <w:color w:val="0000FF"/>
            <w:sz w:val="16"/>
            <w:szCs w:val="16"/>
            <w:u w:val="single"/>
          </w:rPr>
          <w:t xml:space="preserve">Corsa alla Torre </w:t>
        </w:r>
        <w:proofErr w:type="spellStart"/>
        <w:r w:rsidRPr="00C422C9">
          <w:rPr>
            <w:rStyle w:val="Enfasicorsivo"/>
            <w:rFonts w:cstheme="minorHAnsi"/>
            <w:b/>
            <w:bCs/>
            <w:color w:val="0000FF"/>
            <w:sz w:val="16"/>
            <w:szCs w:val="16"/>
            <w:u w:val="single"/>
          </w:rPr>
          <w:t>Crashpoint</w:t>
        </w:r>
        <w:proofErr w:type="spellEnd"/>
        <w:r w:rsidRPr="00C422C9">
          <w:rPr>
            <w:rStyle w:val="Enfasicorsivo"/>
            <w:rFonts w:cstheme="minorHAnsi"/>
            <w:b/>
            <w:bCs/>
            <w:color w:val="0000FF"/>
            <w:sz w:val="16"/>
            <w:szCs w:val="16"/>
            <w:u w:val="single"/>
          </w:rPr>
          <w:t xml:space="preserve"> </w:t>
        </w:r>
      </w:hyperlink>
      <w:r w:rsidRPr="00C422C9">
        <w:rPr>
          <w:rStyle w:val="Enfasigrassetto"/>
          <w:rFonts w:cstheme="minorHAnsi"/>
          <w:sz w:val="16"/>
          <w:szCs w:val="16"/>
        </w:rPr>
        <w:t>(ITA: 25 novembre 2021)</w:t>
      </w:r>
      <w:r w:rsidRPr="00C422C9">
        <w:rPr>
          <w:rFonts w:cstheme="minorHAnsi"/>
          <w:sz w:val="16"/>
          <w:szCs w:val="16"/>
        </w:rPr>
        <w:t xml:space="preserve"> – scritto da Daniel José Older, è il secondo </w:t>
      </w:r>
      <w:r w:rsidRPr="00C422C9">
        <w:rPr>
          <w:rStyle w:val="Enfasicorsivo"/>
          <w:rFonts w:cstheme="minorHAnsi"/>
          <w:sz w:val="16"/>
          <w:szCs w:val="16"/>
        </w:rPr>
        <w:t>romanzo junior</w:t>
      </w:r>
      <w:r w:rsidRPr="00C422C9">
        <w:rPr>
          <w:rFonts w:cstheme="minorHAnsi"/>
          <w:sz w:val="16"/>
          <w:szCs w:val="16"/>
        </w:rPr>
        <w:t xml:space="preserve"> della serie.</w:t>
      </w:r>
    </w:p>
    <w:p w14:paraId="5D4AEC5D" w14:textId="77777777" w:rsidR="00DC0848" w:rsidRPr="00C422C9" w:rsidRDefault="00DC0848" w:rsidP="00C422C9">
      <w:pPr>
        <w:numPr>
          <w:ilvl w:val="0"/>
          <w:numId w:val="2"/>
        </w:numPr>
        <w:spacing w:after="0" w:line="240" w:lineRule="auto"/>
        <w:jc w:val="both"/>
        <w:rPr>
          <w:rFonts w:cstheme="minorHAnsi"/>
          <w:sz w:val="16"/>
          <w:szCs w:val="16"/>
        </w:rPr>
      </w:pPr>
      <w:hyperlink r:id="rId132" w:history="1">
        <w:r w:rsidRPr="00C422C9">
          <w:rPr>
            <w:rStyle w:val="Enfasicorsivo"/>
            <w:rFonts w:cstheme="minorHAnsi"/>
            <w:b/>
            <w:bCs/>
            <w:color w:val="0000FF"/>
            <w:sz w:val="16"/>
            <w:szCs w:val="16"/>
            <w:u w:val="single"/>
          </w:rPr>
          <w:t xml:space="preserve">Fuori dalle Ombre </w:t>
        </w:r>
      </w:hyperlink>
      <w:r w:rsidRPr="00C422C9">
        <w:rPr>
          <w:rStyle w:val="Enfasigrassetto"/>
          <w:rFonts w:cstheme="minorHAnsi"/>
          <w:sz w:val="16"/>
          <w:szCs w:val="16"/>
        </w:rPr>
        <w:t>(ITA: 10 marzo 2022)</w:t>
      </w:r>
      <w:r w:rsidRPr="00C422C9">
        <w:rPr>
          <w:rFonts w:cstheme="minorHAnsi"/>
          <w:sz w:val="16"/>
          <w:szCs w:val="16"/>
        </w:rPr>
        <w:t xml:space="preserve"> – scritto da Justina Ireland, è il secondo </w:t>
      </w:r>
      <w:proofErr w:type="spellStart"/>
      <w:r w:rsidRPr="00C422C9">
        <w:rPr>
          <w:rStyle w:val="Enfasicorsivo"/>
          <w:rFonts w:cstheme="minorHAnsi"/>
          <w:sz w:val="16"/>
          <w:szCs w:val="16"/>
        </w:rPr>
        <w:t>young</w:t>
      </w:r>
      <w:proofErr w:type="spellEnd"/>
      <w:r w:rsidRPr="00C422C9">
        <w:rPr>
          <w:rStyle w:val="Enfasicorsivo"/>
          <w:rFonts w:cstheme="minorHAnsi"/>
          <w:sz w:val="16"/>
          <w:szCs w:val="16"/>
        </w:rPr>
        <w:t xml:space="preserve"> </w:t>
      </w:r>
      <w:proofErr w:type="spellStart"/>
      <w:r w:rsidRPr="00C422C9">
        <w:rPr>
          <w:rStyle w:val="Enfasicorsivo"/>
          <w:rFonts w:cstheme="minorHAnsi"/>
          <w:sz w:val="16"/>
          <w:szCs w:val="16"/>
        </w:rPr>
        <w:t>adult</w:t>
      </w:r>
      <w:proofErr w:type="spellEnd"/>
      <w:r w:rsidRPr="00C422C9">
        <w:rPr>
          <w:rFonts w:cstheme="minorHAnsi"/>
          <w:sz w:val="16"/>
          <w:szCs w:val="16"/>
        </w:rPr>
        <w:t xml:space="preserve"> della serie.</w:t>
      </w:r>
    </w:p>
    <w:p w14:paraId="1E5A91D7" w14:textId="77777777" w:rsidR="00DC0848" w:rsidRPr="00C422C9" w:rsidRDefault="00DC0848" w:rsidP="00C422C9">
      <w:pPr>
        <w:numPr>
          <w:ilvl w:val="0"/>
          <w:numId w:val="2"/>
        </w:numPr>
        <w:spacing w:after="0" w:line="240" w:lineRule="auto"/>
        <w:jc w:val="both"/>
        <w:rPr>
          <w:rFonts w:cstheme="minorHAnsi"/>
          <w:sz w:val="16"/>
          <w:szCs w:val="16"/>
        </w:rPr>
      </w:pPr>
      <w:hyperlink r:id="rId133" w:history="1">
        <w:r w:rsidRPr="00C422C9">
          <w:rPr>
            <w:rStyle w:val="Enfasicorsivo"/>
            <w:rFonts w:cstheme="minorHAnsi"/>
            <w:b/>
            <w:bCs/>
            <w:color w:val="0000FF"/>
            <w:sz w:val="16"/>
            <w:szCs w:val="16"/>
            <w:u w:val="single"/>
          </w:rPr>
          <w:t>La Stella Caduta</w:t>
        </w:r>
      </w:hyperlink>
      <w:r w:rsidRPr="00C422C9">
        <w:rPr>
          <w:rStyle w:val="Enfasigrassetto"/>
          <w:rFonts w:cstheme="minorHAnsi"/>
          <w:sz w:val="16"/>
          <w:szCs w:val="16"/>
        </w:rPr>
        <w:t xml:space="preserve"> (ITA: 19 maggio 2022)</w:t>
      </w:r>
      <w:r w:rsidRPr="00C422C9">
        <w:rPr>
          <w:rFonts w:cstheme="minorHAnsi"/>
          <w:sz w:val="16"/>
          <w:szCs w:val="16"/>
        </w:rPr>
        <w:t xml:space="preserve"> – scritto da Claudia Gray, è il terzo e ultimo romanzo per adulti della fase I.</w:t>
      </w:r>
    </w:p>
    <w:p w14:paraId="1399A7B8" w14:textId="77777777" w:rsidR="00DC0848" w:rsidRPr="00C422C9" w:rsidRDefault="00DC0848" w:rsidP="00C422C9">
      <w:pPr>
        <w:numPr>
          <w:ilvl w:val="0"/>
          <w:numId w:val="2"/>
        </w:numPr>
        <w:spacing w:after="0" w:line="240" w:lineRule="auto"/>
        <w:jc w:val="both"/>
        <w:rPr>
          <w:rFonts w:cstheme="minorHAnsi"/>
          <w:sz w:val="16"/>
          <w:szCs w:val="16"/>
        </w:rPr>
      </w:pPr>
      <w:hyperlink r:id="rId134" w:history="1">
        <w:r w:rsidRPr="00C422C9">
          <w:rPr>
            <w:rStyle w:val="Enfasicorsivo"/>
            <w:rFonts w:cstheme="minorHAnsi"/>
            <w:b/>
            <w:bCs/>
            <w:color w:val="0000FF"/>
            <w:sz w:val="16"/>
            <w:szCs w:val="16"/>
            <w:u w:val="single"/>
          </w:rPr>
          <w:t>Prima del Disastro</w:t>
        </w:r>
      </w:hyperlink>
      <w:r w:rsidRPr="00C422C9">
        <w:rPr>
          <w:rStyle w:val="Enfasigrassetto"/>
          <w:rFonts w:cstheme="minorHAnsi"/>
          <w:sz w:val="16"/>
          <w:szCs w:val="16"/>
        </w:rPr>
        <w:t xml:space="preserve"> (ITA: 9 giugno 2022)</w:t>
      </w:r>
      <w:r w:rsidRPr="00C422C9">
        <w:rPr>
          <w:rFonts w:cstheme="minorHAnsi"/>
          <w:sz w:val="16"/>
          <w:szCs w:val="16"/>
        </w:rPr>
        <w:t xml:space="preserve"> – scritto da Justina Ireland, è il terzo e ultimo </w:t>
      </w:r>
      <w:r w:rsidRPr="00C422C9">
        <w:rPr>
          <w:rStyle w:val="Enfasicorsivo"/>
          <w:rFonts w:cstheme="minorHAnsi"/>
          <w:sz w:val="16"/>
          <w:szCs w:val="16"/>
        </w:rPr>
        <w:t>romanzo junior</w:t>
      </w:r>
      <w:r w:rsidRPr="00C422C9">
        <w:rPr>
          <w:rFonts w:cstheme="minorHAnsi"/>
          <w:sz w:val="16"/>
          <w:szCs w:val="16"/>
        </w:rPr>
        <w:t xml:space="preserve"> della fase I.</w:t>
      </w:r>
    </w:p>
    <w:p w14:paraId="08C403AE" w14:textId="77777777" w:rsidR="00DC0848" w:rsidRPr="00C422C9" w:rsidRDefault="00DC0848" w:rsidP="00C422C9">
      <w:pPr>
        <w:numPr>
          <w:ilvl w:val="0"/>
          <w:numId w:val="2"/>
        </w:numPr>
        <w:spacing w:after="0" w:line="240" w:lineRule="auto"/>
        <w:jc w:val="both"/>
        <w:rPr>
          <w:rFonts w:cstheme="minorHAnsi"/>
          <w:sz w:val="16"/>
          <w:szCs w:val="16"/>
        </w:rPr>
      </w:pPr>
      <w:hyperlink r:id="rId135" w:history="1">
        <w:r w:rsidRPr="00C422C9">
          <w:rPr>
            <w:rStyle w:val="Enfasicorsivo"/>
            <w:rFonts w:cstheme="minorHAnsi"/>
            <w:b/>
            <w:bCs/>
            <w:color w:val="0000FF"/>
            <w:sz w:val="16"/>
            <w:szCs w:val="16"/>
            <w:u w:val="single"/>
          </w:rPr>
          <w:t xml:space="preserve">Orizzonte di Mezzanotte </w:t>
        </w:r>
      </w:hyperlink>
      <w:r w:rsidRPr="00C422C9">
        <w:rPr>
          <w:rStyle w:val="Enfasigrassetto"/>
          <w:rFonts w:cstheme="minorHAnsi"/>
          <w:sz w:val="16"/>
          <w:szCs w:val="16"/>
        </w:rPr>
        <w:t>(ITA: 27 ottobre 2022)</w:t>
      </w:r>
      <w:r w:rsidRPr="00C422C9">
        <w:rPr>
          <w:rFonts w:cstheme="minorHAnsi"/>
          <w:sz w:val="16"/>
          <w:szCs w:val="16"/>
        </w:rPr>
        <w:t xml:space="preserve"> – scritto da Daniel José Older, è il terzo e ultimo </w:t>
      </w:r>
      <w:proofErr w:type="spellStart"/>
      <w:r w:rsidRPr="00C422C9">
        <w:rPr>
          <w:rStyle w:val="Enfasicorsivo"/>
          <w:rFonts w:cstheme="minorHAnsi"/>
          <w:sz w:val="16"/>
          <w:szCs w:val="16"/>
        </w:rPr>
        <w:t>young</w:t>
      </w:r>
      <w:proofErr w:type="spellEnd"/>
      <w:r w:rsidRPr="00C422C9">
        <w:rPr>
          <w:rStyle w:val="Enfasicorsivo"/>
          <w:rFonts w:cstheme="minorHAnsi"/>
          <w:sz w:val="16"/>
          <w:szCs w:val="16"/>
        </w:rPr>
        <w:t xml:space="preserve"> </w:t>
      </w:r>
      <w:proofErr w:type="spellStart"/>
      <w:r w:rsidRPr="00C422C9">
        <w:rPr>
          <w:rStyle w:val="Enfasicorsivo"/>
          <w:rFonts w:cstheme="minorHAnsi"/>
          <w:sz w:val="16"/>
          <w:szCs w:val="16"/>
        </w:rPr>
        <w:t>adult</w:t>
      </w:r>
      <w:proofErr w:type="spellEnd"/>
      <w:r w:rsidRPr="00C422C9">
        <w:rPr>
          <w:rFonts w:cstheme="minorHAnsi"/>
          <w:sz w:val="16"/>
          <w:szCs w:val="16"/>
        </w:rPr>
        <w:t xml:space="preserve"> della fase I.</w:t>
      </w:r>
    </w:p>
    <w:p w14:paraId="066093D2" w14:textId="77777777" w:rsidR="00DC0848" w:rsidRPr="00C422C9" w:rsidRDefault="00DC0848" w:rsidP="00C422C9">
      <w:pPr>
        <w:pStyle w:val="Titolo4"/>
        <w:spacing w:before="0" w:line="240" w:lineRule="auto"/>
        <w:jc w:val="both"/>
        <w:rPr>
          <w:rFonts w:asciiTheme="minorHAnsi" w:hAnsiTheme="minorHAnsi" w:cstheme="minorHAnsi"/>
          <w:sz w:val="16"/>
          <w:szCs w:val="16"/>
        </w:rPr>
      </w:pPr>
      <w:r w:rsidRPr="00C422C9">
        <w:rPr>
          <w:rStyle w:val="Enfasigrassetto"/>
          <w:rFonts w:asciiTheme="minorHAnsi" w:hAnsiTheme="minorHAnsi" w:cstheme="minorHAnsi"/>
          <w:b w:val="0"/>
          <w:bCs w:val="0"/>
          <w:sz w:val="16"/>
          <w:szCs w:val="16"/>
          <w:u w:val="single"/>
        </w:rPr>
        <w:t>Fumetti</w:t>
      </w:r>
    </w:p>
    <w:p w14:paraId="42138D38" w14:textId="2609B4EB" w:rsidR="00DC0848" w:rsidRPr="00C422C9" w:rsidRDefault="00DC0848" w:rsidP="00C422C9">
      <w:pPr>
        <w:pStyle w:val="NormaleWeb"/>
        <w:spacing w:before="0" w:beforeAutospacing="0" w:after="0" w:afterAutospacing="0"/>
        <w:jc w:val="both"/>
        <w:rPr>
          <w:rFonts w:asciiTheme="minorHAnsi" w:hAnsiTheme="minorHAnsi" w:cstheme="minorHAnsi"/>
          <w:sz w:val="16"/>
          <w:szCs w:val="16"/>
        </w:rPr>
      </w:pPr>
      <w:r w:rsidRPr="00C422C9">
        <w:rPr>
          <w:rFonts w:asciiTheme="minorHAnsi" w:hAnsiTheme="minorHAnsi" w:cstheme="minorHAnsi"/>
          <w:noProof/>
          <w:color w:val="0000FF"/>
          <w:sz w:val="16"/>
          <w:szCs w:val="16"/>
        </w:rPr>
        <w:drawing>
          <wp:inline distT="0" distB="0" distL="0" distR="0" wp14:anchorId="5023BEEE" wp14:editId="5FA3B2A8">
            <wp:extent cx="6120130" cy="826770"/>
            <wp:effectExtent l="0" t="0" r="0" b="0"/>
            <wp:docPr id="3" name="Immagine 3" descr="alta repubblica fase I fumetti">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ta repubblica fase I fumetti">
                      <a:hlinkClick r:id="rId136"/>
                    </pic:cNvPr>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120130" cy="826770"/>
                    </a:xfrm>
                    <a:prstGeom prst="rect">
                      <a:avLst/>
                    </a:prstGeom>
                    <a:noFill/>
                    <a:ln>
                      <a:noFill/>
                    </a:ln>
                  </pic:spPr>
                </pic:pic>
              </a:graphicData>
            </a:graphic>
          </wp:inline>
        </w:drawing>
      </w:r>
    </w:p>
    <w:p w14:paraId="1E6EE0DC" w14:textId="57FC5219" w:rsidR="00DC0848" w:rsidRPr="00106F63" w:rsidRDefault="00DC0848" w:rsidP="00106F63">
      <w:pPr>
        <w:numPr>
          <w:ilvl w:val="0"/>
          <w:numId w:val="3"/>
        </w:numPr>
        <w:spacing w:after="0" w:line="240" w:lineRule="auto"/>
        <w:jc w:val="both"/>
        <w:rPr>
          <w:rFonts w:cstheme="minorHAnsi"/>
          <w:sz w:val="16"/>
          <w:szCs w:val="16"/>
        </w:rPr>
      </w:pPr>
      <w:r w:rsidRPr="00C422C9">
        <w:rPr>
          <w:rStyle w:val="Enfasigrassetto"/>
          <w:rFonts w:cstheme="minorHAnsi"/>
          <w:i/>
          <w:iCs/>
          <w:sz w:val="16"/>
          <w:szCs w:val="16"/>
        </w:rPr>
        <w:t>L’Alta Repubblica (Marvel)</w:t>
      </w:r>
      <w:r w:rsidRPr="00C422C9">
        <w:rPr>
          <w:rStyle w:val="Enfasigrassetto"/>
          <w:rFonts w:cstheme="minorHAnsi"/>
          <w:sz w:val="16"/>
          <w:szCs w:val="16"/>
        </w:rPr>
        <w:t xml:space="preserve"> (ITA: dal 22 aprile 2021) </w:t>
      </w:r>
      <w:r w:rsidRPr="00C422C9">
        <w:rPr>
          <w:rFonts w:cstheme="minorHAnsi"/>
          <w:sz w:val="16"/>
          <w:szCs w:val="16"/>
        </w:rPr>
        <w:t xml:space="preserve">– </w:t>
      </w:r>
      <w:r w:rsidRPr="00C422C9">
        <w:rPr>
          <w:rFonts w:cstheme="minorHAnsi"/>
          <w:sz w:val="16"/>
          <w:szCs w:val="16"/>
          <w:u w:val="single"/>
        </w:rPr>
        <w:t>una serie regolare a fumetti</w:t>
      </w:r>
      <w:r w:rsidRPr="00C422C9">
        <w:rPr>
          <w:rFonts w:cstheme="minorHAnsi"/>
          <w:sz w:val="16"/>
          <w:szCs w:val="16"/>
        </w:rPr>
        <w:t xml:space="preserve"> scritta da Cavan Scott e con disegni di Ario Anindito. Esce in Italia come spillato monografico mensile da 24 pagine, e successivamente verrà raccolta in volumi cartonati. La serie si conclude al #15. </w:t>
      </w:r>
    </w:p>
    <w:p w14:paraId="1EB50A6E" w14:textId="77777777" w:rsidR="00DC0848" w:rsidRPr="00C422C9" w:rsidRDefault="00DC0848" w:rsidP="00C422C9">
      <w:pPr>
        <w:numPr>
          <w:ilvl w:val="2"/>
          <w:numId w:val="3"/>
        </w:numPr>
        <w:spacing w:after="0" w:line="240" w:lineRule="auto"/>
        <w:jc w:val="both"/>
        <w:rPr>
          <w:rFonts w:cstheme="minorHAnsi"/>
          <w:sz w:val="16"/>
          <w:szCs w:val="16"/>
        </w:rPr>
      </w:pPr>
      <w:hyperlink r:id="rId138" w:history="1">
        <w:r w:rsidRPr="00C422C9">
          <w:rPr>
            <w:rStyle w:val="Enfasicorsivo"/>
            <w:rFonts w:cstheme="minorHAnsi"/>
            <w:color w:val="0000FF"/>
            <w:sz w:val="16"/>
            <w:szCs w:val="16"/>
            <w:u w:val="single"/>
          </w:rPr>
          <w:t>L’Alta Repubblica Vol. 1 – Non c’è paura</w:t>
        </w:r>
      </w:hyperlink>
      <w:hyperlink r:id="rId139" w:history="1">
        <w:r w:rsidRPr="00C422C9">
          <w:rPr>
            <w:rStyle w:val="Enfasicorsivo"/>
            <w:rFonts w:cstheme="minorHAnsi"/>
            <w:color w:val="0000FF"/>
            <w:sz w:val="16"/>
            <w:szCs w:val="16"/>
            <w:u w:val="single"/>
          </w:rPr>
          <w:t>  </w:t>
        </w:r>
      </w:hyperlink>
      <w:r w:rsidRPr="00C422C9">
        <w:rPr>
          <w:rStyle w:val="Enfasigrassetto"/>
          <w:rFonts w:cstheme="minorHAnsi"/>
          <w:sz w:val="16"/>
          <w:szCs w:val="16"/>
        </w:rPr>
        <w:t>(ITA: 11 novembre 2021)</w:t>
      </w:r>
    </w:p>
    <w:p w14:paraId="225DD26A" w14:textId="77777777" w:rsidR="00DC0848" w:rsidRPr="00C422C9" w:rsidRDefault="00DC0848" w:rsidP="00C422C9">
      <w:pPr>
        <w:numPr>
          <w:ilvl w:val="2"/>
          <w:numId w:val="3"/>
        </w:numPr>
        <w:spacing w:after="0" w:line="240" w:lineRule="auto"/>
        <w:jc w:val="both"/>
        <w:rPr>
          <w:rFonts w:cstheme="minorHAnsi"/>
          <w:sz w:val="16"/>
          <w:szCs w:val="16"/>
        </w:rPr>
      </w:pPr>
      <w:hyperlink r:id="rId140" w:history="1">
        <w:r w:rsidRPr="00C422C9">
          <w:rPr>
            <w:rStyle w:val="Enfasicorsivo"/>
            <w:rFonts w:cstheme="minorHAnsi"/>
            <w:color w:val="0000FF"/>
            <w:sz w:val="16"/>
            <w:szCs w:val="16"/>
            <w:u w:val="single"/>
          </w:rPr>
          <w:t xml:space="preserve">L’Alta Repubblica Vol. 2 – Il cuore dei </w:t>
        </w:r>
        <w:proofErr w:type="spellStart"/>
        <w:r w:rsidRPr="00C422C9">
          <w:rPr>
            <w:rStyle w:val="Enfasicorsivo"/>
            <w:rFonts w:cstheme="minorHAnsi"/>
            <w:color w:val="0000FF"/>
            <w:sz w:val="16"/>
            <w:szCs w:val="16"/>
            <w:u w:val="single"/>
          </w:rPr>
          <w:t>Drengir</w:t>
        </w:r>
        <w:proofErr w:type="spellEnd"/>
      </w:hyperlink>
      <w:r w:rsidRPr="00C422C9">
        <w:rPr>
          <w:rStyle w:val="Enfasigrassetto"/>
          <w:rFonts w:cstheme="minorHAnsi"/>
          <w:sz w:val="16"/>
          <w:szCs w:val="16"/>
        </w:rPr>
        <w:t xml:space="preserve"> (ITA: 14 aprile 2022)</w:t>
      </w:r>
    </w:p>
    <w:p w14:paraId="045DE5AF" w14:textId="77777777" w:rsidR="00DC0848" w:rsidRPr="00C422C9" w:rsidRDefault="00DC0848" w:rsidP="00C422C9">
      <w:pPr>
        <w:numPr>
          <w:ilvl w:val="2"/>
          <w:numId w:val="3"/>
        </w:numPr>
        <w:spacing w:after="0" w:line="240" w:lineRule="auto"/>
        <w:jc w:val="both"/>
        <w:rPr>
          <w:rFonts w:cstheme="minorHAnsi"/>
          <w:sz w:val="16"/>
          <w:szCs w:val="16"/>
        </w:rPr>
      </w:pPr>
      <w:r w:rsidRPr="00C422C9">
        <w:rPr>
          <w:rStyle w:val="Enfasicorsivo"/>
          <w:rFonts w:cstheme="minorHAnsi"/>
          <w:sz w:val="16"/>
          <w:szCs w:val="16"/>
        </w:rPr>
        <w:t>L’Alta Repubblica Vol. 3 – Fine di un Jedi</w:t>
      </w:r>
    </w:p>
    <w:p w14:paraId="57D1E56C" w14:textId="47CB1947" w:rsidR="00DC0848" w:rsidRPr="00C422C9" w:rsidRDefault="00DC0848" w:rsidP="00C422C9">
      <w:pPr>
        <w:numPr>
          <w:ilvl w:val="0"/>
          <w:numId w:val="3"/>
        </w:numPr>
        <w:spacing w:after="0" w:line="240" w:lineRule="auto"/>
        <w:jc w:val="both"/>
        <w:rPr>
          <w:rFonts w:cstheme="minorHAnsi"/>
          <w:sz w:val="16"/>
          <w:szCs w:val="16"/>
        </w:rPr>
      </w:pPr>
      <w:r w:rsidRPr="00C422C9">
        <w:rPr>
          <w:rStyle w:val="Enfasigrassetto"/>
          <w:rFonts w:cstheme="minorHAnsi"/>
          <w:i/>
          <w:iCs/>
          <w:sz w:val="16"/>
          <w:szCs w:val="16"/>
        </w:rPr>
        <w:t>L’Alta Repubblica Avventure (IDW)</w:t>
      </w:r>
      <w:r w:rsidRPr="00C422C9">
        <w:rPr>
          <w:rStyle w:val="Enfasigrassetto"/>
          <w:rFonts w:cstheme="minorHAnsi"/>
          <w:sz w:val="16"/>
          <w:szCs w:val="16"/>
        </w:rPr>
        <w:t xml:space="preserve"> (ITA: da ottobre 2021)</w:t>
      </w:r>
      <w:r w:rsidRPr="00C422C9">
        <w:rPr>
          <w:rFonts w:cstheme="minorHAnsi"/>
          <w:sz w:val="16"/>
          <w:szCs w:val="16"/>
        </w:rPr>
        <w:t xml:space="preserve"> – una serie a fumetti regolare per giovani lettori scritta da Daniel José Older e disegnata da Harvey Tolibao, in Italia esce direttamente in volumi cartonati. </w:t>
      </w:r>
    </w:p>
    <w:p w14:paraId="2A5B4AEF" w14:textId="77777777" w:rsidR="00DC0848" w:rsidRPr="00C422C9" w:rsidRDefault="00DC0848" w:rsidP="00C422C9">
      <w:pPr>
        <w:numPr>
          <w:ilvl w:val="2"/>
          <w:numId w:val="3"/>
        </w:numPr>
        <w:spacing w:after="0" w:line="240" w:lineRule="auto"/>
        <w:jc w:val="both"/>
        <w:rPr>
          <w:rFonts w:cstheme="minorHAnsi"/>
          <w:sz w:val="16"/>
          <w:szCs w:val="16"/>
        </w:rPr>
      </w:pPr>
      <w:hyperlink r:id="rId141" w:history="1">
        <w:r w:rsidRPr="00C422C9">
          <w:rPr>
            <w:rStyle w:val="Enfasicorsivo"/>
            <w:rFonts w:cstheme="minorHAnsi"/>
            <w:color w:val="0000FF"/>
            <w:sz w:val="16"/>
            <w:szCs w:val="16"/>
            <w:u w:val="single"/>
          </w:rPr>
          <w:t>L’Alta Repubblica Avventure Vol. 1 – Rotta di Collisione</w:t>
        </w:r>
      </w:hyperlink>
      <w:r w:rsidRPr="00C422C9">
        <w:rPr>
          <w:rFonts w:cstheme="minorHAnsi"/>
          <w:sz w:val="16"/>
          <w:szCs w:val="16"/>
        </w:rPr>
        <w:t> </w:t>
      </w:r>
      <w:r w:rsidRPr="00C422C9">
        <w:rPr>
          <w:rStyle w:val="Enfasigrassetto"/>
          <w:rFonts w:cstheme="minorHAnsi"/>
          <w:sz w:val="16"/>
          <w:szCs w:val="16"/>
        </w:rPr>
        <w:t>(ITA: 14 ottobre 2021)</w:t>
      </w:r>
    </w:p>
    <w:p w14:paraId="0B567F7B" w14:textId="77777777" w:rsidR="00DC0848" w:rsidRPr="00C422C9" w:rsidRDefault="00DC0848" w:rsidP="00C422C9">
      <w:pPr>
        <w:numPr>
          <w:ilvl w:val="2"/>
          <w:numId w:val="3"/>
        </w:numPr>
        <w:spacing w:after="0" w:line="240" w:lineRule="auto"/>
        <w:jc w:val="both"/>
        <w:rPr>
          <w:rFonts w:cstheme="minorHAnsi"/>
          <w:sz w:val="16"/>
          <w:szCs w:val="16"/>
        </w:rPr>
      </w:pPr>
      <w:hyperlink r:id="rId142" w:history="1">
        <w:r w:rsidRPr="00C422C9">
          <w:rPr>
            <w:rStyle w:val="Enfasicorsivo"/>
            <w:rFonts w:cstheme="minorHAnsi"/>
            <w:color w:val="0000FF"/>
            <w:sz w:val="16"/>
            <w:szCs w:val="16"/>
            <w:u w:val="single"/>
          </w:rPr>
          <w:t xml:space="preserve">L’Alta Repubblica Avventure Vol. 2 – Missione a </w:t>
        </w:r>
        <w:proofErr w:type="spellStart"/>
        <w:r w:rsidRPr="00C422C9">
          <w:rPr>
            <w:rStyle w:val="Enfasicorsivo"/>
            <w:rFonts w:cstheme="minorHAnsi"/>
            <w:color w:val="0000FF"/>
            <w:sz w:val="16"/>
            <w:szCs w:val="16"/>
            <w:u w:val="single"/>
          </w:rPr>
          <w:t>Bilbousa</w:t>
        </w:r>
        <w:proofErr w:type="spellEnd"/>
      </w:hyperlink>
      <w:r w:rsidRPr="00C422C9">
        <w:rPr>
          <w:rFonts w:cstheme="minorHAnsi"/>
          <w:sz w:val="16"/>
          <w:szCs w:val="16"/>
        </w:rPr>
        <w:t xml:space="preserve"> </w:t>
      </w:r>
      <w:r w:rsidRPr="00C422C9">
        <w:rPr>
          <w:rStyle w:val="Enfasigrassetto"/>
          <w:rFonts w:cstheme="minorHAnsi"/>
          <w:sz w:val="16"/>
          <w:szCs w:val="16"/>
        </w:rPr>
        <w:t>(ITA: 12 maggio 2022)</w:t>
      </w:r>
    </w:p>
    <w:p w14:paraId="10653E32" w14:textId="77777777" w:rsidR="00DC0848" w:rsidRPr="00C422C9" w:rsidRDefault="00DC0848" w:rsidP="00C422C9">
      <w:pPr>
        <w:numPr>
          <w:ilvl w:val="2"/>
          <w:numId w:val="3"/>
        </w:numPr>
        <w:spacing w:after="0" w:line="240" w:lineRule="auto"/>
        <w:jc w:val="both"/>
        <w:rPr>
          <w:rFonts w:cstheme="minorHAnsi"/>
          <w:sz w:val="16"/>
          <w:szCs w:val="16"/>
        </w:rPr>
      </w:pPr>
      <w:r w:rsidRPr="00C422C9">
        <w:rPr>
          <w:rStyle w:val="Enfasicorsivo"/>
          <w:rFonts w:cstheme="minorHAnsi"/>
          <w:sz w:val="16"/>
          <w:szCs w:val="16"/>
        </w:rPr>
        <w:t>L’Alta Repubblica Avventure Vol. 3</w:t>
      </w:r>
    </w:p>
    <w:p w14:paraId="170FB399" w14:textId="77777777" w:rsidR="00DC0848" w:rsidRPr="00C422C9" w:rsidRDefault="00DC0848" w:rsidP="00C422C9">
      <w:pPr>
        <w:numPr>
          <w:ilvl w:val="0"/>
          <w:numId w:val="3"/>
        </w:numPr>
        <w:spacing w:after="0" w:line="240" w:lineRule="auto"/>
        <w:jc w:val="both"/>
        <w:rPr>
          <w:rFonts w:cstheme="minorHAnsi"/>
          <w:sz w:val="16"/>
          <w:szCs w:val="16"/>
        </w:rPr>
      </w:pPr>
      <w:hyperlink r:id="rId143" w:history="1">
        <w:r w:rsidRPr="00C422C9">
          <w:rPr>
            <w:rStyle w:val="Collegamentoipertestuale"/>
            <w:rFonts w:cstheme="minorHAnsi"/>
            <w:b/>
            <w:bCs/>
            <w:sz w:val="16"/>
            <w:szCs w:val="16"/>
          </w:rPr>
          <w:t>L’Alta Repubblica Avventure – Il Mostro del picco del Tempio</w:t>
        </w:r>
      </w:hyperlink>
      <w:r w:rsidRPr="00C422C9">
        <w:rPr>
          <w:rStyle w:val="Enfasigrassetto"/>
          <w:rFonts w:cstheme="minorHAnsi"/>
          <w:sz w:val="16"/>
          <w:szCs w:val="16"/>
        </w:rPr>
        <w:t xml:space="preserve"> (ITA: 14 luglio 2022) </w:t>
      </w:r>
      <w:r w:rsidRPr="00C422C9">
        <w:rPr>
          <w:rFonts w:cstheme="minorHAnsi"/>
          <w:sz w:val="16"/>
          <w:szCs w:val="16"/>
        </w:rPr>
        <w:t xml:space="preserve">– miniserie IDW in 4 numeri scritta da Cavan Scott e disegnata da Rachel Stott che si concentra su Ty </w:t>
      </w:r>
      <w:proofErr w:type="spellStart"/>
      <w:r w:rsidRPr="00C422C9">
        <w:rPr>
          <w:rFonts w:cstheme="minorHAnsi"/>
          <w:sz w:val="16"/>
          <w:szCs w:val="16"/>
        </w:rPr>
        <w:t>Yorrick</w:t>
      </w:r>
      <w:proofErr w:type="spellEnd"/>
      <w:r w:rsidRPr="00C422C9">
        <w:rPr>
          <w:rFonts w:cstheme="minorHAnsi"/>
          <w:sz w:val="16"/>
          <w:szCs w:val="16"/>
        </w:rPr>
        <w:t xml:space="preserve">, cacciatrice di mostri coprotagonista anche di </w:t>
      </w:r>
      <w:r w:rsidRPr="00C422C9">
        <w:rPr>
          <w:rStyle w:val="Enfasicorsivo"/>
          <w:rFonts w:cstheme="minorHAnsi"/>
          <w:sz w:val="16"/>
          <w:szCs w:val="16"/>
        </w:rPr>
        <w:t>Si alza la tempesta</w:t>
      </w:r>
      <w:r w:rsidRPr="00C422C9">
        <w:rPr>
          <w:rFonts w:cstheme="minorHAnsi"/>
          <w:sz w:val="16"/>
          <w:szCs w:val="16"/>
        </w:rPr>
        <w:t>. In Italia uscirà direttamente in volume cartonato.</w:t>
      </w:r>
    </w:p>
    <w:p w14:paraId="5069A73C" w14:textId="77777777" w:rsidR="00DC0848" w:rsidRPr="00C422C9" w:rsidRDefault="00DC0848" w:rsidP="00C422C9">
      <w:pPr>
        <w:numPr>
          <w:ilvl w:val="0"/>
          <w:numId w:val="3"/>
        </w:numPr>
        <w:spacing w:after="0" w:line="240" w:lineRule="auto"/>
        <w:jc w:val="both"/>
        <w:rPr>
          <w:rFonts w:cstheme="minorHAnsi"/>
          <w:sz w:val="16"/>
          <w:szCs w:val="16"/>
        </w:rPr>
      </w:pPr>
      <w:r w:rsidRPr="00C422C9">
        <w:rPr>
          <w:rStyle w:val="Enfasicorsivo"/>
          <w:rFonts w:cstheme="minorHAnsi"/>
          <w:b/>
          <w:bCs/>
          <w:sz w:val="16"/>
          <w:szCs w:val="16"/>
        </w:rPr>
        <w:t>L’Alta Repubblica – L’Equilibrio in Bilico</w:t>
      </w:r>
      <w:r w:rsidRPr="00C422C9">
        <w:rPr>
          <w:rFonts w:cstheme="minorHAnsi"/>
          <w:sz w:val="16"/>
          <w:szCs w:val="16"/>
        </w:rPr>
        <w:t xml:space="preserve"> – manga scritto da Justina Ireland e Shinya Shima, illustrato da Mizuki Sakakibara. Al momento si compone di 2 volumi. </w:t>
      </w:r>
    </w:p>
    <w:p w14:paraId="00417A8C" w14:textId="77777777" w:rsidR="00DC0848" w:rsidRPr="00C422C9" w:rsidRDefault="00DC0848" w:rsidP="00C422C9">
      <w:pPr>
        <w:numPr>
          <w:ilvl w:val="1"/>
          <w:numId w:val="3"/>
        </w:numPr>
        <w:spacing w:after="0" w:line="240" w:lineRule="auto"/>
        <w:jc w:val="both"/>
        <w:rPr>
          <w:rFonts w:cstheme="minorHAnsi"/>
          <w:sz w:val="16"/>
          <w:szCs w:val="16"/>
        </w:rPr>
      </w:pPr>
      <w:r w:rsidRPr="00C422C9">
        <w:rPr>
          <w:rStyle w:val="Enfasicorsivo"/>
          <w:rFonts w:cstheme="minorHAnsi"/>
          <w:sz w:val="16"/>
          <w:szCs w:val="16"/>
        </w:rPr>
        <w:t xml:space="preserve">L’Alta Repubblica – </w:t>
      </w:r>
      <w:hyperlink r:id="rId144" w:history="1">
        <w:r w:rsidRPr="00C422C9">
          <w:rPr>
            <w:rStyle w:val="Collegamentoipertestuale"/>
            <w:rFonts w:cstheme="minorHAnsi"/>
            <w:i/>
            <w:iCs/>
            <w:sz w:val="16"/>
            <w:szCs w:val="16"/>
          </w:rPr>
          <w:t>L’Equilibrio in Bilico vol. 1</w:t>
        </w:r>
      </w:hyperlink>
      <w:r w:rsidRPr="00C422C9">
        <w:rPr>
          <w:rStyle w:val="Enfasicorsivo"/>
          <w:rFonts w:cstheme="minorHAnsi"/>
          <w:sz w:val="16"/>
          <w:szCs w:val="16"/>
        </w:rPr>
        <w:t> </w:t>
      </w:r>
      <w:r w:rsidRPr="00C422C9">
        <w:rPr>
          <w:rStyle w:val="Enfasigrassetto"/>
          <w:rFonts w:cstheme="minorHAnsi"/>
          <w:sz w:val="16"/>
          <w:szCs w:val="16"/>
        </w:rPr>
        <w:t>(ITA: 14 luglio 2022)</w:t>
      </w:r>
    </w:p>
    <w:p w14:paraId="6B0706DA" w14:textId="77777777" w:rsidR="00DC0848" w:rsidRPr="00C422C9" w:rsidRDefault="00DC0848" w:rsidP="00C422C9">
      <w:pPr>
        <w:numPr>
          <w:ilvl w:val="0"/>
          <w:numId w:val="3"/>
        </w:numPr>
        <w:spacing w:after="0" w:line="240" w:lineRule="auto"/>
        <w:jc w:val="both"/>
        <w:rPr>
          <w:rFonts w:cstheme="minorHAnsi"/>
          <w:sz w:val="16"/>
          <w:szCs w:val="16"/>
        </w:rPr>
      </w:pPr>
      <w:r w:rsidRPr="00C422C9">
        <w:rPr>
          <w:rStyle w:val="Enfasigrassetto"/>
          <w:rFonts w:cstheme="minorHAnsi"/>
          <w:i/>
          <w:iCs/>
          <w:sz w:val="16"/>
          <w:szCs w:val="16"/>
        </w:rPr>
        <w:t>Pista di Ombre</w:t>
      </w:r>
      <w:r w:rsidRPr="00C422C9">
        <w:rPr>
          <w:rStyle w:val="Enfasicorsivo"/>
          <w:rFonts w:cstheme="minorHAnsi"/>
          <w:sz w:val="16"/>
          <w:szCs w:val="16"/>
        </w:rPr>
        <w:t> </w:t>
      </w:r>
      <w:r w:rsidRPr="00C422C9">
        <w:rPr>
          <w:rStyle w:val="Enfasigrassetto"/>
          <w:rFonts w:cstheme="minorHAnsi"/>
          <w:sz w:val="16"/>
          <w:szCs w:val="16"/>
        </w:rPr>
        <w:t>(ITA: da ottobre 2022)</w:t>
      </w:r>
      <w:r w:rsidRPr="00C422C9">
        <w:rPr>
          <w:rFonts w:cstheme="minorHAnsi"/>
          <w:sz w:val="16"/>
          <w:szCs w:val="16"/>
        </w:rPr>
        <w:t xml:space="preserve"> – miniserie Marvel in cinque numeri scritta da Daniel José Older e disegnata da David Watcher che si concentra sulle indagini del Jedi Emerick Caphtor e dell’investigatrice Sian Holt in seguito agli eventi di </w:t>
      </w:r>
      <w:r w:rsidRPr="00C422C9">
        <w:rPr>
          <w:rStyle w:val="Enfasicorsivo"/>
          <w:rFonts w:cstheme="minorHAnsi"/>
          <w:sz w:val="16"/>
          <w:szCs w:val="16"/>
        </w:rPr>
        <w:t>Si alza la tempesta</w:t>
      </w:r>
      <w:r w:rsidRPr="00C422C9">
        <w:rPr>
          <w:rFonts w:cstheme="minorHAnsi"/>
          <w:sz w:val="16"/>
          <w:szCs w:val="16"/>
        </w:rPr>
        <w:t>. In Italia viene pubblicata sugli spillati </w:t>
      </w:r>
      <w:r w:rsidRPr="00C422C9">
        <w:rPr>
          <w:rStyle w:val="Enfasicorsivo"/>
          <w:rFonts w:cstheme="minorHAnsi"/>
          <w:sz w:val="16"/>
          <w:szCs w:val="16"/>
        </w:rPr>
        <w:t>L’Alta Repubblica #18/22.</w:t>
      </w:r>
    </w:p>
    <w:p w14:paraId="079EC9AB" w14:textId="77777777" w:rsidR="00DC0848" w:rsidRPr="00C422C9" w:rsidRDefault="00DC0848" w:rsidP="00C422C9">
      <w:pPr>
        <w:numPr>
          <w:ilvl w:val="0"/>
          <w:numId w:val="3"/>
        </w:numPr>
        <w:spacing w:after="0" w:line="240" w:lineRule="auto"/>
        <w:jc w:val="both"/>
        <w:rPr>
          <w:rFonts w:cstheme="minorHAnsi"/>
          <w:sz w:val="16"/>
          <w:szCs w:val="16"/>
        </w:rPr>
      </w:pPr>
      <w:r w:rsidRPr="00C422C9">
        <w:rPr>
          <w:rStyle w:val="Enfasigrassetto"/>
          <w:rFonts w:cstheme="minorHAnsi"/>
          <w:i/>
          <w:iCs/>
          <w:sz w:val="16"/>
          <w:szCs w:val="16"/>
        </w:rPr>
        <w:t>Occhio della Tempesta</w:t>
      </w:r>
      <w:r w:rsidRPr="00C422C9">
        <w:rPr>
          <w:rStyle w:val="Enfasigrassetto"/>
          <w:rFonts w:cstheme="minorHAnsi"/>
          <w:sz w:val="16"/>
          <w:szCs w:val="16"/>
        </w:rPr>
        <w:t xml:space="preserve"> (ITA: dal 18 agosto 2022)</w:t>
      </w:r>
      <w:r w:rsidRPr="00C422C9">
        <w:rPr>
          <w:rFonts w:cstheme="minorHAnsi"/>
          <w:sz w:val="16"/>
          <w:szCs w:val="16"/>
        </w:rPr>
        <w:t xml:space="preserve"> – miniserie Marvel in due numeri extra-large (30 pagine ciascuno invece di 20) scritta da Charles Soule e che ci racconterà il passato di Marchion Ro, l’Occhio dei Nihil. In Italia uscita nei #16-17 degli spillati mensili </w:t>
      </w:r>
      <w:r w:rsidRPr="00C422C9">
        <w:rPr>
          <w:rStyle w:val="Enfasicorsivo"/>
          <w:rFonts w:cstheme="minorHAnsi"/>
          <w:sz w:val="16"/>
          <w:szCs w:val="16"/>
        </w:rPr>
        <w:t>L’Alta Repubblica.</w:t>
      </w:r>
    </w:p>
    <w:p w14:paraId="2D83874C" w14:textId="77777777" w:rsidR="00F5603F" w:rsidRPr="00C422C9" w:rsidRDefault="00F5603F" w:rsidP="00C422C9">
      <w:pPr>
        <w:pStyle w:val="Titolo4"/>
        <w:spacing w:before="0" w:line="240" w:lineRule="auto"/>
        <w:jc w:val="both"/>
        <w:rPr>
          <w:rFonts w:asciiTheme="minorHAnsi" w:hAnsiTheme="minorHAnsi" w:cstheme="minorHAnsi"/>
          <w:sz w:val="16"/>
          <w:szCs w:val="16"/>
        </w:rPr>
      </w:pPr>
      <w:r w:rsidRPr="00C422C9">
        <w:rPr>
          <w:rStyle w:val="Enfasigrassetto"/>
          <w:rFonts w:asciiTheme="minorHAnsi" w:hAnsiTheme="minorHAnsi" w:cstheme="minorHAnsi"/>
          <w:b w:val="0"/>
          <w:bCs w:val="0"/>
          <w:sz w:val="16"/>
          <w:szCs w:val="16"/>
          <w:u w:val="single"/>
        </w:rPr>
        <w:t>Audiolibri</w:t>
      </w:r>
    </w:p>
    <w:p w14:paraId="179A671D" w14:textId="77777777" w:rsidR="00F5603F" w:rsidRPr="00C422C9" w:rsidRDefault="00F5603F" w:rsidP="00C422C9">
      <w:pPr>
        <w:numPr>
          <w:ilvl w:val="0"/>
          <w:numId w:val="4"/>
        </w:numPr>
        <w:spacing w:after="0" w:line="240" w:lineRule="auto"/>
        <w:jc w:val="both"/>
        <w:rPr>
          <w:rFonts w:cstheme="minorHAnsi"/>
          <w:sz w:val="16"/>
          <w:szCs w:val="16"/>
        </w:rPr>
      </w:pPr>
      <w:hyperlink r:id="rId145" w:history="1">
        <w:r w:rsidRPr="00C422C9">
          <w:rPr>
            <w:rStyle w:val="Enfasicorsivo"/>
            <w:rFonts w:cstheme="minorHAnsi"/>
            <w:b/>
            <w:bCs/>
            <w:color w:val="0000FF"/>
            <w:sz w:val="16"/>
            <w:szCs w:val="16"/>
            <w:u w:val="single"/>
          </w:rPr>
          <w:t>Smuovi Tempesta</w:t>
        </w:r>
      </w:hyperlink>
      <w:r w:rsidRPr="00C422C9">
        <w:rPr>
          <w:rStyle w:val="Enfasigrassetto"/>
          <w:rFonts w:cstheme="minorHAnsi"/>
          <w:sz w:val="16"/>
          <w:szCs w:val="16"/>
        </w:rPr>
        <w:t xml:space="preserve"> (ITA: 31 agosto 2022)</w:t>
      </w:r>
      <w:r w:rsidRPr="00C422C9">
        <w:rPr>
          <w:rFonts w:cstheme="minorHAnsi"/>
          <w:sz w:val="16"/>
          <w:szCs w:val="16"/>
        </w:rPr>
        <w:t xml:space="preserve"> – scritto da Cavan Scott e incentrato su </w:t>
      </w:r>
      <w:proofErr w:type="spellStart"/>
      <w:r w:rsidRPr="00C422C9">
        <w:rPr>
          <w:rFonts w:cstheme="minorHAnsi"/>
          <w:sz w:val="16"/>
          <w:szCs w:val="16"/>
        </w:rPr>
        <w:t>Lourna</w:t>
      </w:r>
      <w:proofErr w:type="spellEnd"/>
      <w:r w:rsidRPr="00C422C9">
        <w:rPr>
          <w:rFonts w:cstheme="minorHAnsi"/>
          <w:sz w:val="16"/>
          <w:szCs w:val="16"/>
        </w:rPr>
        <w:t xml:space="preserve"> Dee. In Italia è uscito solo come sceneggiatura e non come audiolibro. </w:t>
      </w:r>
    </w:p>
    <w:p w14:paraId="19728028" w14:textId="77777777" w:rsidR="00F5603F" w:rsidRPr="00C422C9" w:rsidRDefault="00F5603F" w:rsidP="00C422C9">
      <w:pPr>
        <w:pStyle w:val="Titolo4"/>
        <w:spacing w:before="0" w:line="240" w:lineRule="auto"/>
        <w:jc w:val="both"/>
        <w:rPr>
          <w:rFonts w:asciiTheme="minorHAnsi" w:hAnsiTheme="minorHAnsi" w:cstheme="minorHAnsi"/>
          <w:sz w:val="16"/>
          <w:szCs w:val="16"/>
        </w:rPr>
      </w:pPr>
      <w:r w:rsidRPr="00C422C9">
        <w:rPr>
          <w:rStyle w:val="Enfasigrassetto"/>
          <w:rFonts w:asciiTheme="minorHAnsi" w:hAnsiTheme="minorHAnsi" w:cstheme="minorHAnsi"/>
          <w:b w:val="0"/>
          <w:bCs w:val="0"/>
          <w:sz w:val="16"/>
          <w:szCs w:val="16"/>
          <w:u w:val="single"/>
        </w:rPr>
        <w:t>Adattamenti illustrati</w:t>
      </w:r>
    </w:p>
    <w:p w14:paraId="58AB2FFC" w14:textId="28E8C3B4" w:rsidR="00F5603F" w:rsidRPr="00C422C9" w:rsidRDefault="00F5603F" w:rsidP="00C422C9">
      <w:pPr>
        <w:pStyle w:val="NormaleWeb"/>
        <w:spacing w:before="0" w:beforeAutospacing="0" w:after="0" w:afterAutospacing="0"/>
        <w:jc w:val="both"/>
        <w:rPr>
          <w:rFonts w:asciiTheme="minorHAnsi" w:hAnsiTheme="minorHAnsi" w:cstheme="minorHAnsi"/>
          <w:sz w:val="16"/>
          <w:szCs w:val="16"/>
        </w:rPr>
      </w:pPr>
      <w:r w:rsidRPr="00C422C9">
        <w:rPr>
          <w:rFonts w:asciiTheme="minorHAnsi" w:hAnsiTheme="minorHAnsi" w:cstheme="minorHAnsi"/>
          <w:noProof/>
          <w:color w:val="0000FF"/>
          <w:sz w:val="16"/>
          <w:szCs w:val="16"/>
        </w:rPr>
        <w:drawing>
          <wp:inline distT="0" distB="0" distL="0" distR="0" wp14:anchorId="3C193142" wp14:editId="0B286CF6">
            <wp:extent cx="6120130" cy="2041525"/>
            <wp:effectExtent l="0" t="0" r="0" b="0"/>
            <wp:docPr id="4" name="Immagine 4" descr="Immagine che contiene testo&#10;&#10;Descrizione generata automaticamente">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10;&#10;Descrizione generata automaticamente">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120130" cy="2041525"/>
                    </a:xfrm>
                    <a:prstGeom prst="rect">
                      <a:avLst/>
                    </a:prstGeom>
                    <a:noFill/>
                    <a:ln>
                      <a:noFill/>
                    </a:ln>
                  </pic:spPr>
                </pic:pic>
              </a:graphicData>
            </a:graphic>
          </wp:inline>
        </w:drawing>
      </w:r>
    </w:p>
    <w:p w14:paraId="3A5CABE4" w14:textId="77777777" w:rsidR="00F5603F" w:rsidRPr="00C422C9" w:rsidRDefault="00F5603F" w:rsidP="00C422C9">
      <w:pPr>
        <w:numPr>
          <w:ilvl w:val="0"/>
          <w:numId w:val="5"/>
        </w:numPr>
        <w:spacing w:after="0" w:line="240" w:lineRule="auto"/>
        <w:jc w:val="both"/>
        <w:rPr>
          <w:rFonts w:cstheme="minorHAnsi"/>
          <w:sz w:val="16"/>
          <w:szCs w:val="16"/>
        </w:rPr>
      </w:pPr>
      <w:hyperlink r:id="rId148" w:history="1">
        <w:r w:rsidRPr="00C422C9">
          <w:rPr>
            <w:rStyle w:val="Collegamentoipertestuale"/>
            <w:rFonts w:cstheme="minorHAnsi"/>
            <w:b/>
            <w:bCs/>
            <w:i/>
            <w:iCs/>
            <w:sz w:val="16"/>
            <w:szCs w:val="16"/>
          </w:rPr>
          <w:t>The Great Jedi Rescue</w:t>
        </w:r>
      </w:hyperlink>
      <w:r w:rsidRPr="00C422C9">
        <w:rPr>
          <w:rStyle w:val="Enfasigrassetto"/>
          <w:rFonts w:cstheme="minorHAnsi"/>
          <w:i/>
          <w:iCs/>
          <w:sz w:val="16"/>
          <w:szCs w:val="16"/>
        </w:rPr>
        <w:t> </w:t>
      </w:r>
      <w:r w:rsidRPr="00C422C9">
        <w:rPr>
          <w:rStyle w:val="Enfasigrassetto"/>
          <w:rFonts w:cstheme="minorHAnsi"/>
          <w:sz w:val="16"/>
          <w:szCs w:val="16"/>
        </w:rPr>
        <w:t>(USA: 5 Gennaio 2021)</w:t>
      </w:r>
      <w:r w:rsidRPr="00C422C9">
        <w:rPr>
          <w:rFonts w:cstheme="minorHAnsi"/>
          <w:sz w:val="16"/>
          <w:szCs w:val="16"/>
        </w:rPr>
        <w:t xml:space="preserve"> – scritto da Cavan Scott e illustrato da </w:t>
      </w:r>
      <w:proofErr w:type="spellStart"/>
      <w:r w:rsidRPr="00C422C9">
        <w:rPr>
          <w:rFonts w:cstheme="minorHAnsi"/>
          <w:sz w:val="16"/>
          <w:szCs w:val="16"/>
        </w:rPr>
        <w:t>Petur</w:t>
      </w:r>
      <w:proofErr w:type="spellEnd"/>
      <w:r w:rsidRPr="00C422C9">
        <w:rPr>
          <w:rFonts w:cstheme="minorHAnsi"/>
          <w:sz w:val="16"/>
          <w:szCs w:val="16"/>
        </w:rPr>
        <w:t xml:space="preserve"> Antonsson, è un adattamento per bambini dei primi capitoli di </w:t>
      </w:r>
      <w:r w:rsidRPr="00C422C9">
        <w:rPr>
          <w:rStyle w:val="Enfasicorsivo"/>
          <w:rFonts w:cstheme="minorHAnsi"/>
          <w:sz w:val="16"/>
          <w:szCs w:val="16"/>
        </w:rPr>
        <w:t>Light of the Jedi.</w:t>
      </w:r>
    </w:p>
    <w:p w14:paraId="103B1F66" w14:textId="77777777" w:rsidR="00F5603F" w:rsidRPr="00C422C9" w:rsidRDefault="00F5603F" w:rsidP="00C422C9">
      <w:pPr>
        <w:numPr>
          <w:ilvl w:val="0"/>
          <w:numId w:val="5"/>
        </w:numPr>
        <w:spacing w:after="0" w:line="240" w:lineRule="auto"/>
        <w:jc w:val="both"/>
        <w:rPr>
          <w:rFonts w:cstheme="minorHAnsi"/>
          <w:sz w:val="16"/>
          <w:szCs w:val="16"/>
        </w:rPr>
      </w:pPr>
      <w:hyperlink r:id="rId149" w:history="1">
        <w:r w:rsidRPr="00C422C9">
          <w:rPr>
            <w:rStyle w:val="Enfasigrassetto"/>
            <w:rFonts w:cstheme="minorHAnsi"/>
            <w:i/>
            <w:iCs/>
            <w:color w:val="0000FF"/>
            <w:sz w:val="16"/>
            <w:szCs w:val="16"/>
            <w:u w:val="single"/>
          </w:rPr>
          <w:t xml:space="preserve">Showdown </w:t>
        </w:r>
        <w:proofErr w:type="spellStart"/>
        <w:r w:rsidRPr="00C422C9">
          <w:rPr>
            <w:rStyle w:val="Enfasigrassetto"/>
            <w:rFonts w:cstheme="minorHAnsi"/>
            <w:i/>
            <w:iCs/>
            <w:color w:val="0000FF"/>
            <w:sz w:val="16"/>
            <w:szCs w:val="16"/>
            <w:u w:val="single"/>
          </w:rPr>
          <w:t>at</w:t>
        </w:r>
        <w:proofErr w:type="spellEnd"/>
        <w:r w:rsidRPr="00C422C9">
          <w:rPr>
            <w:rStyle w:val="Enfasigrassetto"/>
            <w:rFonts w:cstheme="minorHAnsi"/>
            <w:i/>
            <w:iCs/>
            <w:color w:val="0000FF"/>
            <w:sz w:val="16"/>
            <w:szCs w:val="16"/>
            <w:u w:val="single"/>
          </w:rPr>
          <w:t xml:space="preserve"> the Fair </w:t>
        </w:r>
      </w:hyperlink>
      <w:r w:rsidRPr="00C422C9">
        <w:rPr>
          <w:rStyle w:val="Enfasigrassetto"/>
          <w:rFonts w:cstheme="minorHAnsi"/>
          <w:sz w:val="16"/>
          <w:szCs w:val="16"/>
        </w:rPr>
        <w:t>(USA: 5 Ottobre 2021)</w:t>
      </w:r>
      <w:r w:rsidRPr="00C422C9">
        <w:rPr>
          <w:rFonts w:cstheme="minorHAnsi"/>
          <w:sz w:val="16"/>
          <w:szCs w:val="16"/>
        </w:rPr>
        <w:t xml:space="preserve"> – scritto da George Mann, è un adattamento parziale per bambini di </w:t>
      </w:r>
      <w:r w:rsidRPr="00C422C9">
        <w:rPr>
          <w:rStyle w:val="Enfasicorsivo"/>
          <w:rFonts w:cstheme="minorHAnsi"/>
          <w:sz w:val="16"/>
          <w:szCs w:val="16"/>
        </w:rPr>
        <w:t>The Rising Storm.</w:t>
      </w:r>
    </w:p>
    <w:p w14:paraId="4730502A" w14:textId="77777777" w:rsidR="00F5603F" w:rsidRPr="00C422C9" w:rsidRDefault="00F5603F" w:rsidP="00C422C9">
      <w:pPr>
        <w:numPr>
          <w:ilvl w:val="0"/>
          <w:numId w:val="5"/>
        </w:numPr>
        <w:spacing w:after="0" w:line="240" w:lineRule="auto"/>
        <w:jc w:val="both"/>
        <w:rPr>
          <w:rFonts w:cstheme="minorHAnsi"/>
          <w:sz w:val="16"/>
          <w:szCs w:val="16"/>
        </w:rPr>
      </w:pPr>
      <w:hyperlink r:id="rId150" w:history="1">
        <w:r w:rsidRPr="00C422C9">
          <w:rPr>
            <w:rStyle w:val="Collegamentoipertestuale"/>
            <w:rFonts w:cstheme="minorHAnsi"/>
            <w:b/>
            <w:bCs/>
            <w:i/>
            <w:iCs/>
            <w:sz w:val="16"/>
            <w:szCs w:val="16"/>
          </w:rPr>
          <w:t>The Battle for Starlight</w:t>
        </w:r>
      </w:hyperlink>
      <w:r w:rsidRPr="00C422C9">
        <w:rPr>
          <w:rStyle w:val="Enfasicorsivo"/>
          <w:rFonts w:cstheme="minorHAnsi"/>
          <w:b/>
          <w:bCs/>
          <w:sz w:val="16"/>
          <w:szCs w:val="16"/>
        </w:rPr>
        <w:t> </w:t>
      </w:r>
      <w:r w:rsidRPr="00C422C9">
        <w:rPr>
          <w:rStyle w:val="Enfasigrassetto"/>
          <w:rFonts w:cstheme="minorHAnsi"/>
          <w:sz w:val="16"/>
          <w:szCs w:val="16"/>
        </w:rPr>
        <w:t>(USA: 1 febbraio 2022)</w:t>
      </w:r>
      <w:r w:rsidRPr="00C422C9">
        <w:rPr>
          <w:rFonts w:cstheme="minorHAnsi"/>
          <w:sz w:val="16"/>
          <w:szCs w:val="16"/>
        </w:rPr>
        <w:t xml:space="preserve"> – scritto da George Mann, è un adattamento parziale per bambini di </w:t>
      </w:r>
      <w:r w:rsidRPr="00C422C9">
        <w:rPr>
          <w:rStyle w:val="Enfasicorsivo"/>
          <w:rFonts w:cstheme="minorHAnsi"/>
          <w:sz w:val="16"/>
          <w:szCs w:val="16"/>
        </w:rPr>
        <w:t>The Fallen Star</w:t>
      </w:r>
      <w:r w:rsidRPr="00C422C9">
        <w:rPr>
          <w:rFonts w:cstheme="minorHAnsi"/>
          <w:sz w:val="16"/>
          <w:szCs w:val="16"/>
        </w:rPr>
        <w:t>.</w:t>
      </w:r>
    </w:p>
    <w:p w14:paraId="2380395F" w14:textId="77777777" w:rsidR="00F5603F" w:rsidRPr="00C422C9" w:rsidRDefault="00F5603F" w:rsidP="00C422C9">
      <w:pPr>
        <w:pStyle w:val="Titolo4"/>
        <w:spacing w:before="0" w:line="240" w:lineRule="auto"/>
        <w:jc w:val="both"/>
        <w:rPr>
          <w:rFonts w:asciiTheme="minorHAnsi" w:hAnsiTheme="minorHAnsi" w:cstheme="minorHAnsi"/>
          <w:sz w:val="16"/>
          <w:szCs w:val="16"/>
        </w:rPr>
      </w:pPr>
      <w:r w:rsidRPr="00C422C9">
        <w:rPr>
          <w:rStyle w:val="Enfasigrassetto"/>
          <w:rFonts w:asciiTheme="minorHAnsi" w:hAnsiTheme="minorHAnsi" w:cstheme="minorHAnsi"/>
          <w:b w:val="0"/>
          <w:bCs w:val="0"/>
          <w:sz w:val="16"/>
          <w:szCs w:val="16"/>
          <w:u w:val="single"/>
        </w:rPr>
        <w:t>Videogiochi</w:t>
      </w:r>
    </w:p>
    <w:p w14:paraId="0925AA63" w14:textId="77777777" w:rsidR="00F5603F" w:rsidRPr="00C422C9" w:rsidRDefault="00F5603F" w:rsidP="00C422C9">
      <w:pPr>
        <w:numPr>
          <w:ilvl w:val="0"/>
          <w:numId w:val="6"/>
        </w:numPr>
        <w:spacing w:after="0" w:line="240" w:lineRule="auto"/>
        <w:jc w:val="both"/>
        <w:rPr>
          <w:rFonts w:cstheme="minorHAnsi"/>
          <w:sz w:val="16"/>
          <w:szCs w:val="16"/>
        </w:rPr>
      </w:pPr>
      <w:proofErr w:type="spellStart"/>
      <w:r w:rsidRPr="00C422C9">
        <w:rPr>
          <w:rStyle w:val="Enfasicorsivo"/>
          <w:rFonts w:cstheme="minorHAnsi"/>
          <w:b/>
          <w:bCs/>
          <w:sz w:val="16"/>
          <w:szCs w:val="16"/>
        </w:rPr>
        <w:t>Tales</w:t>
      </w:r>
      <w:proofErr w:type="spellEnd"/>
      <w:r w:rsidRPr="00C422C9">
        <w:rPr>
          <w:rStyle w:val="Enfasicorsivo"/>
          <w:rFonts w:cstheme="minorHAnsi"/>
          <w:b/>
          <w:bCs/>
          <w:sz w:val="16"/>
          <w:szCs w:val="16"/>
        </w:rPr>
        <w:t xml:space="preserve"> from the </w:t>
      </w:r>
      <w:proofErr w:type="spellStart"/>
      <w:r w:rsidRPr="00C422C9">
        <w:rPr>
          <w:rStyle w:val="Enfasicorsivo"/>
          <w:rFonts w:cstheme="minorHAnsi"/>
          <w:b/>
          <w:bCs/>
          <w:sz w:val="16"/>
          <w:szCs w:val="16"/>
        </w:rPr>
        <w:t>Galaxy’s</w:t>
      </w:r>
      <w:proofErr w:type="spellEnd"/>
      <w:r w:rsidRPr="00C422C9">
        <w:rPr>
          <w:rStyle w:val="Enfasicorsivo"/>
          <w:rFonts w:cstheme="minorHAnsi"/>
          <w:b/>
          <w:bCs/>
          <w:sz w:val="16"/>
          <w:szCs w:val="16"/>
        </w:rPr>
        <w:t xml:space="preserve"> Edge – Temple of </w:t>
      </w:r>
      <w:proofErr w:type="spellStart"/>
      <w:r w:rsidRPr="00C422C9">
        <w:rPr>
          <w:rStyle w:val="Enfasicorsivo"/>
          <w:rFonts w:cstheme="minorHAnsi"/>
          <w:b/>
          <w:bCs/>
          <w:sz w:val="16"/>
          <w:szCs w:val="16"/>
        </w:rPr>
        <w:t>Darkness</w:t>
      </w:r>
      <w:proofErr w:type="spellEnd"/>
      <w:r w:rsidRPr="00C422C9">
        <w:rPr>
          <w:rStyle w:val="Enfasicorsivo"/>
          <w:rFonts w:cstheme="minorHAnsi"/>
          <w:b/>
          <w:bCs/>
          <w:sz w:val="16"/>
          <w:szCs w:val="16"/>
        </w:rPr>
        <w:t xml:space="preserve"> </w:t>
      </w:r>
      <w:r w:rsidRPr="00C422C9">
        <w:rPr>
          <w:rStyle w:val="Enfasigrassetto"/>
          <w:rFonts w:cstheme="minorHAnsi"/>
          <w:sz w:val="16"/>
          <w:szCs w:val="16"/>
        </w:rPr>
        <w:t>(19 Novembre 2020)</w:t>
      </w:r>
      <w:r w:rsidRPr="00C422C9">
        <w:rPr>
          <w:rFonts w:cstheme="minorHAnsi"/>
          <w:sz w:val="16"/>
          <w:szCs w:val="16"/>
        </w:rPr>
        <w:t xml:space="preserve"> – Uno degli episodi del videogioco in VR uscito esclusivamente per Oculus Quest.</w:t>
      </w:r>
    </w:p>
    <w:p w14:paraId="05064646" w14:textId="77777777" w:rsidR="00F5603F" w:rsidRPr="00C422C9" w:rsidRDefault="00F5603F" w:rsidP="00C422C9">
      <w:pPr>
        <w:numPr>
          <w:ilvl w:val="0"/>
          <w:numId w:val="6"/>
        </w:numPr>
        <w:spacing w:after="0" w:line="240" w:lineRule="auto"/>
        <w:jc w:val="both"/>
        <w:rPr>
          <w:rFonts w:cstheme="minorHAnsi"/>
          <w:sz w:val="16"/>
          <w:szCs w:val="16"/>
        </w:rPr>
      </w:pPr>
      <w:proofErr w:type="spellStart"/>
      <w:r w:rsidRPr="00C422C9">
        <w:rPr>
          <w:rStyle w:val="Enfasicorsivo"/>
          <w:rFonts w:cstheme="minorHAnsi"/>
          <w:b/>
          <w:bCs/>
          <w:sz w:val="16"/>
          <w:szCs w:val="16"/>
        </w:rPr>
        <w:t>Tales</w:t>
      </w:r>
      <w:proofErr w:type="spellEnd"/>
      <w:r w:rsidRPr="00C422C9">
        <w:rPr>
          <w:rStyle w:val="Enfasicorsivo"/>
          <w:rFonts w:cstheme="minorHAnsi"/>
          <w:b/>
          <w:bCs/>
          <w:sz w:val="16"/>
          <w:szCs w:val="16"/>
        </w:rPr>
        <w:t xml:space="preserve"> from the </w:t>
      </w:r>
      <w:proofErr w:type="spellStart"/>
      <w:r w:rsidRPr="00C422C9">
        <w:rPr>
          <w:rStyle w:val="Enfasicorsivo"/>
          <w:rFonts w:cstheme="minorHAnsi"/>
          <w:b/>
          <w:bCs/>
          <w:sz w:val="16"/>
          <w:szCs w:val="16"/>
        </w:rPr>
        <w:t>Galaxy’s</w:t>
      </w:r>
      <w:proofErr w:type="spellEnd"/>
      <w:r w:rsidRPr="00C422C9">
        <w:rPr>
          <w:rStyle w:val="Enfasicorsivo"/>
          <w:rFonts w:cstheme="minorHAnsi"/>
          <w:b/>
          <w:bCs/>
          <w:sz w:val="16"/>
          <w:szCs w:val="16"/>
        </w:rPr>
        <w:t xml:space="preserve"> Edge – Last Call </w:t>
      </w:r>
      <w:r w:rsidRPr="00C422C9">
        <w:rPr>
          <w:rStyle w:val="Enfasigrassetto"/>
          <w:rFonts w:cstheme="minorHAnsi"/>
          <w:sz w:val="16"/>
          <w:szCs w:val="16"/>
        </w:rPr>
        <w:t>(15 Settembre 2021)</w:t>
      </w:r>
      <w:r w:rsidRPr="00C422C9">
        <w:rPr>
          <w:rFonts w:cstheme="minorHAnsi"/>
          <w:sz w:val="16"/>
          <w:szCs w:val="16"/>
        </w:rPr>
        <w:t xml:space="preserve"> – Uno degli episodi del videogioco in VR uscito esclusivamente per Oculus Quest</w:t>
      </w:r>
    </w:p>
    <w:p w14:paraId="7D94854C" w14:textId="77777777" w:rsidR="00F5603F" w:rsidRPr="00C422C9" w:rsidRDefault="00F5603F" w:rsidP="00C422C9">
      <w:pPr>
        <w:pStyle w:val="Titolo2"/>
        <w:spacing w:before="0" w:line="240" w:lineRule="auto"/>
        <w:jc w:val="both"/>
        <w:rPr>
          <w:rFonts w:asciiTheme="minorHAnsi" w:hAnsiTheme="minorHAnsi" w:cstheme="minorHAnsi"/>
          <w:sz w:val="16"/>
          <w:szCs w:val="16"/>
        </w:rPr>
      </w:pPr>
      <w:r w:rsidRPr="00C422C9">
        <w:rPr>
          <w:rFonts w:asciiTheme="minorHAnsi" w:hAnsiTheme="minorHAnsi" w:cstheme="minorHAnsi"/>
          <w:sz w:val="16"/>
          <w:szCs w:val="16"/>
        </w:rPr>
        <w:t>L'Alta Repubblica - Ordine di Lettura</w:t>
      </w:r>
    </w:p>
    <w:p w14:paraId="45CAB244" w14:textId="77777777" w:rsidR="00F5603F" w:rsidRPr="00C422C9" w:rsidRDefault="00F5603F" w:rsidP="00C422C9">
      <w:pPr>
        <w:pStyle w:val="Titolo4"/>
        <w:spacing w:before="0" w:line="240" w:lineRule="auto"/>
        <w:jc w:val="both"/>
        <w:rPr>
          <w:rFonts w:asciiTheme="minorHAnsi" w:hAnsiTheme="minorHAnsi" w:cstheme="minorHAnsi"/>
          <w:sz w:val="16"/>
          <w:szCs w:val="16"/>
        </w:rPr>
      </w:pPr>
      <w:r w:rsidRPr="00C422C9">
        <w:rPr>
          <w:rFonts w:asciiTheme="minorHAnsi" w:hAnsiTheme="minorHAnsi" w:cstheme="minorHAnsi"/>
          <w:sz w:val="16"/>
          <w:szCs w:val="16"/>
        </w:rPr>
        <w:t>La timeline delle opere</w:t>
      </w:r>
    </w:p>
    <w:p w14:paraId="1B52E3C7" w14:textId="3E56E619" w:rsidR="00F5603F" w:rsidRPr="00C422C9" w:rsidRDefault="00F5603F" w:rsidP="00C422C9">
      <w:pPr>
        <w:pStyle w:val="NormaleWeb"/>
        <w:spacing w:before="0" w:beforeAutospacing="0" w:after="0" w:afterAutospacing="0"/>
        <w:jc w:val="both"/>
        <w:rPr>
          <w:rFonts w:asciiTheme="minorHAnsi" w:hAnsiTheme="minorHAnsi" w:cstheme="minorHAnsi"/>
          <w:sz w:val="16"/>
          <w:szCs w:val="16"/>
        </w:rPr>
      </w:pPr>
      <w:r w:rsidRPr="00C422C9">
        <w:rPr>
          <w:rFonts w:asciiTheme="minorHAnsi" w:hAnsiTheme="minorHAnsi" w:cstheme="minorHAnsi"/>
          <w:sz w:val="16"/>
          <w:szCs w:val="16"/>
        </w:rPr>
        <w:t>Tendenzialmente</w:t>
      </w:r>
      <w:r w:rsidRPr="00C422C9">
        <w:rPr>
          <w:rStyle w:val="Enfasigrassetto"/>
          <w:rFonts w:asciiTheme="minorHAnsi" w:hAnsiTheme="minorHAnsi" w:cstheme="minorHAnsi"/>
          <w:sz w:val="16"/>
          <w:szCs w:val="16"/>
        </w:rPr>
        <w:t xml:space="preserve"> le opere dell’Alta Repubblica vanno lette nell’ordine di uscita statunitense</w:t>
      </w:r>
      <w:r w:rsidRPr="00C422C9">
        <w:rPr>
          <w:rFonts w:asciiTheme="minorHAnsi" w:hAnsiTheme="minorHAnsi" w:cstheme="minorHAnsi"/>
          <w:sz w:val="16"/>
          <w:szCs w:val="16"/>
        </w:rPr>
        <w:t>, ma anche quello di uscita Italiano va benissimo. Iniziate con </w:t>
      </w:r>
      <w:r w:rsidRPr="00C422C9">
        <w:rPr>
          <w:rStyle w:val="Enfasicorsivo"/>
          <w:rFonts w:asciiTheme="minorHAnsi" w:eastAsiaTheme="majorEastAsia" w:hAnsiTheme="minorHAnsi" w:cstheme="minorHAnsi"/>
          <w:sz w:val="16"/>
          <w:szCs w:val="16"/>
        </w:rPr>
        <w:t>La Luce dei Jedi</w:t>
      </w:r>
      <w:r w:rsidRPr="00C422C9">
        <w:rPr>
          <w:rFonts w:asciiTheme="minorHAnsi" w:hAnsiTheme="minorHAnsi" w:cstheme="minorHAnsi"/>
          <w:sz w:val="16"/>
          <w:szCs w:val="16"/>
        </w:rPr>
        <w:t>, recuperate poi </w:t>
      </w:r>
      <w:r w:rsidRPr="00C422C9">
        <w:rPr>
          <w:rStyle w:val="Enfasicorsivo"/>
          <w:rFonts w:asciiTheme="minorHAnsi" w:eastAsiaTheme="majorEastAsia" w:hAnsiTheme="minorHAnsi" w:cstheme="minorHAnsi"/>
          <w:sz w:val="16"/>
          <w:szCs w:val="16"/>
        </w:rPr>
        <w:t>Una Prova di Coraggio</w:t>
      </w:r>
      <w:r w:rsidRPr="00C422C9">
        <w:rPr>
          <w:rFonts w:asciiTheme="minorHAnsi" w:hAnsiTheme="minorHAnsi" w:cstheme="minorHAnsi"/>
          <w:sz w:val="16"/>
          <w:szCs w:val="16"/>
        </w:rPr>
        <w:t xml:space="preserve"> e la serie a fumetti Marvel </w:t>
      </w:r>
      <w:r w:rsidRPr="00C422C9">
        <w:rPr>
          <w:rStyle w:val="Enfasicorsivo"/>
          <w:rFonts w:asciiTheme="minorHAnsi" w:eastAsiaTheme="majorEastAsia" w:hAnsiTheme="minorHAnsi" w:cstheme="minorHAnsi"/>
          <w:sz w:val="16"/>
          <w:szCs w:val="16"/>
        </w:rPr>
        <w:t>L’Alta Repubblica</w:t>
      </w:r>
      <w:r w:rsidRPr="00C422C9">
        <w:rPr>
          <w:rFonts w:asciiTheme="minorHAnsi" w:hAnsiTheme="minorHAnsi" w:cstheme="minorHAnsi"/>
          <w:sz w:val="16"/>
          <w:szCs w:val="16"/>
        </w:rPr>
        <w:t xml:space="preserve">, passate poi a </w:t>
      </w:r>
      <w:r w:rsidRPr="00C422C9">
        <w:rPr>
          <w:rStyle w:val="Enfasicorsivo"/>
          <w:rFonts w:asciiTheme="minorHAnsi" w:eastAsiaTheme="majorEastAsia" w:hAnsiTheme="minorHAnsi" w:cstheme="minorHAnsi"/>
          <w:sz w:val="16"/>
          <w:szCs w:val="16"/>
        </w:rPr>
        <w:t>Nell’Oscurità</w:t>
      </w:r>
      <w:r w:rsidRPr="00C422C9">
        <w:rPr>
          <w:rFonts w:asciiTheme="minorHAnsi" w:hAnsiTheme="minorHAnsi" w:cstheme="minorHAnsi"/>
          <w:sz w:val="16"/>
          <w:szCs w:val="16"/>
        </w:rPr>
        <w:t xml:space="preserve"> e alla serie a fumetti IDW </w:t>
      </w:r>
      <w:r w:rsidRPr="00C422C9">
        <w:rPr>
          <w:rStyle w:val="Enfasicorsivo"/>
          <w:rFonts w:asciiTheme="minorHAnsi" w:eastAsiaTheme="majorEastAsia" w:hAnsiTheme="minorHAnsi" w:cstheme="minorHAnsi"/>
          <w:sz w:val="16"/>
          <w:szCs w:val="16"/>
        </w:rPr>
        <w:t>L’Alta Repubblica Avventure</w:t>
      </w:r>
      <w:r w:rsidRPr="00C422C9">
        <w:rPr>
          <w:rFonts w:asciiTheme="minorHAnsi" w:hAnsiTheme="minorHAnsi" w:cstheme="minorHAnsi"/>
          <w:sz w:val="16"/>
          <w:szCs w:val="16"/>
        </w:rPr>
        <w:t xml:space="preserve">. Continuate seguendo le date indicate sopra e la timeline per sapere quando incastrare i volumi a </w:t>
      </w:r>
      <w:r w:rsidRPr="00C422C9">
        <w:rPr>
          <w:rFonts w:asciiTheme="minorHAnsi" w:hAnsiTheme="minorHAnsi" w:cstheme="minorHAnsi"/>
          <w:sz w:val="16"/>
          <w:szCs w:val="16"/>
        </w:rPr>
        <w:lastRenderedPageBreak/>
        <w:t>fumetti coi romanzi.</w:t>
      </w:r>
      <w:r w:rsidR="00526760">
        <w:rPr>
          <w:rFonts w:asciiTheme="minorHAnsi" w:hAnsiTheme="minorHAnsi" w:cstheme="minorHAnsi"/>
          <w:sz w:val="16"/>
          <w:szCs w:val="16"/>
        </w:rPr>
        <w:t xml:space="preserve"> </w:t>
      </w:r>
      <w:r w:rsidRPr="00C422C9">
        <w:rPr>
          <w:rFonts w:asciiTheme="minorHAnsi" w:hAnsiTheme="minorHAnsi" w:cstheme="minorHAnsi"/>
          <w:sz w:val="16"/>
          <w:szCs w:val="16"/>
        </w:rPr>
        <w:t>Se volete avere una panoramica completa della cronologia dell’Alta Repubblica, ordinabile anche per data di uscita americana, potete visitare la sua timeline dedicata!</w:t>
      </w:r>
    </w:p>
    <w:p w14:paraId="55F906A9" w14:textId="77777777" w:rsidR="00F5603F" w:rsidRPr="00C422C9" w:rsidRDefault="00F5603F" w:rsidP="00C422C9">
      <w:pPr>
        <w:pStyle w:val="NormaleWeb"/>
        <w:spacing w:before="0" w:beforeAutospacing="0" w:after="0" w:afterAutospacing="0"/>
        <w:jc w:val="both"/>
        <w:rPr>
          <w:rFonts w:asciiTheme="minorHAnsi" w:hAnsiTheme="minorHAnsi" w:cstheme="minorHAnsi"/>
          <w:sz w:val="16"/>
          <w:szCs w:val="16"/>
        </w:rPr>
      </w:pPr>
      <w:r w:rsidRPr="00C422C9">
        <w:rPr>
          <w:rStyle w:val="Enfasigrassetto"/>
          <w:rFonts w:asciiTheme="minorHAnsi" w:hAnsiTheme="minorHAnsi" w:cstheme="minorHAnsi"/>
          <w:sz w:val="16"/>
          <w:szCs w:val="16"/>
        </w:rPr>
        <w:t xml:space="preserve">Le opere della Fase II dell’Alta Repubblica possono essere lette anche se non avete letto la Fase I </w:t>
      </w:r>
      <w:r w:rsidRPr="00C422C9">
        <w:rPr>
          <w:rFonts w:asciiTheme="minorHAnsi" w:hAnsiTheme="minorHAnsi" w:cstheme="minorHAnsi"/>
          <w:sz w:val="16"/>
          <w:szCs w:val="16"/>
        </w:rPr>
        <w:t xml:space="preserve">anche se, ovviamente, </w:t>
      </w:r>
      <w:r w:rsidRPr="00C422C9">
        <w:rPr>
          <w:rFonts w:asciiTheme="minorHAnsi" w:hAnsiTheme="minorHAnsi" w:cstheme="minorHAnsi"/>
          <w:i/>
          <w:iCs/>
          <w:sz w:val="16"/>
          <w:szCs w:val="16"/>
        </w:rPr>
        <w:t>Quest of the Jedi</w:t>
      </w:r>
      <w:r w:rsidRPr="00C422C9">
        <w:rPr>
          <w:rFonts w:asciiTheme="minorHAnsi" w:hAnsiTheme="minorHAnsi" w:cstheme="minorHAnsi"/>
          <w:sz w:val="16"/>
          <w:szCs w:val="16"/>
        </w:rPr>
        <w:t xml:space="preserve"> servirà a spiegare perché la Galassia si trova nello stato che vediamo in </w:t>
      </w:r>
      <w:r w:rsidRPr="00C422C9">
        <w:rPr>
          <w:rStyle w:val="Enfasicorsivo"/>
          <w:rFonts w:asciiTheme="minorHAnsi" w:eastAsiaTheme="majorEastAsia" w:hAnsiTheme="minorHAnsi" w:cstheme="minorHAnsi"/>
          <w:sz w:val="16"/>
          <w:szCs w:val="16"/>
        </w:rPr>
        <w:t>Light of the Jedi</w:t>
      </w:r>
      <w:r w:rsidRPr="00C422C9">
        <w:rPr>
          <w:rFonts w:asciiTheme="minorHAnsi" w:hAnsiTheme="minorHAnsi" w:cstheme="minorHAnsi"/>
          <w:sz w:val="16"/>
          <w:szCs w:val="16"/>
        </w:rPr>
        <w:t>.</w:t>
      </w:r>
    </w:p>
    <w:p w14:paraId="12A00599" w14:textId="77777777" w:rsidR="00F5603F" w:rsidRPr="00C422C9" w:rsidRDefault="00F5603F" w:rsidP="00C422C9">
      <w:pPr>
        <w:pStyle w:val="Titolo2"/>
        <w:spacing w:before="0" w:line="240" w:lineRule="auto"/>
        <w:jc w:val="both"/>
        <w:rPr>
          <w:rFonts w:asciiTheme="minorHAnsi" w:hAnsiTheme="minorHAnsi" w:cstheme="minorHAnsi"/>
          <w:sz w:val="16"/>
          <w:szCs w:val="16"/>
        </w:rPr>
      </w:pPr>
      <w:r w:rsidRPr="00C422C9">
        <w:rPr>
          <w:rFonts w:asciiTheme="minorHAnsi" w:hAnsiTheme="minorHAnsi" w:cstheme="minorHAnsi"/>
          <w:sz w:val="16"/>
          <w:szCs w:val="16"/>
        </w:rPr>
        <w:t>L’Alta Repubblica – I protagonisti</w:t>
      </w:r>
    </w:p>
    <w:p w14:paraId="20038491" w14:textId="77777777" w:rsidR="00F5603F" w:rsidRPr="00C422C9" w:rsidRDefault="00F5603F" w:rsidP="00C422C9">
      <w:pPr>
        <w:pStyle w:val="NormaleWeb"/>
        <w:spacing w:before="0" w:beforeAutospacing="0" w:after="0" w:afterAutospacing="0"/>
        <w:jc w:val="both"/>
        <w:rPr>
          <w:rFonts w:asciiTheme="minorHAnsi" w:hAnsiTheme="minorHAnsi" w:cstheme="minorHAnsi"/>
          <w:sz w:val="16"/>
          <w:szCs w:val="16"/>
        </w:rPr>
      </w:pPr>
      <w:r w:rsidRPr="00C422C9">
        <w:rPr>
          <w:rFonts w:asciiTheme="minorHAnsi" w:hAnsiTheme="minorHAnsi" w:cstheme="minorHAnsi"/>
          <w:sz w:val="16"/>
          <w:szCs w:val="16"/>
        </w:rPr>
        <w:t xml:space="preserve">Anche se avremo modo di scoprire tanti personaggi della Galassia, come il Clan </w:t>
      </w:r>
      <w:proofErr w:type="spellStart"/>
      <w:r w:rsidRPr="00C422C9">
        <w:rPr>
          <w:rFonts w:asciiTheme="minorHAnsi" w:hAnsiTheme="minorHAnsi" w:cstheme="minorHAnsi"/>
          <w:sz w:val="16"/>
          <w:szCs w:val="16"/>
        </w:rPr>
        <w:t>Starros</w:t>
      </w:r>
      <w:proofErr w:type="spellEnd"/>
      <w:r w:rsidRPr="00C422C9">
        <w:rPr>
          <w:rFonts w:asciiTheme="minorHAnsi" w:hAnsiTheme="minorHAnsi" w:cstheme="minorHAnsi"/>
          <w:sz w:val="16"/>
          <w:szCs w:val="16"/>
        </w:rPr>
        <w:t xml:space="preserve"> o il Clan San </w:t>
      </w:r>
      <w:proofErr w:type="spellStart"/>
      <w:r w:rsidRPr="00C422C9">
        <w:rPr>
          <w:rFonts w:asciiTheme="minorHAnsi" w:hAnsiTheme="minorHAnsi" w:cstheme="minorHAnsi"/>
          <w:sz w:val="16"/>
          <w:szCs w:val="16"/>
        </w:rPr>
        <w:t>Tekka</w:t>
      </w:r>
      <w:proofErr w:type="spellEnd"/>
      <w:r w:rsidRPr="00C422C9">
        <w:rPr>
          <w:rFonts w:asciiTheme="minorHAnsi" w:hAnsiTheme="minorHAnsi" w:cstheme="minorHAnsi"/>
          <w:sz w:val="16"/>
          <w:szCs w:val="16"/>
        </w:rPr>
        <w:t xml:space="preserve">, o la Cancelliera Lina Soh, i protagonisti dell’Alta Repubblica sono decisamente i Jedi (e i loro fantastici caccia mono- e biposto, i </w:t>
      </w:r>
      <w:proofErr w:type="spellStart"/>
      <w:r w:rsidRPr="00C422C9">
        <w:rPr>
          <w:rStyle w:val="Enfasicorsivo"/>
          <w:rFonts w:asciiTheme="minorHAnsi" w:hAnsiTheme="minorHAnsi" w:cstheme="minorHAnsi"/>
          <w:sz w:val="16"/>
          <w:szCs w:val="16"/>
        </w:rPr>
        <w:t>Vectors</w:t>
      </w:r>
      <w:proofErr w:type="spellEnd"/>
      <w:r w:rsidRPr="00C422C9">
        <w:rPr>
          <w:rFonts w:asciiTheme="minorHAnsi" w:hAnsiTheme="minorHAnsi" w:cstheme="minorHAnsi"/>
          <w:sz w:val="16"/>
          <w:szCs w:val="16"/>
        </w:rPr>
        <w:t xml:space="preserve">).  Per iniziare ad orientarci nell’Ordine Jedi, scopriamo brevemente i </w:t>
      </w:r>
      <w:r w:rsidRPr="00C422C9">
        <w:rPr>
          <w:rStyle w:val="Enfasigrassetto"/>
          <w:rFonts w:asciiTheme="minorHAnsi" w:hAnsiTheme="minorHAnsi" w:cstheme="minorHAnsi"/>
          <w:sz w:val="16"/>
          <w:szCs w:val="16"/>
        </w:rPr>
        <w:t>protagonisti divisi per rango</w:t>
      </w:r>
      <w:r w:rsidRPr="00C422C9">
        <w:rPr>
          <w:rFonts w:asciiTheme="minorHAnsi" w:hAnsiTheme="minorHAnsi" w:cstheme="minorHAnsi"/>
          <w:sz w:val="16"/>
          <w:szCs w:val="16"/>
        </w:rPr>
        <w:t xml:space="preserve"> e con indicate anche le opere dove sono i principali protagonisti. Inoltre, abbiamo realizzato anche una </w:t>
      </w:r>
      <w:hyperlink r:id="rId151" w:history="1">
        <w:r w:rsidRPr="00C422C9">
          <w:rPr>
            <w:rStyle w:val="Collegamentoipertestuale"/>
            <w:rFonts w:asciiTheme="minorHAnsi" w:eastAsiaTheme="majorEastAsia" w:hAnsiTheme="minorHAnsi" w:cstheme="minorHAnsi"/>
            <w:sz w:val="16"/>
            <w:szCs w:val="16"/>
          </w:rPr>
          <w:t>completa infografica</w:t>
        </w:r>
      </w:hyperlink>
      <w:r w:rsidRPr="00C422C9">
        <w:rPr>
          <w:rFonts w:asciiTheme="minorHAnsi" w:hAnsiTheme="minorHAnsi" w:cstheme="minorHAnsi"/>
          <w:sz w:val="16"/>
          <w:szCs w:val="16"/>
        </w:rPr>
        <w:t xml:space="preserve"> che potete stampare e usare come segnalibro!</w:t>
      </w:r>
    </w:p>
    <w:p w14:paraId="07BD112A" w14:textId="77777777" w:rsidR="00F5603F" w:rsidRPr="00C422C9" w:rsidRDefault="00F5603F" w:rsidP="00C422C9">
      <w:pPr>
        <w:pStyle w:val="Titolo2"/>
        <w:spacing w:before="0" w:line="240" w:lineRule="auto"/>
        <w:jc w:val="both"/>
        <w:rPr>
          <w:rFonts w:asciiTheme="minorHAnsi" w:hAnsiTheme="minorHAnsi" w:cstheme="minorHAnsi"/>
          <w:sz w:val="16"/>
          <w:szCs w:val="16"/>
        </w:rPr>
      </w:pPr>
      <w:r w:rsidRPr="00C422C9">
        <w:rPr>
          <w:rFonts w:asciiTheme="minorHAnsi" w:hAnsiTheme="minorHAnsi" w:cstheme="minorHAnsi"/>
          <w:sz w:val="16"/>
          <w:szCs w:val="16"/>
        </w:rPr>
        <w:t>L’Alta Repubblica – Gli antagonisti</w:t>
      </w:r>
    </w:p>
    <w:p w14:paraId="7B481AB9" w14:textId="77777777" w:rsidR="00F5603F" w:rsidRPr="00C422C9" w:rsidRDefault="00F5603F" w:rsidP="00C422C9">
      <w:pPr>
        <w:pStyle w:val="NormaleWeb"/>
        <w:spacing w:before="0" w:beforeAutospacing="0" w:after="0" w:afterAutospacing="0"/>
        <w:jc w:val="both"/>
        <w:rPr>
          <w:rFonts w:asciiTheme="minorHAnsi" w:hAnsiTheme="minorHAnsi" w:cstheme="minorHAnsi"/>
          <w:sz w:val="16"/>
          <w:szCs w:val="16"/>
        </w:rPr>
      </w:pPr>
      <w:r w:rsidRPr="00C422C9">
        <w:rPr>
          <w:rFonts w:asciiTheme="minorHAnsi" w:hAnsiTheme="minorHAnsi" w:cstheme="minorHAnsi"/>
          <w:sz w:val="16"/>
          <w:szCs w:val="16"/>
        </w:rPr>
        <w:t xml:space="preserve">Uno dei nostri punti fermi per questo progetto era rispondere all’interrogativo: </w:t>
      </w:r>
      <w:r w:rsidRPr="00C422C9">
        <w:rPr>
          <w:rStyle w:val="Enfasigrassetto"/>
          <w:rFonts w:asciiTheme="minorHAnsi" w:hAnsiTheme="minorHAnsi" w:cstheme="minorHAnsi"/>
          <w:sz w:val="16"/>
          <w:szCs w:val="16"/>
        </w:rPr>
        <w:t>che cosa spaventa un Jedi?</w:t>
      </w:r>
      <w:r w:rsidRPr="00C422C9">
        <w:rPr>
          <w:rFonts w:asciiTheme="minorHAnsi" w:hAnsiTheme="minorHAnsi" w:cstheme="minorHAnsi"/>
          <w:sz w:val="16"/>
          <w:szCs w:val="16"/>
        </w:rPr>
        <w:t xml:space="preserve"> È una domanda molto stimolante ma incredibilmente ardua a cui rispondere.</w:t>
      </w:r>
    </w:p>
    <w:p w14:paraId="18361A54" w14:textId="77777777" w:rsidR="00F5603F" w:rsidRPr="00C422C9" w:rsidRDefault="00F5603F" w:rsidP="00C422C9">
      <w:pPr>
        <w:pStyle w:val="NormaleWeb"/>
        <w:spacing w:before="0" w:beforeAutospacing="0" w:after="0" w:afterAutospacing="0"/>
        <w:jc w:val="both"/>
        <w:rPr>
          <w:rFonts w:asciiTheme="minorHAnsi" w:hAnsiTheme="minorHAnsi" w:cstheme="minorHAnsi"/>
          <w:sz w:val="16"/>
          <w:szCs w:val="16"/>
        </w:rPr>
      </w:pPr>
      <w:r w:rsidRPr="00C422C9">
        <w:rPr>
          <w:rStyle w:val="Enfasicorsivo"/>
          <w:rFonts w:asciiTheme="minorHAnsi" w:hAnsiTheme="minorHAnsi" w:cstheme="minorHAnsi"/>
          <w:sz w:val="16"/>
          <w:szCs w:val="16"/>
        </w:rPr>
        <w:t>[Michael Siglain – Direttore Lucasfilm Publishing]</w:t>
      </w:r>
    </w:p>
    <w:p w14:paraId="6E9CCA60" w14:textId="77777777" w:rsidR="00F5603F" w:rsidRPr="00C422C9" w:rsidRDefault="00F5603F" w:rsidP="00C422C9">
      <w:pPr>
        <w:pStyle w:val="vctta-tab"/>
        <w:numPr>
          <w:ilvl w:val="0"/>
          <w:numId w:val="7"/>
        </w:numPr>
        <w:spacing w:before="0" w:beforeAutospacing="0" w:after="0" w:afterAutospacing="0"/>
        <w:jc w:val="both"/>
        <w:rPr>
          <w:rFonts w:asciiTheme="minorHAnsi" w:hAnsiTheme="minorHAnsi" w:cstheme="minorHAnsi"/>
          <w:sz w:val="16"/>
          <w:szCs w:val="16"/>
        </w:rPr>
      </w:pPr>
      <w:hyperlink r:id="rId152" w:anchor="1612540013611-5a9c35a0-0dfd" w:history="1">
        <w:r w:rsidRPr="00C422C9">
          <w:rPr>
            <w:rStyle w:val="vctta-title-text"/>
            <w:rFonts w:asciiTheme="minorHAnsi" w:hAnsiTheme="minorHAnsi" w:cstheme="minorHAnsi"/>
            <w:color w:val="0000FF"/>
            <w:sz w:val="16"/>
            <w:szCs w:val="16"/>
            <w:u w:val="single"/>
          </w:rPr>
          <w:t>I Nihil</w:t>
        </w:r>
      </w:hyperlink>
    </w:p>
    <w:p w14:paraId="100CB81E" w14:textId="77777777" w:rsidR="00F5603F" w:rsidRPr="00C422C9" w:rsidRDefault="00F5603F" w:rsidP="00C422C9">
      <w:pPr>
        <w:pStyle w:val="vctta-tab"/>
        <w:numPr>
          <w:ilvl w:val="0"/>
          <w:numId w:val="7"/>
        </w:numPr>
        <w:spacing w:before="0" w:beforeAutospacing="0" w:after="0" w:afterAutospacing="0"/>
        <w:jc w:val="both"/>
        <w:rPr>
          <w:rFonts w:asciiTheme="minorHAnsi" w:hAnsiTheme="minorHAnsi" w:cstheme="minorHAnsi"/>
          <w:sz w:val="16"/>
          <w:szCs w:val="16"/>
        </w:rPr>
      </w:pPr>
      <w:hyperlink r:id="rId153" w:anchor="1612540013642-ea0d9c90-ec1a" w:history="1">
        <w:r w:rsidRPr="00C422C9">
          <w:rPr>
            <w:rStyle w:val="vctta-title-text"/>
            <w:rFonts w:asciiTheme="minorHAnsi" w:hAnsiTheme="minorHAnsi" w:cstheme="minorHAnsi"/>
            <w:color w:val="0000FF"/>
            <w:sz w:val="16"/>
            <w:szCs w:val="16"/>
            <w:u w:val="single"/>
          </w:rPr>
          <w:t xml:space="preserve">I </w:t>
        </w:r>
        <w:proofErr w:type="spellStart"/>
        <w:r w:rsidRPr="00C422C9">
          <w:rPr>
            <w:rStyle w:val="vctta-title-text"/>
            <w:rFonts w:asciiTheme="minorHAnsi" w:hAnsiTheme="minorHAnsi" w:cstheme="minorHAnsi"/>
            <w:color w:val="0000FF"/>
            <w:sz w:val="16"/>
            <w:szCs w:val="16"/>
            <w:u w:val="single"/>
          </w:rPr>
          <w:t>Drengir</w:t>
        </w:r>
        <w:proofErr w:type="spellEnd"/>
      </w:hyperlink>
    </w:p>
    <w:p w14:paraId="53001876" w14:textId="77777777" w:rsidR="00F5603F" w:rsidRPr="00C422C9" w:rsidRDefault="00F5603F" w:rsidP="00C422C9">
      <w:pPr>
        <w:pStyle w:val="vctta-tab"/>
        <w:numPr>
          <w:ilvl w:val="0"/>
          <w:numId w:val="7"/>
        </w:numPr>
        <w:spacing w:before="0" w:beforeAutospacing="0" w:after="0" w:afterAutospacing="0"/>
        <w:jc w:val="both"/>
        <w:rPr>
          <w:rFonts w:asciiTheme="minorHAnsi" w:hAnsiTheme="minorHAnsi" w:cstheme="minorHAnsi"/>
          <w:sz w:val="16"/>
          <w:szCs w:val="16"/>
        </w:rPr>
      </w:pPr>
      <w:hyperlink r:id="rId154" w:anchor="1662407058662-59f8a81e-be51" w:history="1">
        <w:r w:rsidRPr="00C422C9">
          <w:rPr>
            <w:rStyle w:val="vctta-title-text"/>
            <w:rFonts w:asciiTheme="minorHAnsi" w:hAnsiTheme="minorHAnsi" w:cstheme="minorHAnsi"/>
            <w:color w:val="0000FF"/>
            <w:sz w:val="16"/>
            <w:szCs w:val="16"/>
            <w:u w:val="single"/>
          </w:rPr>
          <w:t>Path of the Open Hand</w:t>
        </w:r>
      </w:hyperlink>
    </w:p>
    <w:p w14:paraId="45B73E3C" w14:textId="77777777" w:rsidR="00F5603F" w:rsidRPr="00C422C9" w:rsidRDefault="00F5603F" w:rsidP="00C422C9">
      <w:pPr>
        <w:pStyle w:val="NormaleWeb"/>
        <w:spacing w:before="0" w:beforeAutospacing="0" w:after="0" w:afterAutospacing="0"/>
        <w:jc w:val="both"/>
        <w:rPr>
          <w:rFonts w:asciiTheme="minorHAnsi" w:hAnsiTheme="minorHAnsi" w:cstheme="minorHAnsi"/>
          <w:sz w:val="16"/>
          <w:szCs w:val="16"/>
        </w:rPr>
      </w:pPr>
      <w:r w:rsidRPr="00C422C9">
        <w:rPr>
          <w:rFonts w:asciiTheme="minorHAnsi" w:hAnsiTheme="minorHAnsi" w:cstheme="minorHAnsi"/>
          <w:sz w:val="16"/>
          <w:szCs w:val="16"/>
        </w:rPr>
        <w:t>I </w:t>
      </w:r>
      <w:r w:rsidRPr="00C422C9">
        <w:rPr>
          <w:rStyle w:val="Enfasigrassetto"/>
          <w:rFonts w:asciiTheme="minorHAnsi" w:hAnsiTheme="minorHAnsi" w:cstheme="minorHAnsi"/>
          <w:sz w:val="16"/>
          <w:szCs w:val="16"/>
        </w:rPr>
        <w:t>Nihil</w:t>
      </w:r>
      <w:r w:rsidRPr="00C422C9">
        <w:rPr>
          <w:rFonts w:asciiTheme="minorHAnsi" w:hAnsiTheme="minorHAnsi" w:cstheme="minorHAnsi"/>
          <w:sz w:val="16"/>
          <w:szCs w:val="16"/>
        </w:rPr>
        <w:t> sono feroci </w:t>
      </w:r>
      <w:r w:rsidRPr="00C422C9">
        <w:rPr>
          <w:rStyle w:val="Enfasigrassetto"/>
          <w:rFonts w:asciiTheme="minorHAnsi" w:hAnsiTheme="minorHAnsi" w:cstheme="minorHAnsi"/>
          <w:sz w:val="16"/>
          <w:szCs w:val="16"/>
        </w:rPr>
        <w:t>predoni</w:t>
      </w:r>
      <w:r w:rsidRPr="00C422C9">
        <w:rPr>
          <w:rFonts w:asciiTheme="minorHAnsi" w:hAnsiTheme="minorHAnsi" w:cstheme="minorHAnsi"/>
          <w:sz w:val="16"/>
          <w:szCs w:val="16"/>
        </w:rPr>
        <w:t> che operano nell’</w:t>
      </w:r>
      <w:r w:rsidRPr="00C422C9">
        <w:rPr>
          <w:rStyle w:val="Enfasigrassetto"/>
          <w:rFonts w:asciiTheme="minorHAnsi" w:hAnsiTheme="minorHAnsi" w:cstheme="minorHAnsi"/>
          <w:sz w:val="16"/>
          <w:szCs w:val="16"/>
        </w:rPr>
        <w:t>Orlo Esterno</w:t>
      </w:r>
      <w:r w:rsidRPr="00C422C9">
        <w:rPr>
          <w:rFonts w:asciiTheme="minorHAnsi" w:hAnsiTheme="minorHAnsi" w:cstheme="minorHAnsi"/>
          <w:sz w:val="16"/>
          <w:szCs w:val="16"/>
        </w:rPr>
        <w:t>, in grado di apparire in qualunque luogo della </w:t>
      </w:r>
      <w:r w:rsidRPr="00C422C9">
        <w:rPr>
          <w:rStyle w:val="Enfasigrassetto"/>
          <w:rFonts w:asciiTheme="minorHAnsi" w:hAnsiTheme="minorHAnsi" w:cstheme="minorHAnsi"/>
          <w:sz w:val="16"/>
          <w:szCs w:val="16"/>
        </w:rPr>
        <w:t>galassia</w:t>
      </w:r>
      <w:r w:rsidRPr="00C422C9">
        <w:rPr>
          <w:rFonts w:asciiTheme="minorHAnsi" w:hAnsiTheme="minorHAnsi" w:cstheme="minorHAnsi"/>
          <w:sz w:val="16"/>
          <w:szCs w:val="16"/>
        </w:rPr>
        <w:t> quasi istantaneamente. Selvaggi e brutali, utilizzano tattiche intimidatorie e poco convenzionali, come </w:t>
      </w:r>
      <w:r w:rsidRPr="00C422C9">
        <w:rPr>
          <w:rStyle w:val="Enfasigrassetto"/>
          <w:rFonts w:asciiTheme="minorHAnsi" w:hAnsiTheme="minorHAnsi" w:cstheme="minorHAnsi"/>
          <w:sz w:val="16"/>
          <w:szCs w:val="16"/>
        </w:rPr>
        <w:t>veleni</w:t>
      </w:r>
      <w:r w:rsidRPr="00C422C9">
        <w:rPr>
          <w:rFonts w:asciiTheme="minorHAnsi" w:hAnsiTheme="minorHAnsi" w:cstheme="minorHAnsi"/>
          <w:sz w:val="16"/>
          <w:szCs w:val="16"/>
        </w:rPr>
        <w:t> e </w:t>
      </w:r>
      <w:r w:rsidRPr="00C422C9">
        <w:rPr>
          <w:rStyle w:val="Enfasigrassetto"/>
          <w:rFonts w:asciiTheme="minorHAnsi" w:hAnsiTheme="minorHAnsi" w:cstheme="minorHAnsi"/>
          <w:sz w:val="16"/>
          <w:szCs w:val="16"/>
        </w:rPr>
        <w:t>armi</w:t>
      </w:r>
      <w:r w:rsidRPr="00C422C9">
        <w:rPr>
          <w:rFonts w:asciiTheme="minorHAnsi" w:hAnsiTheme="minorHAnsi" w:cstheme="minorHAnsi"/>
          <w:sz w:val="16"/>
          <w:szCs w:val="16"/>
        </w:rPr>
        <w:t> </w:t>
      </w:r>
      <w:r w:rsidRPr="00C422C9">
        <w:rPr>
          <w:rStyle w:val="Enfasigrassetto"/>
          <w:rFonts w:asciiTheme="minorHAnsi" w:hAnsiTheme="minorHAnsi" w:cstheme="minorHAnsi"/>
          <w:sz w:val="16"/>
          <w:szCs w:val="16"/>
        </w:rPr>
        <w:t>chimiche</w:t>
      </w:r>
      <w:r w:rsidRPr="00C422C9">
        <w:rPr>
          <w:rFonts w:asciiTheme="minorHAnsi" w:hAnsiTheme="minorHAnsi" w:cstheme="minorHAnsi"/>
          <w:sz w:val="16"/>
          <w:szCs w:val="16"/>
        </w:rPr>
        <w:t>. I Nihil sono contraddistinti da una struttura gerarchica che, se possibile, li rende ancora più terrificanti. Sono organizzati in tre gruppi principali chiamati </w:t>
      </w:r>
      <w:r w:rsidRPr="00C422C9">
        <w:rPr>
          <w:rStyle w:val="Enfasigrassetto"/>
          <w:rFonts w:asciiTheme="minorHAnsi" w:hAnsiTheme="minorHAnsi" w:cstheme="minorHAnsi"/>
          <w:sz w:val="16"/>
          <w:szCs w:val="16"/>
        </w:rPr>
        <w:t>Tempeste</w:t>
      </w:r>
      <w:r w:rsidRPr="00C422C9">
        <w:rPr>
          <w:rFonts w:asciiTheme="minorHAnsi" w:hAnsiTheme="minorHAnsi" w:cstheme="minorHAnsi"/>
          <w:sz w:val="16"/>
          <w:szCs w:val="16"/>
        </w:rPr>
        <w:t xml:space="preserve">, ciascuno guidato da uno </w:t>
      </w:r>
      <w:r w:rsidRPr="00C422C9">
        <w:rPr>
          <w:rStyle w:val="Enfasicorsivo"/>
          <w:rFonts w:asciiTheme="minorHAnsi" w:hAnsiTheme="minorHAnsi" w:cstheme="minorHAnsi"/>
          <w:sz w:val="16"/>
          <w:szCs w:val="16"/>
        </w:rPr>
        <w:t>Smuovi Tempesta</w:t>
      </w:r>
      <w:r w:rsidRPr="00C422C9">
        <w:rPr>
          <w:rFonts w:asciiTheme="minorHAnsi" w:hAnsiTheme="minorHAnsi" w:cstheme="minorHAnsi"/>
          <w:sz w:val="16"/>
          <w:szCs w:val="16"/>
        </w:rPr>
        <w:t xml:space="preserve"> che detiene il potere assoluto. Il loro codice è molto semplice: prendere ciò che si vuole, anche a costo di uccidere chiunque ostacoli il loro cammino. Ma i Nihil e Marchion Ro hanno anche un piano più vasto, un piano che coinvolge la </w:t>
      </w:r>
      <w:r w:rsidRPr="00C422C9">
        <w:rPr>
          <w:rStyle w:val="Enfasigrassetto"/>
          <w:rFonts w:asciiTheme="minorHAnsi" w:hAnsiTheme="minorHAnsi" w:cstheme="minorHAnsi"/>
          <w:sz w:val="16"/>
          <w:szCs w:val="16"/>
        </w:rPr>
        <w:t>Repubblica</w:t>
      </w:r>
      <w:r w:rsidRPr="00C422C9">
        <w:rPr>
          <w:rFonts w:asciiTheme="minorHAnsi" w:hAnsiTheme="minorHAnsi" w:cstheme="minorHAnsi"/>
          <w:sz w:val="16"/>
          <w:szCs w:val="16"/>
        </w:rPr>
        <w:t> e l’</w:t>
      </w:r>
      <w:r w:rsidRPr="00C422C9">
        <w:rPr>
          <w:rStyle w:val="Enfasigrassetto"/>
          <w:rFonts w:asciiTheme="minorHAnsi" w:hAnsiTheme="minorHAnsi" w:cstheme="minorHAnsi"/>
          <w:sz w:val="16"/>
          <w:szCs w:val="16"/>
        </w:rPr>
        <w:t>Ordine Jedi</w:t>
      </w:r>
      <w:r w:rsidRPr="00C422C9">
        <w:rPr>
          <w:rFonts w:asciiTheme="minorHAnsi" w:hAnsiTheme="minorHAnsi" w:cstheme="minorHAnsi"/>
          <w:sz w:val="16"/>
          <w:szCs w:val="16"/>
        </w:rPr>
        <w:t>.</w:t>
      </w:r>
    </w:p>
    <w:p w14:paraId="1261EB21" w14:textId="2AD7A3B0" w:rsidR="00F5603F" w:rsidRPr="00C422C9" w:rsidRDefault="00F5603F" w:rsidP="00C422C9">
      <w:pPr>
        <w:pStyle w:val="NormaleWeb"/>
        <w:spacing w:before="0" w:beforeAutospacing="0" w:after="0" w:afterAutospacing="0"/>
        <w:jc w:val="both"/>
        <w:rPr>
          <w:rFonts w:asciiTheme="minorHAnsi" w:hAnsiTheme="minorHAnsi" w:cstheme="minorHAnsi"/>
          <w:sz w:val="16"/>
          <w:szCs w:val="16"/>
        </w:rPr>
      </w:pPr>
      <w:r w:rsidRPr="00C422C9">
        <w:rPr>
          <w:rFonts w:asciiTheme="minorHAnsi" w:hAnsiTheme="minorHAnsi" w:cstheme="minorHAnsi"/>
          <w:sz w:val="16"/>
          <w:szCs w:val="16"/>
        </w:rPr>
        <w:t>Queste sono al momento tutte le info fondamentali per iniziare a esplorare l’Alta Repubblica. Sperando di averti aiutato ti consigliamo di dare un’occhiata qui sul sito: tra </w:t>
      </w:r>
      <w:hyperlink r:id="rId155" w:history="1">
        <w:r w:rsidRPr="00C422C9">
          <w:rPr>
            <w:rStyle w:val="Collegamentoipertestuale"/>
            <w:rFonts w:asciiTheme="minorHAnsi" w:hAnsiTheme="minorHAnsi" w:cstheme="minorHAnsi"/>
            <w:b/>
            <w:bCs/>
            <w:sz w:val="16"/>
            <w:szCs w:val="16"/>
          </w:rPr>
          <w:t>timeline</w:t>
        </w:r>
      </w:hyperlink>
      <w:r w:rsidRPr="00C422C9">
        <w:rPr>
          <w:rFonts w:asciiTheme="minorHAnsi" w:hAnsiTheme="minorHAnsi" w:cstheme="minorHAnsi"/>
          <w:sz w:val="16"/>
          <w:szCs w:val="16"/>
        </w:rPr>
        <w:t>, </w:t>
      </w:r>
      <w:hyperlink r:id="rId156" w:history="1">
        <w:r w:rsidRPr="00C422C9">
          <w:rPr>
            <w:rStyle w:val="Collegamentoipertestuale"/>
            <w:rFonts w:asciiTheme="minorHAnsi" w:hAnsiTheme="minorHAnsi" w:cstheme="minorHAnsi"/>
            <w:b/>
            <w:bCs/>
            <w:sz w:val="16"/>
            <w:szCs w:val="16"/>
          </w:rPr>
          <w:t>recensioni</w:t>
        </w:r>
      </w:hyperlink>
      <w:r w:rsidRPr="00C422C9">
        <w:rPr>
          <w:rFonts w:asciiTheme="minorHAnsi" w:hAnsiTheme="minorHAnsi" w:cstheme="minorHAnsi"/>
          <w:sz w:val="16"/>
          <w:szCs w:val="16"/>
        </w:rPr>
        <w:t> e </w:t>
      </w:r>
      <w:hyperlink r:id="rId157" w:history="1">
        <w:r w:rsidRPr="00C422C9">
          <w:rPr>
            <w:rStyle w:val="Collegamentoipertestuale"/>
            <w:rFonts w:asciiTheme="minorHAnsi" w:hAnsiTheme="minorHAnsi" w:cstheme="minorHAnsi"/>
            <w:b/>
            <w:bCs/>
            <w:sz w:val="16"/>
            <w:szCs w:val="16"/>
          </w:rPr>
          <w:t>approfondimenti</w:t>
        </w:r>
      </w:hyperlink>
      <w:r w:rsidRPr="00C422C9">
        <w:rPr>
          <w:rFonts w:asciiTheme="minorHAnsi" w:hAnsiTheme="minorHAnsi" w:cstheme="minorHAnsi"/>
          <w:sz w:val="16"/>
          <w:szCs w:val="16"/>
        </w:rPr>
        <w:t> abbiamo tanti strumenti per poterti aiutare nel tuo viaggio nel </w:t>
      </w:r>
      <w:r w:rsidRPr="00C422C9">
        <w:rPr>
          <w:rStyle w:val="Enfasicorsivo"/>
          <w:rFonts w:asciiTheme="minorHAnsi" w:eastAsiaTheme="majorEastAsia" w:hAnsiTheme="minorHAnsi" w:cstheme="minorHAnsi"/>
          <w:sz w:val="16"/>
          <w:szCs w:val="16"/>
        </w:rPr>
        <w:t>Lato Cartaceo della Forza</w:t>
      </w:r>
      <w:r w:rsidRPr="00C422C9">
        <w:rPr>
          <w:rFonts w:asciiTheme="minorHAnsi" w:hAnsiTheme="minorHAnsi" w:cstheme="minorHAnsi"/>
          <w:sz w:val="16"/>
          <w:szCs w:val="16"/>
        </w:rPr>
        <w:t>!</w:t>
      </w:r>
      <w:r w:rsidR="00526760">
        <w:rPr>
          <w:rFonts w:asciiTheme="minorHAnsi" w:hAnsiTheme="minorHAnsi" w:cstheme="minorHAnsi"/>
          <w:sz w:val="16"/>
          <w:szCs w:val="16"/>
        </w:rPr>
        <w:t xml:space="preserve"> </w:t>
      </w:r>
      <w:r w:rsidRPr="00C422C9">
        <w:rPr>
          <w:rFonts w:asciiTheme="minorHAnsi" w:hAnsiTheme="minorHAnsi" w:cstheme="minorHAnsi"/>
          <w:sz w:val="16"/>
          <w:szCs w:val="16"/>
        </w:rPr>
        <w:t>Ti invitiamo inoltre a supportare le edizioni italiane dei romanzi e dei fumetti che saranno pubblicate a partire da Aprile da Panini Comics Italia! Se hai ancora dubbi </w:t>
      </w:r>
      <w:hyperlink r:id="rId158" w:history="1">
        <w:r w:rsidRPr="00C422C9">
          <w:rPr>
            <w:rStyle w:val="Collegamentoipertestuale"/>
            <w:rFonts w:asciiTheme="minorHAnsi" w:hAnsiTheme="minorHAnsi" w:cstheme="minorHAnsi"/>
            <w:b/>
            <w:bCs/>
            <w:sz w:val="16"/>
            <w:szCs w:val="16"/>
          </w:rPr>
          <w:t>contattaci</w:t>
        </w:r>
      </w:hyperlink>
      <w:r w:rsidRPr="00C422C9">
        <w:rPr>
          <w:rStyle w:val="Enfasigrassetto"/>
          <w:rFonts w:asciiTheme="minorHAnsi" w:hAnsiTheme="minorHAnsi" w:cstheme="minorHAnsi"/>
          <w:sz w:val="16"/>
          <w:szCs w:val="16"/>
        </w:rPr>
        <w:t> </w:t>
      </w:r>
      <w:r w:rsidRPr="00C422C9">
        <w:rPr>
          <w:rFonts w:asciiTheme="minorHAnsi" w:hAnsiTheme="minorHAnsi" w:cstheme="minorHAnsi"/>
          <w:sz w:val="16"/>
          <w:szCs w:val="16"/>
        </w:rPr>
        <w:t>o lascia un commento a questa guida! Ti risponderemo presto e potremo chiacchierare e consigliarti in base ai tuoi bisogni! Se invece ti abbiamo aiutato perché non ringraziarci con un commento o una condivisione?</w:t>
      </w:r>
    </w:p>
    <w:p w14:paraId="7B86FD42" w14:textId="43EADE51" w:rsidR="00DC0848" w:rsidRPr="00C422C9" w:rsidRDefault="00F5603F" w:rsidP="00C422C9">
      <w:pPr>
        <w:spacing w:after="0" w:line="240" w:lineRule="auto"/>
        <w:jc w:val="both"/>
        <w:rPr>
          <w:rFonts w:eastAsia="Times New Roman" w:cstheme="minorHAnsi"/>
          <w:sz w:val="16"/>
          <w:szCs w:val="16"/>
          <w:lang w:eastAsia="it-IT"/>
        </w:rPr>
      </w:pPr>
      <w:hyperlink r:id="rId159" w:history="1">
        <w:r w:rsidRPr="00C422C9">
          <w:rPr>
            <w:rStyle w:val="Collegamentoipertestuale"/>
            <w:rFonts w:eastAsia="Times New Roman" w:cstheme="minorHAnsi"/>
            <w:sz w:val="16"/>
            <w:szCs w:val="16"/>
            <w:lang w:eastAsia="it-IT"/>
          </w:rPr>
          <w:t>https://starwarslibricomics.it/star-wars-lalta-repubblica-guida-completa/</w:t>
        </w:r>
      </w:hyperlink>
    </w:p>
    <w:p w14:paraId="245F9315" w14:textId="019A5550" w:rsidR="00A7508B" w:rsidRPr="00C422C9" w:rsidRDefault="00A7508B" w:rsidP="00C422C9">
      <w:pPr>
        <w:spacing w:after="0" w:line="240" w:lineRule="auto"/>
        <w:jc w:val="both"/>
        <w:rPr>
          <w:rFonts w:eastAsia="Times New Roman" w:cstheme="minorHAnsi"/>
          <w:sz w:val="16"/>
          <w:szCs w:val="16"/>
          <w:lang w:eastAsia="it-IT"/>
        </w:rPr>
      </w:pPr>
    </w:p>
    <w:p w14:paraId="70ACCEA2" w14:textId="161452AA" w:rsidR="00A7508B" w:rsidRPr="00A7508B" w:rsidRDefault="00A7508B" w:rsidP="00526760">
      <w:pPr>
        <w:spacing w:after="0" w:line="240" w:lineRule="auto"/>
        <w:jc w:val="both"/>
        <w:rPr>
          <w:rFonts w:eastAsia="Times New Roman" w:cstheme="minorHAnsi"/>
          <w:b/>
          <w:bCs/>
          <w:kern w:val="36"/>
          <w:sz w:val="16"/>
          <w:szCs w:val="16"/>
          <w:lang w:eastAsia="it-IT"/>
        </w:rPr>
      </w:pPr>
      <w:hyperlink r:id="rId160" w:history="1">
        <w:r w:rsidRPr="00A7508B">
          <w:rPr>
            <w:rFonts w:eastAsia="Times New Roman" w:cstheme="minorHAnsi"/>
            <w:color w:val="0000FF"/>
            <w:sz w:val="16"/>
            <w:szCs w:val="16"/>
            <w:u w:val="single"/>
            <w:lang w:eastAsia="it-IT"/>
          </w:rPr>
          <w:t>Paolo Armelli</w:t>
        </w:r>
      </w:hyperlink>
      <w:r w:rsidRPr="00C422C9">
        <w:rPr>
          <w:rFonts w:eastAsia="Times New Roman" w:cstheme="minorHAnsi"/>
          <w:sz w:val="16"/>
          <w:szCs w:val="16"/>
          <w:lang w:eastAsia="it-IT"/>
        </w:rPr>
        <w:t xml:space="preserve"> </w:t>
      </w:r>
      <w:hyperlink r:id="rId161" w:history="1">
        <w:r w:rsidRPr="00A7508B">
          <w:rPr>
            <w:rFonts w:eastAsia="Times New Roman" w:cstheme="minorHAnsi"/>
            <w:color w:val="0000FF"/>
            <w:sz w:val="16"/>
            <w:szCs w:val="16"/>
            <w:u w:val="single"/>
            <w:lang w:eastAsia="it-IT"/>
          </w:rPr>
          <w:t>Cultura</w:t>
        </w:r>
      </w:hyperlink>
      <w:r w:rsidRPr="00C422C9">
        <w:rPr>
          <w:rFonts w:eastAsia="Times New Roman" w:cstheme="minorHAnsi"/>
          <w:sz w:val="16"/>
          <w:szCs w:val="16"/>
          <w:lang w:eastAsia="it-IT"/>
        </w:rPr>
        <w:t xml:space="preserve"> </w:t>
      </w:r>
      <w:r w:rsidRPr="00A7508B">
        <w:rPr>
          <w:rFonts w:eastAsia="Times New Roman" w:cstheme="minorHAnsi"/>
          <w:sz w:val="16"/>
          <w:szCs w:val="16"/>
          <w:lang w:eastAsia="it-IT"/>
        </w:rPr>
        <w:t>04.05.2021</w:t>
      </w:r>
      <w:r w:rsidR="00526760">
        <w:rPr>
          <w:rFonts w:eastAsia="Times New Roman" w:cstheme="minorHAnsi"/>
          <w:sz w:val="16"/>
          <w:szCs w:val="16"/>
          <w:lang w:eastAsia="it-IT"/>
        </w:rPr>
        <w:t xml:space="preserve"> </w:t>
      </w:r>
      <w:r w:rsidRPr="00A7508B">
        <w:rPr>
          <w:rFonts w:eastAsia="Times New Roman" w:cstheme="minorHAnsi"/>
          <w:b/>
          <w:bCs/>
          <w:kern w:val="36"/>
          <w:sz w:val="16"/>
          <w:szCs w:val="16"/>
          <w:lang w:eastAsia="it-IT"/>
        </w:rPr>
        <w:t>Tutto quello che c’è da sapere sulla nuova saga Star Wars: L’Alta Repubblica</w:t>
      </w:r>
    </w:p>
    <w:p w14:paraId="308015B6" w14:textId="77777777" w:rsidR="00A7508B" w:rsidRPr="00A7508B" w:rsidRDefault="00A7508B" w:rsidP="00C422C9">
      <w:pPr>
        <w:spacing w:after="0" w:line="240" w:lineRule="auto"/>
        <w:jc w:val="both"/>
        <w:rPr>
          <w:rFonts w:eastAsia="Times New Roman" w:cstheme="minorHAnsi"/>
          <w:sz w:val="16"/>
          <w:szCs w:val="16"/>
          <w:lang w:eastAsia="it-IT"/>
        </w:rPr>
      </w:pPr>
      <w:r w:rsidRPr="00A7508B">
        <w:rPr>
          <w:rFonts w:eastAsia="Times New Roman" w:cstheme="minorHAnsi"/>
          <w:sz w:val="16"/>
          <w:szCs w:val="16"/>
          <w:lang w:eastAsia="it-IT"/>
        </w:rPr>
        <w:t>Sono arrivati in Italia i primi romanzi e i primi fumetti dedicati a un nuovo tassello nella timeline di Guerre stellari: raccontano di un’epoca di grande splendore per i Jedi, ma anche di misteriosi nemici che tramano nell’ombra. Perfetti per i più appassionati, che oggi celebrano lo Star Wars Day</w:t>
      </w:r>
    </w:p>
    <w:p w14:paraId="3D188D14" w14:textId="00383DCB" w:rsidR="00A7508B" w:rsidRPr="00C422C9" w:rsidRDefault="00A7508B" w:rsidP="00526760">
      <w:pPr>
        <w:spacing w:after="0" w:line="240" w:lineRule="auto"/>
        <w:jc w:val="both"/>
        <w:rPr>
          <w:rFonts w:cstheme="minorHAnsi"/>
          <w:sz w:val="16"/>
          <w:szCs w:val="16"/>
        </w:rPr>
      </w:pPr>
      <w:r w:rsidRPr="00C422C9">
        <w:rPr>
          <w:rFonts w:cstheme="minorHAnsi"/>
          <w:sz w:val="16"/>
          <w:szCs w:val="16"/>
        </w:rPr>
        <w:t xml:space="preserve">Come sappiamo, </w:t>
      </w:r>
      <w:r w:rsidRPr="00C422C9">
        <w:rPr>
          <w:rStyle w:val="Enfasigrassetto"/>
          <w:rFonts w:cstheme="minorHAnsi"/>
          <w:sz w:val="16"/>
          <w:szCs w:val="16"/>
        </w:rPr>
        <w:t>la</w:t>
      </w:r>
      <w:r w:rsidRPr="00C422C9">
        <w:rPr>
          <w:rFonts w:cstheme="minorHAnsi"/>
          <w:sz w:val="16"/>
          <w:szCs w:val="16"/>
        </w:rPr>
        <w:t xml:space="preserve"> </w:t>
      </w:r>
      <w:r w:rsidRPr="00C422C9">
        <w:rPr>
          <w:rStyle w:val="Enfasigrassetto"/>
          <w:rFonts w:cstheme="minorHAnsi"/>
          <w:sz w:val="16"/>
          <w:szCs w:val="16"/>
        </w:rPr>
        <w:t xml:space="preserve">saga di </w:t>
      </w:r>
      <w:hyperlink r:id="rId162" w:history="1">
        <w:r w:rsidRPr="00C422C9">
          <w:rPr>
            <w:rStyle w:val="Enfasicorsivo"/>
            <w:rFonts w:cstheme="minorHAnsi"/>
            <w:b/>
            <w:bCs/>
            <w:color w:val="0000FF"/>
            <w:sz w:val="16"/>
            <w:szCs w:val="16"/>
            <w:u w:val="single"/>
          </w:rPr>
          <w:t>Star Wars</w:t>
        </w:r>
      </w:hyperlink>
      <w:r w:rsidRPr="00C422C9">
        <w:rPr>
          <w:rFonts w:cstheme="minorHAnsi"/>
          <w:sz w:val="16"/>
          <w:szCs w:val="16"/>
        </w:rPr>
        <w:t xml:space="preserve"> è arriva al suo culmine con la trilogia di film sequel e la conclusione dell’epica famigliare degli Skywalker. Ma questa galassia lontana, lontana è in </w:t>
      </w:r>
      <w:r w:rsidRPr="00C422C9">
        <w:rPr>
          <w:rStyle w:val="Enfasigrassetto"/>
          <w:rFonts w:cstheme="minorHAnsi"/>
          <w:sz w:val="16"/>
          <w:szCs w:val="16"/>
        </w:rPr>
        <w:t>continua espansione</w:t>
      </w:r>
      <w:r w:rsidRPr="00C422C9">
        <w:rPr>
          <w:rFonts w:cstheme="minorHAnsi"/>
          <w:sz w:val="16"/>
          <w:szCs w:val="16"/>
        </w:rPr>
        <w:t xml:space="preserve"> e non sempre proiettata solo nel futuro. Dallo scorso aprile sono arrivate anche in Italia, edite da Panini, </w:t>
      </w:r>
      <w:r w:rsidRPr="00C422C9">
        <w:rPr>
          <w:rStyle w:val="Enfasigrassetto"/>
          <w:rFonts w:cstheme="minorHAnsi"/>
          <w:sz w:val="16"/>
          <w:szCs w:val="16"/>
        </w:rPr>
        <w:t>le</w:t>
      </w:r>
      <w:r w:rsidRPr="00C422C9">
        <w:rPr>
          <w:rFonts w:cstheme="minorHAnsi"/>
          <w:sz w:val="16"/>
          <w:szCs w:val="16"/>
        </w:rPr>
        <w:t xml:space="preserve"> </w:t>
      </w:r>
      <w:r w:rsidRPr="00C422C9">
        <w:rPr>
          <w:rStyle w:val="Enfasigrassetto"/>
          <w:rFonts w:cstheme="minorHAnsi"/>
          <w:sz w:val="16"/>
          <w:szCs w:val="16"/>
        </w:rPr>
        <w:t xml:space="preserve">prime pubblicazioni di </w:t>
      </w:r>
      <w:hyperlink r:id="rId163" w:history="1">
        <w:r w:rsidRPr="00C422C9">
          <w:rPr>
            <w:rStyle w:val="Enfasicorsivo"/>
            <w:rFonts w:cstheme="minorHAnsi"/>
            <w:b/>
            <w:bCs/>
            <w:color w:val="0000FF"/>
            <w:sz w:val="16"/>
            <w:szCs w:val="16"/>
            <w:u w:val="single"/>
          </w:rPr>
          <w:t>Star Wars: L’Alta Repubblica</w:t>
        </w:r>
      </w:hyperlink>
      <w:r w:rsidRPr="00C422C9">
        <w:rPr>
          <w:rFonts w:cstheme="minorHAnsi"/>
          <w:sz w:val="16"/>
          <w:szCs w:val="16"/>
        </w:rPr>
        <w:t xml:space="preserve">, una serie di volumi che vuole – appunto – portarci indietro nel tempo, </w:t>
      </w:r>
      <w:r w:rsidRPr="00C422C9">
        <w:rPr>
          <w:rStyle w:val="Enfasigrassetto"/>
          <w:rFonts w:cstheme="minorHAnsi"/>
          <w:sz w:val="16"/>
          <w:szCs w:val="16"/>
        </w:rPr>
        <w:t>due secoli prima</w:t>
      </w:r>
      <w:r w:rsidRPr="00C422C9">
        <w:rPr>
          <w:rFonts w:cstheme="minorHAnsi"/>
          <w:sz w:val="16"/>
          <w:szCs w:val="16"/>
        </w:rPr>
        <w:t xml:space="preserve"> dell’Episodio I, </w:t>
      </w:r>
      <w:r w:rsidRPr="00C422C9">
        <w:rPr>
          <w:rStyle w:val="Enfasicorsivo"/>
          <w:rFonts w:cstheme="minorHAnsi"/>
          <w:sz w:val="16"/>
          <w:szCs w:val="16"/>
        </w:rPr>
        <w:t>La minaccia fantasma</w:t>
      </w:r>
      <w:r w:rsidRPr="00C422C9">
        <w:rPr>
          <w:rFonts w:cstheme="minorHAnsi"/>
          <w:sz w:val="16"/>
          <w:szCs w:val="16"/>
        </w:rPr>
        <w:t xml:space="preserve">. Siamo appunto in un’epoca di grandissima </w:t>
      </w:r>
      <w:r w:rsidRPr="00C422C9">
        <w:rPr>
          <w:rStyle w:val="Enfasigrassetto"/>
          <w:rFonts w:cstheme="minorHAnsi"/>
          <w:sz w:val="16"/>
          <w:szCs w:val="16"/>
        </w:rPr>
        <w:t>prosperità per la Repubblica</w:t>
      </w:r>
      <w:r w:rsidRPr="00C422C9">
        <w:rPr>
          <w:rFonts w:cstheme="minorHAnsi"/>
          <w:sz w:val="16"/>
          <w:szCs w:val="16"/>
        </w:rPr>
        <w:t xml:space="preserve">, che la cancelliera Lina Soh guida in armonia sostenuta dai </w:t>
      </w:r>
      <w:r w:rsidRPr="00C422C9">
        <w:rPr>
          <w:rStyle w:val="Enfasigrassetto"/>
          <w:rFonts w:cstheme="minorHAnsi"/>
          <w:sz w:val="16"/>
          <w:szCs w:val="16"/>
        </w:rPr>
        <w:t>cavalieri Jedi</w:t>
      </w:r>
      <w:r w:rsidRPr="00C422C9">
        <w:rPr>
          <w:rFonts w:cstheme="minorHAnsi"/>
          <w:sz w:val="16"/>
          <w:szCs w:val="16"/>
        </w:rPr>
        <w:t>, a loro volta in un periodo di massimo fulgore. Ma, come ci insegnano le grandi storie, non c’è luce senza ombra e quindi qui le minacce vengono dall’</w:t>
      </w:r>
      <w:r w:rsidRPr="00C422C9">
        <w:rPr>
          <w:rStyle w:val="Enfasigrassetto"/>
          <w:rFonts w:cstheme="minorHAnsi"/>
          <w:sz w:val="16"/>
          <w:szCs w:val="16"/>
        </w:rPr>
        <w:t>Orlo esterno</w:t>
      </w:r>
      <w:r w:rsidRPr="00C422C9">
        <w:rPr>
          <w:rFonts w:cstheme="minorHAnsi"/>
          <w:sz w:val="16"/>
          <w:szCs w:val="16"/>
        </w:rPr>
        <w:t>, dove il controllo della Repubblica si fa più debole.</w:t>
      </w:r>
      <w:r w:rsidR="00526760">
        <w:rPr>
          <w:rFonts w:cstheme="minorHAnsi"/>
          <w:sz w:val="16"/>
          <w:szCs w:val="16"/>
        </w:rPr>
        <w:t xml:space="preserve"> </w:t>
      </w:r>
      <w:r w:rsidRPr="00C422C9">
        <w:rPr>
          <w:rFonts w:cstheme="minorHAnsi"/>
          <w:sz w:val="16"/>
          <w:szCs w:val="16"/>
        </w:rPr>
        <w:t xml:space="preserve">Questo il contesto in cui vengono ambientati i diversi romanzi e fumetti di questa </w:t>
      </w:r>
      <w:r w:rsidRPr="00C422C9">
        <w:rPr>
          <w:rStyle w:val="Enfasigrassetto"/>
          <w:rFonts w:cstheme="minorHAnsi"/>
          <w:sz w:val="16"/>
          <w:szCs w:val="16"/>
        </w:rPr>
        <w:t>saga nella saga</w:t>
      </w:r>
      <w:r w:rsidRPr="00C422C9">
        <w:rPr>
          <w:rFonts w:cstheme="minorHAnsi"/>
          <w:sz w:val="16"/>
          <w:szCs w:val="16"/>
        </w:rPr>
        <w:t xml:space="preserve">, destinati ad aggiungere un tassello importante alla linea narrativa di </w:t>
      </w:r>
      <w:r w:rsidRPr="00C422C9">
        <w:rPr>
          <w:rStyle w:val="Enfasicorsivo"/>
          <w:rFonts w:cstheme="minorHAnsi"/>
          <w:sz w:val="16"/>
          <w:szCs w:val="16"/>
        </w:rPr>
        <w:t>Guerre stellari</w:t>
      </w:r>
      <w:r w:rsidRPr="00C422C9">
        <w:rPr>
          <w:rFonts w:cstheme="minorHAnsi"/>
          <w:sz w:val="16"/>
          <w:szCs w:val="16"/>
        </w:rPr>
        <w:t xml:space="preserve"> e, conoscendo la conformazione attuale di questo </w:t>
      </w:r>
      <w:r w:rsidRPr="00C422C9">
        <w:rPr>
          <w:rStyle w:val="Enfasicorsivo"/>
          <w:rFonts w:cstheme="minorHAnsi"/>
          <w:sz w:val="16"/>
          <w:szCs w:val="16"/>
        </w:rPr>
        <w:t>franchise</w:t>
      </w:r>
      <w:r w:rsidRPr="00C422C9">
        <w:rPr>
          <w:rFonts w:cstheme="minorHAnsi"/>
          <w:sz w:val="16"/>
          <w:szCs w:val="16"/>
        </w:rPr>
        <w:t xml:space="preserve">, non è escluso che tali vicende possano avere poi </w:t>
      </w:r>
      <w:r w:rsidRPr="00C422C9">
        <w:rPr>
          <w:rStyle w:val="Enfasigrassetto"/>
          <w:rFonts w:cstheme="minorHAnsi"/>
          <w:sz w:val="16"/>
          <w:szCs w:val="16"/>
        </w:rPr>
        <w:t>ricadute effettive</w:t>
      </w:r>
      <w:r w:rsidRPr="00C422C9">
        <w:rPr>
          <w:rFonts w:cstheme="minorHAnsi"/>
          <w:sz w:val="16"/>
          <w:szCs w:val="16"/>
        </w:rPr>
        <w:t xml:space="preserve"> anche dal punto di vista filmico e seriale (la già annunciata serie </w:t>
      </w:r>
      <w:hyperlink r:id="rId164" w:history="1">
        <w:r w:rsidRPr="00C422C9">
          <w:rPr>
            <w:rStyle w:val="Enfasicorsivo"/>
            <w:rFonts w:cstheme="minorHAnsi"/>
            <w:color w:val="0000FF"/>
            <w:sz w:val="16"/>
            <w:szCs w:val="16"/>
            <w:u w:val="single"/>
          </w:rPr>
          <w:t xml:space="preserve">Star Wars: The </w:t>
        </w:r>
        <w:proofErr w:type="spellStart"/>
        <w:r w:rsidRPr="00C422C9">
          <w:rPr>
            <w:rStyle w:val="Enfasicorsivo"/>
            <w:rFonts w:cstheme="minorHAnsi"/>
            <w:color w:val="0000FF"/>
            <w:sz w:val="16"/>
            <w:szCs w:val="16"/>
            <w:u w:val="single"/>
          </w:rPr>
          <w:t>Acolyte</w:t>
        </w:r>
        <w:proofErr w:type="spellEnd"/>
      </w:hyperlink>
      <w:r w:rsidRPr="00C422C9">
        <w:rPr>
          <w:rFonts w:cstheme="minorHAnsi"/>
          <w:sz w:val="16"/>
          <w:szCs w:val="16"/>
        </w:rPr>
        <w:t xml:space="preserve"> di Disney+ sarà ambientata non a caso nella tarda era dell’Alta Repubblica). In ogni caso, tutto è partito come un ambizioso e anche molto misterioso progetto editoriale, quando la </w:t>
      </w:r>
      <w:r w:rsidRPr="00C422C9">
        <w:rPr>
          <w:rStyle w:val="Enfasigrassetto"/>
          <w:rFonts w:cstheme="minorHAnsi"/>
          <w:sz w:val="16"/>
          <w:szCs w:val="16"/>
        </w:rPr>
        <w:t>Lucasfilm Publishing</w:t>
      </w:r>
      <w:r w:rsidRPr="00C422C9">
        <w:rPr>
          <w:rFonts w:cstheme="minorHAnsi"/>
          <w:sz w:val="16"/>
          <w:szCs w:val="16"/>
        </w:rPr>
        <w:t xml:space="preserve"> qualche anno fa ha inaugurato il cosiddetto </w:t>
      </w:r>
      <w:hyperlink r:id="rId165" w:history="1">
        <w:r w:rsidRPr="00C422C9">
          <w:rPr>
            <w:rStyle w:val="Enfasigrassetto"/>
            <w:rFonts w:cstheme="minorHAnsi"/>
            <w:i/>
            <w:iCs/>
            <w:color w:val="0000FF"/>
            <w:sz w:val="16"/>
            <w:szCs w:val="16"/>
            <w:u w:val="single"/>
          </w:rPr>
          <w:t xml:space="preserve">Project </w:t>
        </w:r>
        <w:proofErr w:type="spellStart"/>
        <w:r w:rsidRPr="00C422C9">
          <w:rPr>
            <w:rStyle w:val="Enfasigrassetto"/>
            <w:rFonts w:cstheme="minorHAnsi"/>
            <w:i/>
            <w:iCs/>
            <w:color w:val="0000FF"/>
            <w:sz w:val="16"/>
            <w:szCs w:val="16"/>
            <w:u w:val="single"/>
          </w:rPr>
          <w:t>Luminous</w:t>
        </w:r>
        <w:proofErr w:type="spellEnd"/>
      </w:hyperlink>
      <w:r w:rsidRPr="00C422C9">
        <w:rPr>
          <w:rFonts w:cstheme="minorHAnsi"/>
          <w:sz w:val="16"/>
          <w:szCs w:val="16"/>
        </w:rPr>
        <w:t xml:space="preserve">, i cui dettagli sono stati tenuti sotto stretto riserbo fino all’anno scorso. Nel mentre la casa editrice ha raccolto un nucleo di scrittori, molti dei quali già con solida esperienza nel mondo di </w:t>
      </w:r>
      <w:r w:rsidRPr="00C422C9">
        <w:rPr>
          <w:rStyle w:val="Enfasicorsivo"/>
          <w:rFonts w:cstheme="minorHAnsi"/>
          <w:sz w:val="16"/>
          <w:szCs w:val="16"/>
        </w:rPr>
        <w:t>Star Wars</w:t>
      </w:r>
      <w:r w:rsidRPr="00C422C9">
        <w:rPr>
          <w:rFonts w:cstheme="minorHAnsi"/>
          <w:sz w:val="16"/>
          <w:szCs w:val="16"/>
        </w:rPr>
        <w:t xml:space="preserve">: si va da </w:t>
      </w:r>
      <w:r w:rsidRPr="00C422C9">
        <w:rPr>
          <w:rStyle w:val="Enfasigrassetto"/>
          <w:rFonts w:cstheme="minorHAnsi"/>
          <w:sz w:val="16"/>
          <w:szCs w:val="16"/>
        </w:rPr>
        <w:t>Charles Soule</w:t>
      </w:r>
      <w:r w:rsidRPr="00C422C9">
        <w:rPr>
          <w:rFonts w:cstheme="minorHAnsi"/>
          <w:sz w:val="16"/>
          <w:szCs w:val="16"/>
        </w:rPr>
        <w:t xml:space="preserve">, autore dei fumetti Marvel </w:t>
      </w:r>
      <w:hyperlink r:id="rId166" w:history="1">
        <w:r w:rsidRPr="00C422C9">
          <w:rPr>
            <w:rStyle w:val="Collegamentoipertestuale"/>
            <w:rFonts w:cstheme="minorHAnsi"/>
            <w:i/>
            <w:iCs/>
            <w:sz w:val="16"/>
            <w:szCs w:val="16"/>
          </w:rPr>
          <w:t>Darth Vader</w:t>
        </w:r>
      </w:hyperlink>
      <w:r w:rsidRPr="00C422C9">
        <w:rPr>
          <w:rStyle w:val="Enfasicorsivo"/>
          <w:rFonts w:cstheme="minorHAnsi"/>
          <w:sz w:val="16"/>
          <w:szCs w:val="16"/>
        </w:rPr>
        <w:t>, Poe Dameron</w:t>
      </w:r>
      <w:r w:rsidRPr="00C422C9">
        <w:rPr>
          <w:rFonts w:cstheme="minorHAnsi"/>
          <w:sz w:val="16"/>
          <w:szCs w:val="16"/>
        </w:rPr>
        <w:t xml:space="preserve"> e </w:t>
      </w:r>
      <w:r w:rsidRPr="00C422C9">
        <w:rPr>
          <w:rStyle w:val="Enfasicorsivo"/>
          <w:rFonts w:cstheme="minorHAnsi"/>
          <w:sz w:val="16"/>
          <w:szCs w:val="16"/>
        </w:rPr>
        <w:t>Lando</w:t>
      </w:r>
      <w:r w:rsidRPr="00C422C9">
        <w:rPr>
          <w:rFonts w:cstheme="minorHAnsi"/>
          <w:sz w:val="16"/>
          <w:szCs w:val="16"/>
        </w:rPr>
        <w:t xml:space="preserve">, a </w:t>
      </w:r>
      <w:r w:rsidRPr="00C422C9">
        <w:rPr>
          <w:rStyle w:val="Enfasigrassetto"/>
          <w:rFonts w:cstheme="minorHAnsi"/>
          <w:sz w:val="16"/>
          <w:szCs w:val="16"/>
        </w:rPr>
        <w:t>Claudia Gray</w:t>
      </w:r>
      <w:r w:rsidRPr="00C422C9">
        <w:rPr>
          <w:rFonts w:cstheme="minorHAnsi"/>
          <w:sz w:val="16"/>
          <w:szCs w:val="16"/>
        </w:rPr>
        <w:t xml:space="preserve">, da </w:t>
      </w:r>
      <w:r w:rsidRPr="00C422C9">
        <w:rPr>
          <w:rStyle w:val="Enfasigrassetto"/>
          <w:rFonts w:cstheme="minorHAnsi"/>
          <w:sz w:val="16"/>
          <w:szCs w:val="16"/>
        </w:rPr>
        <w:t>Justina Ireland</w:t>
      </w:r>
      <w:r w:rsidRPr="00C422C9">
        <w:rPr>
          <w:rFonts w:cstheme="minorHAnsi"/>
          <w:sz w:val="16"/>
          <w:szCs w:val="16"/>
        </w:rPr>
        <w:t xml:space="preserve"> a </w:t>
      </w:r>
      <w:r w:rsidRPr="00C422C9">
        <w:rPr>
          <w:rStyle w:val="Enfasigrassetto"/>
          <w:rFonts w:cstheme="minorHAnsi"/>
          <w:sz w:val="16"/>
          <w:szCs w:val="16"/>
        </w:rPr>
        <w:t>Daniel José Older</w:t>
      </w:r>
      <w:r w:rsidRPr="00C422C9">
        <w:rPr>
          <w:rFonts w:cstheme="minorHAnsi"/>
          <w:sz w:val="16"/>
          <w:szCs w:val="16"/>
        </w:rPr>
        <w:t xml:space="preserve"> e </w:t>
      </w:r>
      <w:r w:rsidRPr="00C422C9">
        <w:rPr>
          <w:rStyle w:val="Enfasigrassetto"/>
          <w:rFonts w:cstheme="minorHAnsi"/>
          <w:sz w:val="16"/>
          <w:szCs w:val="16"/>
        </w:rPr>
        <w:t>Cavan Scott</w:t>
      </w:r>
      <w:r w:rsidRPr="00C422C9">
        <w:rPr>
          <w:rFonts w:cstheme="minorHAnsi"/>
          <w:sz w:val="16"/>
          <w:szCs w:val="16"/>
        </w:rPr>
        <w:t>. Insieme hanno creato diversi titoli che in modo organico e interconnesso animano questa nuova era.</w:t>
      </w:r>
    </w:p>
    <w:p w14:paraId="71E8FFF8" w14:textId="77777777" w:rsidR="00A7508B" w:rsidRPr="00C422C9" w:rsidRDefault="00A7508B" w:rsidP="00C422C9">
      <w:pPr>
        <w:pStyle w:val="NormaleWeb"/>
        <w:spacing w:before="0" w:beforeAutospacing="0" w:after="0" w:afterAutospacing="0"/>
        <w:jc w:val="both"/>
        <w:rPr>
          <w:rFonts w:asciiTheme="minorHAnsi" w:hAnsiTheme="minorHAnsi" w:cstheme="minorHAnsi"/>
          <w:sz w:val="16"/>
          <w:szCs w:val="16"/>
        </w:rPr>
      </w:pPr>
      <w:r w:rsidRPr="00C422C9">
        <w:rPr>
          <w:rFonts w:asciiTheme="minorHAnsi" w:hAnsiTheme="minorHAnsi" w:cstheme="minorHAnsi"/>
          <w:sz w:val="16"/>
          <w:szCs w:val="16"/>
        </w:rPr>
        <w:t xml:space="preserve">Proprio Soule firma il primo romanzo vero e proprio della serie, </w:t>
      </w:r>
      <w:r w:rsidRPr="00C422C9">
        <w:rPr>
          <w:rStyle w:val="Enfasigrassetto"/>
          <w:rFonts w:asciiTheme="minorHAnsi" w:hAnsiTheme="minorHAnsi" w:cstheme="minorHAnsi"/>
          <w:i/>
          <w:iCs/>
          <w:sz w:val="16"/>
          <w:szCs w:val="16"/>
        </w:rPr>
        <w:t>La luce dei Jedi</w:t>
      </w:r>
      <w:r w:rsidRPr="00C422C9">
        <w:rPr>
          <w:rStyle w:val="Enfasicorsivo"/>
          <w:rFonts w:asciiTheme="minorHAnsi" w:hAnsiTheme="minorHAnsi" w:cstheme="minorHAnsi"/>
          <w:sz w:val="16"/>
          <w:szCs w:val="16"/>
        </w:rPr>
        <w:t>,</w:t>
      </w:r>
      <w:r w:rsidRPr="00C422C9">
        <w:rPr>
          <w:rFonts w:asciiTheme="minorHAnsi" w:hAnsiTheme="minorHAnsi" w:cstheme="minorHAnsi"/>
          <w:sz w:val="16"/>
          <w:szCs w:val="16"/>
        </w:rPr>
        <w:t xml:space="preserve"> l’opera cioè che pone le basi su cui si sviluppa l’intero ciclo: nel 232 BBY, mentre il Senato sta per conclamare il suo ordine armonioso e universale si appresta a inaugurare un’imponente nave spaziale ai limiti dell’Orlo esterno, </w:t>
      </w:r>
      <w:r w:rsidRPr="00C422C9">
        <w:rPr>
          <w:rStyle w:val="Enfasigrassetto"/>
          <w:rFonts w:asciiTheme="minorHAnsi" w:hAnsiTheme="minorHAnsi" w:cstheme="minorHAnsi"/>
          <w:sz w:val="16"/>
          <w:szCs w:val="16"/>
        </w:rPr>
        <w:t>il</w:t>
      </w:r>
      <w:r w:rsidRPr="00C422C9">
        <w:rPr>
          <w:rFonts w:asciiTheme="minorHAnsi" w:hAnsiTheme="minorHAnsi" w:cstheme="minorHAnsi"/>
          <w:sz w:val="16"/>
          <w:szCs w:val="16"/>
        </w:rPr>
        <w:t xml:space="preserve"> </w:t>
      </w:r>
      <w:r w:rsidRPr="00C422C9">
        <w:rPr>
          <w:rStyle w:val="Enfasigrassetto"/>
          <w:rFonts w:asciiTheme="minorHAnsi" w:hAnsiTheme="minorHAnsi" w:cstheme="minorHAnsi"/>
          <w:sz w:val="16"/>
          <w:szCs w:val="16"/>
        </w:rPr>
        <w:t>Faro Starlight</w:t>
      </w:r>
      <w:r w:rsidRPr="00C422C9">
        <w:rPr>
          <w:rFonts w:asciiTheme="minorHAnsi" w:hAnsiTheme="minorHAnsi" w:cstheme="minorHAnsi"/>
          <w:sz w:val="16"/>
          <w:szCs w:val="16"/>
        </w:rPr>
        <w:t xml:space="preserve">, un’altra nave viene attaccata e fatta esplodere nell’iperspazio, con i suoi detriti che si materializzano nel </w:t>
      </w:r>
      <w:r w:rsidRPr="00C422C9">
        <w:rPr>
          <w:rStyle w:val="Enfasigrassetto"/>
          <w:rFonts w:asciiTheme="minorHAnsi" w:hAnsiTheme="minorHAnsi" w:cstheme="minorHAnsi"/>
          <w:sz w:val="16"/>
          <w:szCs w:val="16"/>
        </w:rPr>
        <w:t xml:space="preserve">sistema di </w:t>
      </w:r>
      <w:proofErr w:type="spellStart"/>
      <w:r w:rsidRPr="00C422C9">
        <w:rPr>
          <w:rStyle w:val="Enfasigrassetto"/>
          <w:rFonts w:asciiTheme="minorHAnsi" w:hAnsiTheme="minorHAnsi" w:cstheme="minorHAnsi"/>
          <w:sz w:val="16"/>
          <w:szCs w:val="16"/>
        </w:rPr>
        <w:t>Hetzal</w:t>
      </w:r>
      <w:proofErr w:type="spellEnd"/>
      <w:r w:rsidRPr="00C422C9">
        <w:rPr>
          <w:rFonts w:asciiTheme="minorHAnsi" w:hAnsiTheme="minorHAnsi" w:cstheme="minorHAnsi"/>
          <w:sz w:val="16"/>
          <w:szCs w:val="16"/>
        </w:rPr>
        <w:t xml:space="preserve"> minacciando di raderlo completamente al suolo. Saranno i Jedi guidati dall’abile </w:t>
      </w:r>
      <w:proofErr w:type="spellStart"/>
      <w:r w:rsidRPr="00C422C9">
        <w:rPr>
          <w:rStyle w:val="Enfasigrassetto"/>
          <w:rFonts w:asciiTheme="minorHAnsi" w:hAnsiTheme="minorHAnsi" w:cstheme="minorHAnsi"/>
          <w:sz w:val="16"/>
          <w:szCs w:val="16"/>
        </w:rPr>
        <w:t>Avar</w:t>
      </w:r>
      <w:proofErr w:type="spellEnd"/>
      <w:r w:rsidRPr="00C422C9">
        <w:rPr>
          <w:rStyle w:val="Enfasigrassetto"/>
          <w:rFonts w:asciiTheme="minorHAnsi" w:hAnsiTheme="minorHAnsi" w:cstheme="minorHAnsi"/>
          <w:sz w:val="16"/>
          <w:szCs w:val="16"/>
        </w:rPr>
        <w:t xml:space="preserve"> Kriss</w:t>
      </w:r>
      <w:r w:rsidRPr="00C422C9">
        <w:rPr>
          <w:rFonts w:asciiTheme="minorHAnsi" w:hAnsiTheme="minorHAnsi" w:cstheme="minorHAnsi"/>
          <w:sz w:val="16"/>
          <w:szCs w:val="16"/>
        </w:rPr>
        <w:t xml:space="preserve"> a dover intervenire, ma soprattutto a capire l’origine di questo attacco, mentre nell’ombra agiscono anche i Nihil, un gruppo di spietati predoni interspaziali. Il romanzo è costruito sui </w:t>
      </w:r>
      <w:r w:rsidRPr="00C422C9">
        <w:rPr>
          <w:rStyle w:val="Enfasigrassetto"/>
          <w:rFonts w:asciiTheme="minorHAnsi" w:hAnsiTheme="minorHAnsi" w:cstheme="minorHAnsi"/>
          <w:sz w:val="16"/>
          <w:szCs w:val="16"/>
        </w:rPr>
        <w:t>meccanismi della suspense</w:t>
      </w:r>
      <w:r w:rsidRPr="00C422C9">
        <w:rPr>
          <w:rFonts w:asciiTheme="minorHAnsi" w:hAnsiTheme="minorHAnsi" w:cstheme="minorHAnsi"/>
          <w:sz w:val="16"/>
          <w:szCs w:val="16"/>
        </w:rPr>
        <w:t xml:space="preserve"> e delle numerose </w:t>
      </w:r>
      <w:proofErr w:type="spellStart"/>
      <w:r w:rsidRPr="00C422C9">
        <w:rPr>
          <w:rStyle w:val="Enfasicorsivo"/>
          <w:rFonts w:asciiTheme="minorHAnsi" w:hAnsiTheme="minorHAnsi" w:cstheme="minorHAnsi"/>
          <w:sz w:val="16"/>
          <w:szCs w:val="16"/>
        </w:rPr>
        <w:t>storyline</w:t>
      </w:r>
      <w:proofErr w:type="spellEnd"/>
      <w:r w:rsidRPr="00C422C9">
        <w:rPr>
          <w:rFonts w:asciiTheme="minorHAnsi" w:hAnsiTheme="minorHAnsi" w:cstheme="minorHAnsi"/>
          <w:sz w:val="16"/>
          <w:szCs w:val="16"/>
        </w:rPr>
        <w:t xml:space="preserve"> che si intrecciano, per costruire un organismo letterario avvincente anche per i più profani.</w:t>
      </w:r>
    </w:p>
    <w:p w14:paraId="18422749" w14:textId="7C5DC087" w:rsidR="00A7508B" w:rsidRPr="00C422C9" w:rsidRDefault="00A7508B" w:rsidP="00526760">
      <w:pPr>
        <w:pStyle w:val="NormaleWeb"/>
        <w:spacing w:before="0" w:beforeAutospacing="0" w:after="0" w:afterAutospacing="0"/>
        <w:jc w:val="both"/>
        <w:rPr>
          <w:rFonts w:cstheme="minorHAnsi"/>
          <w:sz w:val="16"/>
          <w:szCs w:val="16"/>
        </w:rPr>
      </w:pPr>
      <w:r w:rsidRPr="00C422C9">
        <w:rPr>
          <w:rFonts w:asciiTheme="minorHAnsi" w:hAnsiTheme="minorHAnsi" w:cstheme="minorHAnsi"/>
          <w:sz w:val="16"/>
          <w:szCs w:val="16"/>
        </w:rPr>
        <w:t xml:space="preserve">È pensato per i più giovani, invece, </w:t>
      </w:r>
      <w:r w:rsidRPr="00C422C9">
        <w:rPr>
          <w:rStyle w:val="Enfasigrassetto"/>
          <w:rFonts w:asciiTheme="minorHAnsi" w:hAnsiTheme="minorHAnsi" w:cstheme="minorHAnsi"/>
          <w:i/>
          <w:iCs/>
          <w:sz w:val="16"/>
          <w:szCs w:val="16"/>
        </w:rPr>
        <w:t>Una prova di coraggio</w:t>
      </w:r>
      <w:r w:rsidRPr="00C422C9">
        <w:rPr>
          <w:rFonts w:asciiTheme="minorHAnsi" w:hAnsiTheme="minorHAnsi" w:cstheme="minorHAnsi"/>
          <w:sz w:val="16"/>
          <w:szCs w:val="16"/>
        </w:rPr>
        <w:t>, storia </w:t>
      </w:r>
      <w:proofErr w:type="spellStart"/>
      <w:r w:rsidRPr="00C422C9">
        <w:rPr>
          <w:rStyle w:val="Enfasicorsivo"/>
          <w:rFonts w:asciiTheme="minorHAnsi" w:hAnsiTheme="minorHAnsi" w:cstheme="minorHAnsi"/>
          <w:sz w:val="16"/>
          <w:szCs w:val="16"/>
        </w:rPr>
        <w:t>young</w:t>
      </w:r>
      <w:proofErr w:type="spellEnd"/>
      <w:r w:rsidRPr="00C422C9">
        <w:rPr>
          <w:rStyle w:val="Enfasicorsivo"/>
          <w:rFonts w:asciiTheme="minorHAnsi" w:hAnsiTheme="minorHAnsi" w:cstheme="minorHAnsi"/>
          <w:sz w:val="16"/>
          <w:szCs w:val="16"/>
        </w:rPr>
        <w:t xml:space="preserve"> </w:t>
      </w:r>
      <w:proofErr w:type="spellStart"/>
      <w:r w:rsidRPr="00C422C9">
        <w:rPr>
          <w:rStyle w:val="Enfasicorsivo"/>
          <w:rFonts w:asciiTheme="minorHAnsi" w:hAnsiTheme="minorHAnsi" w:cstheme="minorHAnsi"/>
          <w:sz w:val="16"/>
          <w:szCs w:val="16"/>
        </w:rPr>
        <w:t>adult</w:t>
      </w:r>
      <w:proofErr w:type="spellEnd"/>
      <w:r w:rsidRPr="00C422C9">
        <w:rPr>
          <w:rFonts w:asciiTheme="minorHAnsi" w:hAnsiTheme="minorHAnsi" w:cstheme="minorHAnsi"/>
          <w:sz w:val="16"/>
          <w:szCs w:val="16"/>
        </w:rPr>
        <w:t xml:space="preserve"> di </w:t>
      </w:r>
      <w:r w:rsidRPr="00C422C9">
        <w:rPr>
          <w:rStyle w:val="Enfasigrassetto"/>
          <w:rFonts w:asciiTheme="minorHAnsi" w:hAnsiTheme="minorHAnsi" w:cstheme="minorHAnsi"/>
          <w:sz w:val="16"/>
          <w:szCs w:val="16"/>
        </w:rPr>
        <w:t>Justina</w:t>
      </w:r>
      <w:r w:rsidRPr="00C422C9">
        <w:rPr>
          <w:rFonts w:asciiTheme="minorHAnsi" w:hAnsiTheme="minorHAnsi" w:cstheme="minorHAnsi"/>
          <w:sz w:val="16"/>
          <w:szCs w:val="16"/>
        </w:rPr>
        <w:t xml:space="preserve"> </w:t>
      </w:r>
      <w:r w:rsidRPr="00C422C9">
        <w:rPr>
          <w:rStyle w:val="Enfasigrassetto"/>
          <w:rFonts w:asciiTheme="minorHAnsi" w:hAnsiTheme="minorHAnsi" w:cstheme="minorHAnsi"/>
          <w:sz w:val="16"/>
          <w:szCs w:val="16"/>
        </w:rPr>
        <w:t>Ireland</w:t>
      </w:r>
      <w:r w:rsidRPr="00C422C9">
        <w:rPr>
          <w:rFonts w:asciiTheme="minorHAnsi" w:hAnsiTheme="minorHAnsi" w:cstheme="minorHAnsi"/>
          <w:sz w:val="16"/>
          <w:szCs w:val="16"/>
        </w:rPr>
        <w:t xml:space="preserve"> incentrata su** </w:t>
      </w:r>
      <w:proofErr w:type="spellStart"/>
      <w:r w:rsidRPr="00C422C9">
        <w:rPr>
          <w:rFonts w:asciiTheme="minorHAnsi" w:hAnsiTheme="minorHAnsi" w:cstheme="minorHAnsi"/>
          <w:sz w:val="16"/>
          <w:szCs w:val="16"/>
        </w:rPr>
        <w:t>Vernestra</w:t>
      </w:r>
      <w:proofErr w:type="spellEnd"/>
      <w:r w:rsidRPr="00C422C9">
        <w:rPr>
          <w:rFonts w:asciiTheme="minorHAnsi" w:hAnsiTheme="minorHAnsi" w:cstheme="minorHAnsi"/>
          <w:sz w:val="16"/>
          <w:szCs w:val="16"/>
        </w:rPr>
        <w:t xml:space="preserve"> </w:t>
      </w:r>
      <w:proofErr w:type="spellStart"/>
      <w:r w:rsidRPr="00C422C9">
        <w:rPr>
          <w:rFonts w:asciiTheme="minorHAnsi" w:hAnsiTheme="minorHAnsi" w:cstheme="minorHAnsi"/>
          <w:sz w:val="16"/>
          <w:szCs w:val="16"/>
        </w:rPr>
        <w:t>Rwoh</w:t>
      </w:r>
      <w:proofErr w:type="spellEnd"/>
      <w:r w:rsidRPr="00C422C9">
        <w:rPr>
          <w:rFonts w:asciiTheme="minorHAnsi" w:hAnsiTheme="minorHAnsi" w:cstheme="minorHAnsi"/>
          <w:sz w:val="16"/>
          <w:szCs w:val="16"/>
        </w:rPr>
        <w:t xml:space="preserve">**, divenuta cavaliere Jedi a soli 15 anni grazie alla sue straordinarie abilità e a cui viene affidato il compito di proteggere il genio undicenne </w:t>
      </w:r>
      <w:r w:rsidRPr="00C422C9">
        <w:rPr>
          <w:rStyle w:val="Enfasigrassetto"/>
          <w:rFonts w:asciiTheme="minorHAnsi" w:hAnsiTheme="minorHAnsi" w:cstheme="minorHAnsi"/>
          <w:sz w:val="16"/>
          <w:szCs w:val="16"/>
        </w:rPr>
        <w:t xml:space="preserve">Avon </w:t>
      </w:r>
      <w:proofErr w:type="spellStart"/>
      <w:r w:rsidRPr="00C422C9">
        <w:rPr>
          <w:rStyle w:val="Enfasigrassetto"/>
          <w:rFonts w:asciiTheme="minorHAnsi" w:hAnsiTheme="minorHAnsi" w:cstheme="minorHAnsi"/>
          <w:sz w:val="16"/>
          <w:szCs w:val="16"/>
        </w:rPr>
        <w:t>Starros</w:t>
      </w:r>
      <w:proofErr w:type="spellEnd"/>
      <w:r w:rsidRPr="00C422C9">
        <w:rPr>
          <w:rFonts w:asciiTheme="minorHAnsi" w:hAnsiTheme="minorHAnsi" w:cstheme="minorHAnsi"/>
          <w:sz w:val="16"/>
          <w:szCs w:val="16"/>
        </w:rPr>
        <w:t xml:space="preserve"> nel viaggio verso il faro Starlight. Poco dopo aver saputo del Grande disastro narrato ne </w:t>
      </w:r>
      <w:r w:rsidRPr="00C422C9">
        <w:rPr>
          <w:rStyle w:val="Enfasicorsivo"/>
          <w:rFonts w:asciiTheme="minorHAnsi" w:hAnsiTheme="minorHAnsi" w:cstheme="minorHAnsi"/>
          <w:sz w:val="16"/>
          <w:szCs w:val="16"/>
        </w:rPr>
        <w:t>La luce dei Jedi</w:t>
      </w:r>
      <w:r w:rsidRPr="00C422C9">
        <w:rPr>
          <w:rFonts w:asciiTheme="minorHAnsi" w:hAnsiTheme="minorHAnsi" w:cstheme="minorHAnsi"/>
          <w:sz w:val="16"/>
          <w:szCs w:val="16"/>
        </w:rPr>
        <w:t xml:space="preserve">, un attentato alla nave degli stessi </w:t>
      </w:r>
      <w:r w:rsidRPr="00C422C9">
        <w:rPr>
          <w:rStyle w:val="Enfasigrassetto"/>
          <w:rFonts w:asciiTheme="minorHAnsi" w:hAnsiTheme="minorHAnsi" w:cstheme="minorHAnsi"/>
          <w:sz w:val="16"/>
          <w:szCs w:val="16"/>
        </w:rPr>
        <w:t>Nihil</w:t>
      </w:r>
      <w:r w:rsidRPr="00C422C9">
        <w:rPr>
          <w:rFonts w:asciiTheme="minorHAnsi" w:hAnsiTheme="minorHAnsi" w:cstheme="minorHAnsi"/>
          <w:sz w:val="16"/>
          <w:szCs w:val="16"/>
        </w:rPr>
        <w:t xml:space="preserve"> costringerà loro e un gruppo di ragazzini a un atterraggio d’emergenza sulla </w:t>
      </w:r>
      <w:r w:rsidRPr="00C422C9">
        <w:rPr>
          <w:rStyle w:val="Enfasigrassetto"/>
          <w:rFonts w:asciiTheme="minorHAnsi" w:hAnsiTheme="minorHAnsi" w:cstheme="minorHAnsi"/>
          <w:sz w:val="16"/>
          <w:szCs w:val="16"/>
        </w:rPr>
        <w:t xml:space="preserve">luna boscosa di </w:t>
      </w:r>
      <w:proofErr w:type="spellStart"/>
      <w:r w:rsidRPr="00C422C9">
        <w:rPr>
          <w:rStyle w:val="Enfasigrassetto"/>
          <w:rFonts w:asciiTheme="minorHAnsi" w:hAnsiTheme="minorHAnsi" w:cstheme="minorHAnsi"/>
          <w:sz w:val="16"/>
          <w:szCs w:val="16"/>
        </w:rPr>
        <w:t>Wevo</w:t>
      </w:r>
      <w:proofErr w:type="spellEnd"/>
      <w:r w:rsidRPr="00C422C9">
        <w:rPr>
          <w:rFonts w:asciiTheme="minorHAnsi" w:hAnsiTheme="minorHAnsi" w:cstheme="minorHAnsi"/>
          <w:sz w:val="16"/>
          <w:szCs w:val="16"/>
        </w:rPr>
        <w:t xml:space="preserve">. Qui faranno incontri particolari, impareranno l’importanza della fiducia e dell’ambizione, e si troveranno faccia a faccia con gli stessi Nihil, con cui scopriranno di avere più cose in comune di quanto possano immaginare. Nonostante sia </w:t>
      </w:r>
      <w:r w:rsidRPr="00C422C9">
        <w:rPr>
          <w:rStyle w:val="Enfasigrassetto"/>
          <w:rFonts w:asciiTheme="minorHAnsi" w:hAnsiTheme="minorHAnsi" w:cstheme="minorHAnsi"/>
          <w:sz w:val="16"/>
          <w:szCs w:val="16"/>
        </w:rPr>
        <w:t>una lettura volutamente meno impegnativa</w:t>
      </w:r>
      <w:r w:rsidRPr="00C422C9">
        <w:rPr>
          <w:rFonts w:asciiTheme="minorHAnsi" w:hAnsiTheme="minorHAnsi" w:cstheme="minorHAnsi"/>
          <w:sz w:val="16"/>
          <w:szCs w:val="16"/>
        </w:rPr>
        <w:t xml:space="preserve"> della precedente, si respira la grande complessità tipica di </w:t>
      </w:r>
      <w:r w:rsidRPr="00C422C9">
        <w:rPr>
          <w:rStyle w:val="Enfasicorsivo"/>
          <w:rFonts w:asciiTheme="minorHAnsi" w:hAnsiTheme="minorHAnsi" w:cstheme="minorHAnsi"/>
          <w:sz w:val="16"/>
          <w:szCs w:val="16"/>
        </w:rPr>
        <w:t>Star Wars</w:t>
      </w:r>
      <w:r w:rsidRPr="00C422C9">
        <w:rPr>
          <w:rFonts w:asciiTheme="minorHAnsi" w:hAnsiTheme="minorHAnsi" w:cstheme="minorHAnsi"/>
          <w:sz w:val="16"/>
          <w:szCs w:val="16"/>
        </w:rPr>
        <w:t>, con continui rimandi a una mitologia più ampia.</w:t>
      </w:r>
      <w:r w:rsidR="00526760">
        <w:rPr>
          <w:rFonts w:asciiTheme="minorHAnsi" w:hAnsiTheme="minorHAnsi" w:cstheme="minorHAnsi"/>
          <w:sz w:val="16"/>
          <w:szCs w:val="16"/>
        </w:rPr>
        <w:t xml:space="preserve"> </w:t>
      </w:r>
      <w:r w:rsidRPr="00C422C9">
        <w:rPr>
          <w:rFonts w:asciiTheme="minorHAnsi" w:hAnsiTheme="minorHAnsi" w:cstheme="minorHAnsi"/>
          <w:sz w:val="16"/>
          <w:szCs w:val="16"/>
        </w:rPr>
        <w:t xml:space="preserve">Senza fare troppi spoiler, al termine di </w:t>
      </w:r>
      <w:r w:rsidRPr="00C422C9">
        <w:rPr>
          <w:rStyle w:val="Enfasicorsivo"/>
          <w:rFonts w:asciiTheme="minorHAnsi" w:hAnsiTheme="minorHAnsi" w:cstheme="minorHAnsi"/>
          <w:sz w:val="16"/>
          <w:szCs w:val="16"/>
        </w:rPr>
        <w:t>Una prova di coraggio</w:t>
      </w:r>
      <w:r w:rsidRPr="00C422C9">
        <w:rPr>
          <w:rFonts w:asciiTheme="minorHAnsi" w:hAnsiTheme="minorHAnsi" w:cstheme="minorHAnsi"/>
          <w:sz w:val="16"/>
          <w:szCs w:val="16"/>
        </w:rPr>
        <w:t xml:space="preserve"> fanno la loro comparsa anche </w:t>
      </w:r>
      <w:r w:rsidRPr="00C422C9">
        <w:rPr>
          <w:rStyle w:val="Enfasigrassetto"/>
          <w:rFonts w:asciiTheme="minorHAnsi" w:hAnsiTheme="minorHAnsi" w:cstheme="minorHAnsi"/>
          <w:sz w:val="16"/>
          <w:szCs w:val="16"/>
        </w:rPr>
        <w:t xml:space="preserve">il maestro Jedi Sskeer e la sua </w:t>
      </w:r>
      <w:proofErr w:type="spellStart"/>
      <w:r w:rsidRPr="00C422C9">
        <w:rPr>
          <w:rStyle w:val="Enfasigrassetto"/>
          <w:rFonts w:asciiTheme="minorHAnsi" w:hAnsiTheme="minorHAnsi" w:cstheme="minorHAnsi"/>
          <w:sz w:val="16"/>
          <w:szCs w:val="16"/>
        </w:rPr>
        <w:t>padawan</w:t>
      </w:r>
      <w:proofErr w:type="spellEnd"/>
      <w:r w:rsidRPr="00C422C9">
        <w:rPr>
          <w:rStyle w:val="Enfasigrassetto"/>
          <w:rFonts w:asciiTheme="minorHAnsi" w:hAnsiTheme="minorHAnsi" w:cstheme="minorHAnsi"/>
          <w:sz w:val="16"/>
          <w:szCs w:val="16"/>
        </w:rPr>
        <w:t> Keeve Trennis</w:t>
      </w:r>
      <w:r w:rsidRPr="00C422C9">
        <w:rPr>
          <w:rFonts w:asciiTheme="minorHAnsi" w:hAnsiTheme="minorHAnsi" w:cstheme="minorHAnsi"/>
          <w:sz w:val="16"/>
          <w:szCs w:val="16"/>
        </w:rPr>
        <w:t xml:space="preserve">, i quali sono anche i protagonisti – in particolare la seconda – della linea di fumetti dedicati all’Alta Repubblica, scritta da Cavan Scott e illustrata da Ario Anindito, con i colori dell’italiana Annalisa Leoni. Nel primo numero già disponibile in fumetteria, la giovane Keeve sarà messa di fronte a </w:t>
      </w:r>
      <w:r w:rsidRPr="00C422C9">
        <w:rPr>
          <w:rStyle w:val="Enfasigrassetto"/>
          <w:rFonts w:asciiTheme="minorHAnsi" w:hAnsiTheme="minorHAnsi" w:cstheme="minorHAnsi"/>
          <w:sz w:val="16"/>
          <w:szCs w:val="16"/>
        </w:rPr>
        <w:t>una prova decisiva</w:t>
      </w:r>
      <w:r w:rsidRPr="00C422C9">
        <w:rPr>
          <w:rFonts w:asciiTheme="minorHAnsi" w:hAnsiTheme="minorHAnsi" w:cstheme="minorHAnsi"/>
          <w:sz w:val="16"/>
          <w:szCs w:val="16"/>
        </w:rPr>
        <w:t xml:space="preserve"> mentre il suo maestro avverte su di sé tutta la minaccia incombente. I fumetti confermano dei tratti ben precisi di tutta questa saga: il maggior risalto alle </w:t>
      </w:r>
      <w:r w:rsidRPr="00C422C9">
        <w:rPr>
          <w:rStyle w:val="Enfasigrassetto"/>
          <w:rFonts w:asciiTheme="minorHAnsi" w:hAnsiTheme="minorHAnsi" w:cstheme="minorHAnsi"/>
          <w:sz w:val="16"/>
          <w:szCs w:val="16"/>
        </w:rPr>
        <w:t>figure femminili</w:t>
      </w:r>
      <w:r w:rsidRPr="00C422C9">
        <w:rPr>
          <w:rFonts w:asciiTheme="minorHAnsi" w:hAnsiTheme="minorHAnsi" w:cstheme="minorHAnsi"/>
          <w:sz w:val="16"/>
          <w:szCs w:val="16"/>
        </w:rPr>
        <w:t xml:space="preserve">, l’età giovanile vista non solo come un ostacolo ma anche una possibilità di sbloccare potenzialità poi perdute con la crescita, l’incontro con molte </w:t>
      </w:r>
      <w:r w:rsidRPr="00C422C9">
        <w:rPr>
          <w:rStyle w:val="Enfasigrassetto"/>
          <w:rFonts w:asciiTheme="minorHAnsi" w:hAnsiTheme="minorHAnsi" w:cstheme="minorHAnsi"/>
          <w:sz w:val="16"/>
          <w:szCs w:val="16"/>
        </w:rPr>
        <w:t>specie diversificate</w:t>
      </w:r>
      <w:r w:rsidRPr="00C422C9">
        <w:rPr>
          <w:rFonts w:asciiTheme="minorHAnsi" w:hAnsiTheme="minorHAnsi" w:cstheme="minorHAnsi"/>
          <w:sz w:val="16"/>
          <w:szCs w:val="16"/>
        </w:rPr>
        <w:t xml:space="preserve"> (la saga degli Skywalker, per dire, era molto più antropocentrica) e soprattutto un fascino per </w:t>
      </w:r>
      <w:r w:rsidRPr="00C422C9">
        <w:rPr>
          <w:rStyle w:val="Enfasigrassetto"/>
          <w:rFonts w:asciiTheme="minorHAnsi" w:hAnsiTheme="minorHAnsi" w:cstheme="minorHAnsi"/>
          <w:sz w:val="16"/>
          <w:szCs w:val="16"/>
        </w:rPr>
        <w:t>qualcosa di arcano e doloroso</w:t>
      </w:r>
      <w:r w:rsidRPr="00C422C9">
        <w:rPr>
          <w:rFonts w:asciiTheme="minorHAnsi" w:hAnsiTheme="minorHAnsi" w:cstheme="minorHAnsi"/>
          <w:sz w:val="16"/>
          <w:szCs w:val="16"/>
        </w:rPr>
        <w:t>, che sembra incombere su tutta la galassia con conseguenze difficili da immaginare.</w:t>
      </w:r>
      <w:r w:rsidR="00526760">
        <w:rPr>
          <w:rFonts w:asciiTheme="minorHAnsi" w:hAnsiTheme="minorHAnsi" w:cstheme="minorHAnsi"/>
          <w:sz w:val="16"/>
          <w:szCs w:val="16"/>
        </w:rPr>
        <w:t xml:space="preserve"> </w:t>
      </w:r>
      <w:r w:rsidRPr="00C422C9">
        <w:rPr>
          <w:rFonts w:asciiTheme="minorHAnsi" w:hAnsiTheme="minorHAnsi" w:cstheme="minorHAnsi"/>
          <w:sz w:val="16"/>
          <w:szCs w:val="16"/>
        </w:rPr>
        <w:t xml:space="preserve">Il continuo gioco di grande luminosità data dalla prosperità dei Jedi e di </w:t>
      </w:r>
      <w:r w:rsidRPr="00C422C9">
        <w:rPr>
          <w:rStyle w:val="Enfasigrassetto"/>
          <w:rFonts w:asciiTheme="minorHAnsi" w:hAnsiTheme="minorHAnsi" w:cstheme="minorHAnsi"/>
          <w:sz w:val="16"/>
          <w:szCs w:val="16"/>
        </w:rPr>
        <w:t>ombre imprevedibili</w:t>
      </w:r>
      <w:r w:rsidRPr="00C422C9">
        <w:rPr>
          <w:rFonts w:asciiTheme="minorHAnsi" w:hAnsiTheme="minorHAnsi" w:cstheme="minorHAnsi"/>
          <w:sz w:val="16"/>
          <w:szCs w:val="16"/>
        </w:rPr>
        <w:t xml:space="preserve"> che ci mettono di fronte a un nemico ancora poco delineato ma che sicuramente si riconnetterà coi grandi </w:t>
      </w:r>
      <w:r w:rsidRPr="00C422C9">
        <w:rPr>
          <w:rStyle w:val="Enfasicorsivo"/>
          <w:rFonts w:asciiTheme="minorHAnsi" w:hAnsiTheme="minorHAnsi" w:cstheme="minorHAnsi"/>
          <w:sz w:val="16"/>
          <w:szCs w:val="16"/>
        </w:rPr>
        <w:t>villain</w:t>
      </w:r>
      <w:r w:rsidRPr="00C422C9">
        <w:rPr>
          <w:rFonts w:asciiTheme="minorHAnsi" w:hAnsiTheme="minorHAnsi" w:cstheme="minorHAnsi"/>
          <w:sz w:val="16"/>
          <w:szCs w:val="16"/>
        </w:rPr>
        <w:t xml:space="preserve"> della saga fa dell’Alta Repubblica uno strumento perfetto per </w:t>
      </w:r>
      <w:r w:rsidRPr="00C422C9">
        <w:rPr>
          <w:rStyle w:val="Enfasigrassetto"/>
          <w:rFonts w:asciiTheme="minorHAnsi" w:hAnsiTheme="minorHAnsi" w:cstheme="minorHAnsi"/>
          <w:sz w:val="16"/>
          <w:szCs w:val="16"/>
        </w:rPr>
        <w:t>rinverdire l’interesse</w:t>
      </w:r>
      <w:r w:rsidRPr="00C422C9">
        <w:rPr>
          <w:rFonts w:asciiTheme="minorHAnsi" w:hAnsiTheme="minorHAnsi" w:cstheme="minorHAnsi"/>
          <w:sz w:val="16"/>
          <w:szCs w:val="16"/>
        </w:rPr>
        <w:t xml:space="preserve"> per queste narrazioni in generale (anche se forse, dato il suo groviglio di rimandi e sottotesti, non è adattissimo invece a chi vuole approcciarsi per la prima volta a </w:t>
      </w:r>
      <w:r w:rsidRPr="00C422C9">
        <w:rPr>
          <w:rStyle w:val="Enfasicorsivo"/>
          <w:rFonts w:asciiTheme="minorHAnsi" w:hAnsiTheme="minorHAnsi" w:cstheme="minorHAnsi"/>
          <w:sz w:val="16"/>
          <w:szCs w:val="16"/>
        </w:rPr>
        <w:t>Star Wars</w:t>
      </w:r>
      <w:r w:rsidRPr="00C422C9">
        <w:rPr>
          <w:rFonts w:asciiTheme="minorHAnsi" w:hAnsiTheme="minorHAnsi" w:cstheme="minorHAnsi"/>
          <w:sz w:val="16"/>
          <w:szCs w:val="16"/>
        </w:rPr>
        <w:t xml:space="preserve">). Di certo, la curiosità è molta anche per </w:t>
      </w:r>
      <w:r w:rsidRPr="00C422C9">
        <w:rPr>
          <w:rStyle w:val="Enfasigrassetto"/>
          <w:rFonts w:asciiTheme="minorHAnsi" w:hAnsiTheme="minorHAnsi" w:cstheme="minorHAnsi"/>
          <w:sz w:val="16"/>
          <w:szCs w:val="16"/>
        </w:rPr>
        <w:t>i volumi che arriveranno</w:t>
      </w:r>
      <w:r w:rsidRPr="00C422C9">
        <w:rPr>
          <w:rFonts w:asciiTheme="minorHAnsi" w:hAnsiTheme="minorHAnsi" w:cstheme="minorHAnsi"/>
          <w:sz w:val="16"/>
          <w:szCs w:val="16"/>
        </w:rPr>
        <w:t xml:space="preserve">: il 20 giugno uscirà il secondo dei fumetti, mentre negli Stati Uniti è atteso per lo stesso periodo il secondo romanzo, </w:t>
      </w:r>
      <w:r w:rsidRPr="00C422C9">
        <w:rPr>
          <w:rStyle w:val="Enfasigrassetto"/>
          <w:rFonts w:asciiTheme="minorHAnsi" w:hAnsiTheme="minorHAnsi" w:cstheme="minorHAnsi"/>
          <w:i/>
          <w:iCs/>
          <w:sz w:val="16"/>
          <w:szCs w:val="16"/>
        </w:rPr>
        <w:t>The Rising Storm</w:t>
      </w:r>
      <w:r w:rsidRPr="00C422C9">
        <w:rPr>
          <w:rFonts w:asciiTheme="minorHAnsi" w:hAnsiTheme="minorHAnsi" w:cstheme="minorHAnsi"/>
          <w:sz w:val="16"/>
          <w:szCs w:val="16"/>
        </w:rPr>
        <w:t xml:space="preserve"> scritto da Scott. Quel che è certo, in </w:t>
      </w:r>
      <w:r w:rsidRPr="00C422C9">
        <w:rPr>
          <w:rStyle w:val="Enfasicorsivo"/>
          <w:rFonts w:asciiTheme="minorHAnsi" w:hAnsiTheme="minorHAnsi" w:cstheme="minorHAnsi"/>
          <w:sz w:val="16"/>
          <w:szCs w:val="16"/>
        </w:rPr>
        <w:t>Star Wars</w:t>
      </w:r>
      <w:r w:rsidRPr="00C422C9">
        <w:rPr>
          <w:rFonts w:asciiTheme="minorHAnsi" w:hAnsiTheme="minorHAnsi" w:cstheme="minorHAnsi"/>
          <w:sz w:val="16"/>
          <w:szCs w:val="16"/>
        </w:rPr>
        <w:t>, è che ci sarà sempre una nuova storia da raccontare.</w:t>
      </w:r>
      <w:r w:rsidR="00526760">
        <w:rPr>
          <w:rFonts w:asciiTheme="minorHAnsi" w:hAnsiTheme="minorHAnsi" w:cstheme="minorHAnsi"/>
          <w:sz w:val="16"/>
          <w:szCs w:val="16"/>
        </w:rPr>
        <w:t xml:space="preserve"> </w:t>
      </w:r>
      <w:hyperlink r:id="rId167" w:history="1">
        <w:r w:rsidRPr="00C422C9">
          <w:rPr>
            <w:rStyle w:val="Collegamentoipertestuale"/>
            <w:rFonts w:cstheme="minorHAnsi"/>
            <w:sz w:val="16"/>
            <w:szCs w:val="16"/>
          </w:rPr>
          <w:t>https://www.wired.it/play/libri/2021/05/04/nuova-saga-star-wars-alta-repubblica/</w:t>
        </w:r>
      </w:hyperlink>
    </w:p>
    <w:p w14:paraId="72527774" w14:textId="2A330373" w:rsidR="00A7508B" w:rsidRPr="00C422C9" w:rsidRDefault="00A7508B" w:rsidP="00C422C9">
      <w:pPr>
        <w:spacing w:after="0" w:line="240" w:lineRule="auto"/>
        <w:jc w:val="both"/>
        <w:rPr>
          <w:rFonts w:eastAsia="Times New Roman" w:cstheme="minorHAnsi"/>
          <w:sz w:val="16"/>
          <w:szCs w:val="16"/>
          <w:lang w:eastAsia="it-IT"/>
        </w:rPr>
      </w:pPr>
    </w:p>
    <w:p w14:paraId="4E17531C" w14:textId="77777777" w:rsidR="00C422C9" w:rsidRPr="00C422C9" w:rsidRDefault="00C422C9" w:rsidP="00C422C9">
      <w:pPr>
        <w:pStyle w:val="Titolo1"/>
        <w:spacing w:before="0" w:beforeAutospacing="0" w:after="0" w:afterAutospacing="0"/>
        <w:jc w:val="both"/>
        <w:rPr>
          <w:rFonts w:asciiTheme="minorHAnsi" w:hAnsiTheme="minorHAnsi" w:cstheme="minorHAnsi"/>
          <w:sz w:val="16"/>
          <w:szCs w:val="16"/>
        </w:rPr>
      </w:pPr>
      <w:r w:rsidRPr="00C422C9">
        <w:rPr>
          <w:rFonts w:asciiTheme="minorHAnsi" w:hAnsiTheme="minorHAnsi" w:cstheme="minorHAnsi"/>
          <w:sz w:val="16"/>
          <w:szCs w:val="16"/>
        </w:rPr>
        <w:lastRenderedPageBreak/>
        <w:t>L’Alta Repubblica: tre storie iniziano in un romanzo e finiscono in un fumetto</w:t>
      </w:r>
    </w:p>
    <w:p w14:paraId="02180B81" w14:textId="4F787D6C" w:rsidR="00C422C9" w:rsidRPr="00C422C9" w:rsidRDefault="00C422C9" w:rsidP="00C422C9">
      <w:pPr>
        <w:spacing w:after="0" w:line="240" w:lineRule="auto"/>
        <w:jc w:val="both"/>
        <w:rPr>
          <w:rFonts w:cstheme="minorHAnsi"/>
          <w:sz w:val="16"/>
          <w:szCs w:val="16"/>
        </w:rPr>
      </w:pPr>
      <w:r w:rsidRPr="00C422C9">
        <w:rPr>
          <w:rStyle w:val="Enfasigrassetto"/>
          <w:rFonts w:cstheme="minorHAnsi"/>
          <w:sz w:val="16"/>
          <w:szCs w:val="16"/>
        </w:rPr>
        <w:t>L’Alta Repubblica</w:t>
      </w:r>
      <w:r w:rsidRPr="00C422C9">
        <w:rPr>
          <w:rFonts w:cstheme="minorHAnsi"/>
          <w:sz w:val="16"/>
          <w:szCs w:val="16"/>
        </w:rPr>
        <w:t xml:space="preserve">, come sa bene l’appassionato di </w:t>
      </w:r>
      <w:r w:rsidRPr="00C422C9">
        <w:rPr>
          <w:rStyle w:val="Enfasigrassetto"/>
          <w:rFonts w:cstheme="minorHAnsi"/>
          <w:sz w:val="16"/>
          <w:szCs w:val="16"/>
        </w:rPr>
        <w:t>Star Wars</w:t>
      </w:r>
      <w:r w:rsidRPr="00C422C9">
        <w:rPr>
          <w:rFonts w:cstheme="minorHAnsi"/>
          <w:sz w:val="16"/>
          <w:szCs w:val="16"/>
        </w:rPr>
        <w:t xml:space="preserve">, nasce come narrazione multimediale. Le sue storie, ovvero, sono congegnate per svilupparsi su romanzi e fumetti contemporaneamente e avere rimandi al passato (come la </w:t>
      </w:r>
      <w:r w:rsidRPr="00C422C9">
        <w:rPr>
          <w:rStyle w:val="Enfasigrassetto"/>
          <w:rFonts w:cstheme="minorHAnsi"/>
          <w:sz w:val="16"/>
          <w:szCs w:val="16"/>
        </w:rPr>
        <w:t>Grande Guerra Sith</w:t>
      </w:r>
      <w:r w:rsidRPr="00C422C9">
        <w:rPr>
          <w:rFonts w:cstheme="minorHAnsi"/>
          <w:sz w:val="16"/>
          <w:szCs w:val="16"/>
        </w:rPr>
        <w:t xml:space="preserve">) e il futuro (ad esempio, l’avamposto di </w:t>
      </w:r>
      <w:proofErr w:type="spellStart"/>
      <w:r w:rsidRPr="00C422C9">
        <w:rPr>
          <w:rFonts w:cstheme="minorHAnsi"/>
          <w:sz w:val="16"/>
          <w:szCs w:val="16"/>
        </w:rPr>
        <w:t>Elphrona</w:t>
      </w:r>
      <w:proofErr w:type="spellEnd"/>
      <w:r w:rsidRPr="00C422C9">
        <w:rPr>
          <w:rFonts w:cstheme="minorHAnsi"/>
          <w:sz w:val="16"/>
          <w:szCs w:val="16"/>
        </w:rPr>
        <w:t xml:space="preserve">, in cui il giovane </w:t>
      </w:r>
      <w:hyperlink r:id="rId168" w:history="1">
        <w:r w:rsidRPr="00C422C9">
          <w:rPr>
            <w:rStyle w:val="Collegamentoipertestuale"/>
            <w:rFonts w:cstheme="minorHAnsi"/>
            <w:sz w:val="16"/>
            <w:szCs w:val="16"/>
          </w:rPr>
          <w:t>Ben Solo</w:t>
        </w:r>
      </w:hyperlink>
      <w:r w:rsidRPr="00C422C9">
        <w:rPr>
          <w:rFonts w:cstheme="minorHAnsi"/>
          <w:sz w:val="16"/>
          <w:szCs w:val="16"/>
        </w:rPr>
        <w:t xml:space="preserve"> </w:t>
      </w:r>
      <w:hyperlink r:id="rId169" w:history="1">
        <w:proofErr w:type="spellStart"/>
        <w:r w:rsidRPr="00C422C9">
          <w:rPr>
            <w:rStyle w:val="Collegamentoipertestuale"/>
            <w:rFonts w:cstheme="minorHAnsi"/>
            <w:sz w:val="16"/>
            <w:szCs w:val="16"/>
            <w:vertAlign w:val="superscript"/>
          </w:rPr>
          <w:t>db</w:t>
        </w:r>
        <w:proofErr w:type="spellEnd"/>
      </w:hyperlink>
      <w:r w:rsidRPr="00C422C9">
        <w:rPr>
          <w:rFonts w:cstheme="minorHAnsi"/>
          <w:sz w:val="16"/>
          <w:szCs w:val="16"/>
        </w:rPr>
        <w:t xml:space="preserve"> e </w:t>
      </w:r>
      <w:hyperlink r:id="rId170" w:history="1">
        <w:r w:rsidRPr="00C422C9">
          <w:rPr>
            <w:rStyle w:val="Collegamentoipertestuale"/>
            <w:rFonts w:cstheme="minorHAnsi"/>
            <w:sz w:val="16"/>
            <w:szCs w:val="16"/>
          </w:rPr>
          <w:t>Luke Skywalker</w:t>
        </w:r>
      </w:hyperlink>
      <w:r w:rsidRPr="00C422C9">
        <w:rPr>
          <w:rFonts w:cstheme="minorHAnsi"/>
          <w:sz w:val="16"/>
          <w:szCs w:val="16"/>
        </w:rPr>
        <w:t xml:space="preserve"> </w:t>
      </w:r>
      <w:hyperlink r:id="rId171" w:history="1">
        <w:proofErr w:type="spellStart"/>
        <w:r w:rsidRPr="00C422C9">
          <w:rPr>
            <w:rStyle w:val="Collegamentoipertestuale"/>
            <w:rFonts w:cstheme="minorHAnsi"/>
            <w:sz w:val="16"/>
            <w:szCs w:val="16"/>
            <w:vertAlign w:val="superscript"/>
          </w:rPr>
          <w:t>db</w:t>
        </w:r>
        <w:proofErr w:type="spellEnd"/>
      </w:hyperlink>
      <w:r w:rsidRPr="00C422C9">
        <w:rPr>
          <w:rFonts w:cstheme="minorHAnsi"/>
          <w:sz w:val="16"/>
          <w:szCs w:val="16"/>
        </w:rPr>
        <w:t xml:space="preserve"> vivranno un’avventura in </w:t>
      </w:r>
      <w:hyperlink r:id="rId172" w:history="1">
        <w:r w:rsidRPr="00C422C9">
          <w:rPr>
            <w:rStyle w:val="Collegamentoipertestuale"/>
            <w:rFonts w:cstheme="minorHAnsi"/>
            <w:b/>
            <w:bCs/>
            <w:sz w:val="16"/>
            <w:szCs w:val="16"/>
          </w:rPr>
          <w:t>L’Ascesa di Kylo Ren</w:t>
        </w:r>
      </w:hyperlink>
      <w:r w:rsidRPr="00C422C9">
        <w:rPr>
          <w:rFonts w:cstheme="minorHAnsi"/>
          <w:sz w:val="16"/>
          <w:szCs w:val="16"/>
        </w:rPr>
        <w:t>).</w:t>
      </w:r>
    </w:p>
    <w:p w14:paraId="21236F1B" w14:textId="60F96813" w:rsidR="00C422C9" w:rsidRPr="00C422C9" w:rsidRDefault="00C422C9" w:rsidP="00C422C9">
      <w:pPr>
        <w:pStyle w:val="NormaleWeb"/>
        <w:spacing w:before="0" w:beforeAutospacing="0" w:after="0" w:afterAutospacing="0"/>
        <w:jc w:val="both"/>
        <w:rPr>
          <w:rFonts w:asciiTheme="minorHAnsi" w:hAnsiTheme="minorHAnsi" w:cstheme="minorHAnsi"/>
          <w:sz w:val="16"/>
          <w:szCs w:val="16"/>
        </w:rPr>
      </w:pPr>
      <w:r w:rsidRPr="00C422C9">
        <w:rPr>
          <w:rFonts w:asciiTheme="minorHAnsi" w:hAnsiTheme="minorHAnsi" w:cstheme="minorHAnsi"/>
          <w:sz w:val="16"/>
          <w:szCs w:val="16"/>
        </w:rPr>
        <w:t xml:space="preserve">La storia principale dell’Alta Repubblica si sviluppa, in particolare, su </w:t>
      </w:r>
      <w:r w:rsidRPr="00C422C9">
        <w:rPr>
          <w:rStyle w:val="Enfasigrassetto"/>
          <w:rFonts w:asciiTheme="minorHAnsi" w:hAnsiTheme="minorHAnsi" w:cstheme="minorHAnsi"/>
          <w:sz w:val="16"/>
          <w:szCs w:val="16"/>
        </w:rPr>
        <w:t>tre romanzi che vanno a confluire in tre fumetti</w:t>
      </w:r>
      <w:r w:rsidRPr="00C422C9">
        <w:rPr>
          <w:rFonts w:asciiTheme="minorHAnsi" w:hAnsiTheme="minorHAnsi" w:cstheme="minorHAnsi"/>
          <w:sz w:val="16"/>
          <w:szCs w:val="16"/>
        </w:rPr>
        <w:t xml:space="preserve">. Innanzitutto, </w:t>
      </w:r>
      <w:hyperlink r:id="rId173" w:history="1">
        <w:r w:rsidRPr="00C422C9">
          <w:rPr>
            <w:rStyle w:val="Collegamentoipertestuale"/>
            <w:rFonts w:asciiTheme="minorHAnsi" w:hAnsiTheme="minorHAnsi" w:cstheme="minorHAnsi"/>
            <w:b/>
            <w:bCs/>
            <w:sz w:val="16"/>
            <w:szCs w:val="16"/>
          </w:rPr>
          <w:t>Nell’Oscurità</w:t>
        </w:r>
      </w:hyperlink>
      <w:r w:rsidRPr="00C422C9">
        <w:rPr>
          <w:rFonts w:asciiTheme="minorHAnsi" w:hAnsiTheme="minorHAnsi" w:cstheme="minorHAnsi"/>
          <w:sz w:val="16"/>
          <w:szCs w:val="16"/>
        </w:rPr>
        <w:t xml:space="preserve"> di </w:t>
      </w:r>
      <w:r w:rsidRPr="00C422C9">
        <w:rPr>
          <w:rStyle w:val="Enfasigrassetto"/>
          <w:rFonts w:asciiTheme="minorHAnsi" w:hAnsiTheme="minorHAnsi" w:cstheme="minorHAnsi"/>
          <w:sz w:val="16"/>
          <w:szCs w:val="16"/>
        </w:rPr>
        <w:t>Claudia Grey</w:t>
      </w:r>
      <w:r w:rsidRPr="00C422C9">
        <w:rPr>
          <w:rFonts w:asciiTheme="minorHAnsi" w:hAnsiTheme="minorHAnsi" w:cstheme="minorHAnsi"/>
          <w:sz w:val="16"/>
          <w:szCs w:val="16"/>
        </w:rPr>
        <w:t xml:space="preserve">, dove per la prima volta facciamo la conoscenza dei </w:t>
      </w:r>
      <w:hyperlink r:id="rId174" w:history="1">
        <w:proofErr w:type="spellStart"/>
        <w:r w:rsidRPr="00C422C9">
          <w:rPr>
            <w:rStyle w:val="Collegamentoipertestuale"/>
            <w:rFonts w:asciiTheme="minorHAnsi" w:hAnsiTheme="minorHAnsi" w:cstheme="minorHAnsi"/>
            <w:b/>
            <w:bCs/>
            <w:sz w:val="16"/>
            <w:szCs w:val="16"/>
          </w:rPr>
          <w:t>Drengir</w:t>
        </w:r>
        <w:proofErr w:type="spellEnd"/>
      </w:hyperlink>
      <w:r w:rsidRPr="00C422C9">
        <w:rPr>
          <w:rFonts w:asciiTheme="minorHAnsi" w:hAnsiTheme="minorHAnsi" w:cstheme="minorHAnsi"/>
          <w:sz w:val="16"/>
          <w:szCs w:val="16"/>
        </w:rPr>
        <w:t xml:space="preserve">, una specie vegetale carnivora che si nutre di esseri senzienti, collegata in una sorta di </w:t>
      </w:r>
      <w:r w:rsidRPr="00C422C9">
        <w:rPr>
          <w:rStyle w:val="Enfasigrassetto"/>
          <w:rFonts w:asciiTheme="minorHAnsi" w:hAnsiTheme="minorHAnsi" w:cstheme="minorHAnsi"/>
          <w:sz w:val="16"/>
          <w:szCs w:val="16"/>
        </w:rPr>
        <w:t>legame telepatico</w:t>
      </w:r>
      <w:r w:rsidRPr="00C422C9">
        <w:rPr>
          <w:rFonts w:asciiTheme="minorHAnsi" w:hAnsiTheme="minorHAnsi" w:cstheme="minorHAnsi"/>
          <w:sz w:val="16"/>
          <w:szCs w:val="16"/>
        </w:rPr>
        <w:t xml:space="preserve"> alla mente-radice, la </w:t>
      </w:r>
      <w:r w:rsidRPr="00C422C9">
        <w:rPr>
          <w:rStyle w:val="Enfasigrassetto"/>
          <w:rFonts w:asciiTheme="minorHAnsi" w:hAnsiTheme="minorHAnsi" w:cstheme="minorHAnsi"/>
          <w:sz w:val="16"/>
          <w:szCs w:val="16"/>
        </w:rPr>
        <w:t>Grande Progenitrice</w:t>
      </w:r>
      <w:r w:rsidRPr="00C422C9">
        <w:rPr>
          <w:rFonts w:asciiTheme="minorHAnsi" w:hAnsiTheme="minorHAnsi" w:cstheme="minorHAnsi"/>
          <w:sz w:val="16"/>
          <w:szCs w:val="16"/>
        </w:rPr>
        <w:t>.</w:t>
      </w:r>
      <w:r w:rsidR="00526760">
        <w:rPr>
          <w:rFonts w:asciiTheme="minorHAnsi" w:hAnsiTheme="minorHAnsi" w:cstheme="minorHAnsi"/>
          <w:sz w:val="16"/>
          <w:szCs w:val="16"/>
        </w:rPr>
        <w:t xml:space="preserve"> </w:t>
      </w:r>
      <w:r w:rsidRPr="00C422C9">
        <w:rPr>
          <w:rFonts w:asciiTheme="minorHAnsi" w:hAnsiTheme="minorHAnsi" w:cstheme="minorHAnsi"/>
          <w:sz w:val="16"/>
          <w:szCs w:val="16"/>
        </w:rPr>
        <w:t xml:space="preserve">Quest’ultima era stata abbandonata su una stazione spaziale </w:t>
      </w:r>
      <w:proofErr w:type="spellStart"/>
      <w:r w:rsidRPr="00C422C9">
        <w:rPr>
          <w:rStyle w:val="Enfasigrassetto"/>
          <w:rFonts w:asciiTheme="minorHAnsi" w:hAnsiTheme="minorHAnsi" w:cstheme="minorHAnsi"/>
          <w:sz w:val="16"/>
          <w:szCs w:val="16"/>
        </w:rPr>
        <w:t>Amaxine</w:t>
      </w:r>
      <w:proofErr w:type="spellEnd"/>
      <w:r w:rsidRPr="00C422C9">
        <w:rPr>
          <w:rFonts w:asciiTheme="minorHAnsi" w:hAnsiTheme="minorHAnsi" w:cstheme="minorHAnsi"/>
          <w:sz w:val="16"/>
          <w:szCs w:val="16"/>
        </w:rPr>
        <w:t xml:space="preserve"> dai </w:t>
      </w:r>
      <w:r w:rsidRPr="00C422C9">
        <w:rPr>
          <w:rStyle w:val="Enfasigrassetto"/>
          <w:rFonts w:asciiTheme="minorHAnsi" w:hAnsiTheme="minorHAnsi" w:cstheme="minorHAnsi"/>
          <w:sz w:val="16"/>
          <w:szCs w:val="16"/>
        </w:rPr>
        <w:t>Sith</w:t>
      </w:r>
      <w:r w:rsidRPr="00C422C9">
        <w:rPr>
          <w:rFonts w:asciiTheme="minorHAnsi" w:hAnsiTheme="minorHAnsi" w:cstheme="minorHAnsi"/>
          <w:sz w:val="16"/>
          <w:szCs w:val="16"/>
        </w:rPr>
        <w:t xml:space="preserve">, con i quali i </w:t>
      </w:r>
      <w:proofErr w:type="spellStart"/>
      <w:r w:rsidRPr="00C422C9">
        <w:rPr>
          <w:rFonts w:asciiTheme="minorHAnsi" w:hAnsiTheme="minorHAnsi" w:cstheme="minorHAnsi"/>
          <w:sz w:val="16"/>
          <w:szCs w:val="16"/>
        </w:rPr>
        <w:t>Drengir</w:t>
      </w:r>
      <w:proofErr w:type="spellEnd"/>
      <w:r w:rsidRPr="00C422C9">
        <w:rPr>
          <w:rFonts w:asciiTheme="minorHAnsi" w:hAnsiTheme="minorHAnsi" w:cstheme="minorHAnsi"/>
          <w:sz w:val="16"/>
          <w:szCs w:val="16"/>
        </w:rPr>
        <w:t xml:space="preserve"> in antichità hanno collaborato per un certo periodo. Tuttavia, i Sith, per non dover più sostenere la lotta con i </w:t>
      </w:r>
      <w:proofErr w:type="spellStart"/>
      <w:r w:rsidRPr="00C422C9">
        <w:rPr>
          <w:rFonts w:asciiTheme="minorHAnsi" w:hAnsiTheme="minorHAnsi" w:cstheme="minorHAnsi"/>
          <w:sz w:val="16"/>
          <w:szCs w:val="16"/>
        </w:rPr>
        <w:t>Drengir</w:t>
      </w:r>
      <w:proofErr w:type="spellEnd"/>
      <w:r w:rsidRPr="00C422C9">
        <w:rPr>
          <w:rFonts w:asciiTheme="minorHAnsi" w:hAnsiTheme="minorHAnsi" w:cstheme="minorHAnsi"/>
          <w:sz w:val="16"/>
          <w:szCs w:val="16"/>
        </w:rPr>
        <w:t xml:space="preserve">, costrinsero la Grande Progenitrice a un sonno che ha messo in stasi l’intera specie. Stiamo parlando proprio dei fatti narrati da Nell’Oscurità, dove, un gruppo di Jedi, per scappare a un attacco dei predoni </w:t>
      </w:r>
      <w:r w:rsidRPr="00C422C9">
        <w:rPr>
          <w:rStyle w:val="Enfasigrassetto"/>
          <w:rFonts w:asciiTheme="minorHAnsi" w:hAnsiTheme="minorHAnsi" w:cstheme="minorHAnsi"/>
          <w:sz w:val="16"/>
          <w:szCs w:val="16"/>
        </w:rPr>
        <w:t>Nihil</w:t>
      </w:r>
      <w:r w:rsidRPr="00C422C9">
        <w:rPr>
          <w:rFonts w:asciiTheme="minorHAnsi" w:hAnsiTheme="minorHAnsi" w:cstheme="minorHAnsi"/>
          <w:sz w:val="16"/>
          <w:szCs w:val="16"/>
        </w:rPr>
        <w:t xml:space="preserve">, ha inavvertitamente liberato i </w:t>
      </w:r>
      <w:proofErr w:type="spellStart"/>
      <w:r w:rsidRPr="00C422C9">
        <w:rPr>
          <w:rFonts w:asciiTheme="minorHAnsi" w:hAnsiTheme="minorHAnsi" w:cstheme="minorHAnsi"/>
          <w:sz w:val="16"/>
          <w:szCs w:val="16"/>
        </w:rPr>
        <w:t>Drengir</w:t>
      </w:r>
      <w:proofErr w:type="spellEnd"/>
      <w:r w:rsidRPr="00C422C9">
        <w:rPr>
          <w:rFonts w:asciiTheme="minorHAnsi" w:hAnsiTheme="minorHAnsi" w:cstheme="minorHAnsi"/>
          <w:sz w:val="16"/>
          <w:szCs w:val="16"/>
        </w:rPr>
        <w:t>, che successivamente si sono scatenati nell’</w:t>
      </w:r>
      <w:r w:rsidRPr="00C422C9">
        <w:rPr>
          <w:rStyle w:val="Enfasigrassetto"/>
          <w:rFonts w:asciiTheme="minorHAnsi" w:hAnsiTheme="minorHAnsi" w:cstheme="minorHAnsi"/>
          <w:sz w:val="16"/>
          <w:szCs w:val="16"/>
        </w:rPr>
        <w:t>Orlo Esterno</w:t>
      </w:r>
      <w:r w:rsidRPr="00C422C9">
        <w:rPr>
          <w:rFonts w:asciiTheme="minorHAnsi" w:hAnsiTheme="minorHAnsi" w:cstheme="minorHAnsi"/>
          <w:sz w:val="16"/>
          <w:szCs w:val="16"/>
        </w:rPr>
        <w:t>.</w:t>
      </w:r>
      <w:r w:rsidR="00526760">
        <w:rPr>
          <w:rFonts w:asciiTheme="minorHAnsi" w:hAnsiTheme="minorHAnsi" w:cstheme="minorHAnsi"/>
          <w:sz w:val="16"/>
          <w:szCs w:val="16"/>
        </w:rPr>
        <w:t xml:space="preserve"> </w:t>
      </w:r>
      <w:r w:rsidRPr="00C422C9">
        <w:rPr>
          <w:rFonts w:cstheme="minorHAnsi"/>
          <w:sz w:val="16"/>
          <w:szCs w:val="16"/>
        </w:rPr>
        <w:t>La serie a fumetti </w:t>
      </w:r>
      <w:hyperlink r:id="rId175" w:history="1">
        <w:r w:rsidRPr="00C422C9">
          <w:rPr>
            <w:rStyle w:val="Collegamentoipertestuale"/>
            <w:rFonts w:cstheme="minorHAnsi"/>
            <w:b/>
            <w:bCs/>
            <w:sz w:val="16"/>
            <w:szCs w:val="16"/>
          </w:rPr>
          <w:t>Star Wars – L’Alta Repubblica</w:t>
        </w:r>
      </w:hyperlink>
      <w:r w:rsidRPr="00C422C9">
        <w:rPr>
          <w:rStyle w:val="a-size-large"/>
          <w:rFonts w:cstheme="minorHAnsi"/>
          <w:sz w:val="16"/>
          <w:szCs w:val="16"/>
        </w:rPr>
        <w:t xml:space="preserve"> prosegue questa storia. Apprendiamo, infatti, come il potente Maestro Jedi </w:t>
      </w:r>
      <w:hyperlink r:id="rId176" w:history="1">
        <w:r w:rsidRPr="00C422C9">
          <w:rPr>
            <w:rStyle w:val="Collegamentoipertestuale"/>
            <w:rFonts w:cstheme="minorHAnsi"/>
            <w:b/>
            <w:bCs/>
            <w:sz w:val="16"/>
            <w:szCs w:val="16"/>
          </w:rPr>
          <w:t>Avar Kriss</w:t>
        </w:r>
      </w:hyperlink>
      <w:r w:rsidRPr="00C422C9">
        <w:rPr>
          <w:rStyle w:val="Enfasigrassetto"/>
          <w:rFonts w:cstheme="minorHAnsi"/>
          <w:sz w:val="16"/>
          <w:szCs w:val="16"/>
        </w:rPr>
        <w:t xml:space="preserve"> </w:t>
      </w:r>
      <w:r w:rsidRPr="00C422C9">
        <w:rPr>
          <w:rStyle w:val="a-size-large"/>
          <w:rFonts w:cstheme="minorHAnsi"/>
          <w:sz w:val="16"/>
          <w:szCs w:val="16"/>
        </w:rPr>
        <w:t>abbia intrapreso la ricerca della</w:t>
      </w:r>
      <w:r w:rsidRPr="00C422C9">
        <w:rPr>
          <w:rStyle w:val="Enfasigrassetto"/>
          <w:rFonts w:cstheme="minorHAnsi"/>
          <w:sz w:val="16"/>
          <w:szCs w:val="16"/>
        </w:rPr>
        <w:t xml:space="preserve"> Grande Progenitrice </w:t>
      </w:r>
      <w:r w:rsidRPr="00C422C9">
        <w:rPr>
          <w:rStyle w:val="a-size-large"/>
          <w:rFonts w:cstheme="minorHAnsi"/>
          <w:sz w:val="16"/>
          <w:szCs w:val="16"/>
        </w:rPr>
        <w:t>sul pianeta boscoso</w:t>
      </w:r>
      <w:r w:rsidRPr="00C422C9">
        <w:rPr>
          <w:rStyle w:val="Enfasigrassetto"/>
          <w:rFonts w:cstheme="minorHAnsi"/>
          <w:sz w:val="16"/>
          <w:szCs w:val="16"/>
        </w:rPr>
        <w:t xml:space="preserve"> </w:t>
      </w:r>
      <w:proofErr w:type="spellStart"/>
      <w:r w:rsidRPr="00C422C9">
        <w:rPr>
          <w:rStyle w:val="Enfasigrassetto"/>
          <w:rFonts w:cstheme="minorHAnsi"/>
          <w:sz w:val="16"/>
          <w:szCs w:val="16"/>
        </w:rPr>
        <w:t>Mulita</w:t>
      </w:r>
      <w:proofErr w:type="spellEnd"/>
      <w:r w:rsidRPr="00C422C9">
        <w:rPr>
          <w:rStyle w:val="a-size-large"/>
          <w:rFonts w:cstheme="minorHAnsi"/>
          <w:sz w:val="16"/>
          <w:szCs w:val="16"/>
        </w:rPr>
        <w:t xml:space="preserve">, e abbia stretto un’improbabile alleanza con il Cartello </w:t>
      </w:r>
      <w:hyperlink r:id="rId177" w:history="1">
        <w:r w:rsidRPr="00C422C9">
          <w:rPr>
            <w:rStyle w:val="Collegamentoipertestuale"/>
            <w:rFonts w:cstheme="minorHAnsi"/>
            <w:sz w:val="16"/>
            <w:szCs w:val="16"/>
          </w:rPr>
          <w:t>Hutt</w:t>
        </w:r>
      </w:hyperlink>
      <w:r w:rsidRPr="00C422C9">
        <w:rPr>
          <w:rStyle w:val="a-size-large"/>
          <w:rFonts w:cstheme="minorHAnsi"/>
          <w:sz w:val="16"/>
          <w:szCs w:val="16"/>
        </w:rPr>
        <w:t xml:space="preserve"> </w:t>
      </w:r>
      <w:hyperlink r:id="rId178" w:history="1">
        <w:proofErr w:type="spellStart"/>
        <w:r w:rsidRPr="00C422C9">
          <w:rPr>
            <w:rStyle w:val="Collegamentoipertestuale"/>
            <w:rFonts w:cstheme="minorHAnsi"/>
            <w:sz w:val="16"/>
            <w:szCs w:val="16"/>
            <w:vertAlign w:val="superscript"/>
          </w:rPr>
          <w:t>db</w:t>
        </w:r>
        <w:proofErr w:type="spellEnd"/>
      </w:hyperlink>
      <w:r w:rsidRPr="00C422C9">
        <w:rPr>
          <w:rStyle w:val="a-size-large"/>
          <w:rFonts w:cstheme="minorHAnsi"/>
          <w:sz w:val="16"/>
          <w:szCs w:val="16"/>
        </w:rPr>
        <w:t xml:space="preserve"> di </w:t>
      </w:r>
      <w:proofErr w:type="spellStart"/>
      <w:r w:rsidRPr="00C422C9">
        <w:rPr>
          <w:rStyle w:val="a-size-large"/>
          <w:rFonts w:cstheme="minorHAnsi"/>
          <w:sz w:val="16"/>
          <w:szCs w:val="16"/>
        </w:rPr>
        <w:t>Myarga</w:t>
      </w:r>
      <w:proofErr w:type="spellEnd"/>
      <w:r w:rsidRPr="00C422C9">
        <w:rPr>
          <w:rStyle w:val="a-size-large"/>
          <w:rFonts w:cstheme="minorHAnsi"/>
          <w:sz w:val="16"/>
          <w:szCs w:val="16"/>
        </w:rPr>
        <w:t>.</w:t>
      </w:r>
      <w:r w:rsidR="00526760">
        <w:rPr>
          <w:rStyle w:val="a-size-large"/>
          <w:rFonts w:cstheme="minorHAnsi"/>
          <w:sz w:val="16"/>
          <w:szCs w:val="16"/>
        </w:rPr>
        <w:t xml:space="preserve"> </w:t>
      </w:r>
      <w:r w:rsidRPr="00C422C9">
        <w:rPr>
          <w:rFonts w:asciiTheme="minorHAnsi" w:hAnsiTheme="minorHAnsi" w:cstheme="minorHAnsi"/>
          <w:sz w:val="16"/>
          <w:szCs w:val="16"/>
        </w:rPr>
        <w:t xml:space="preserve">È stata la giovane Cavaliere Jedi </w:t>
      </w:r>
      <w:hyperlink r:id="rId179" w:history="1">
        <w:r w:rsidRPr="00C422C9">
          <w:rPr>
            <w:rStyle w:val="Enfasigrassetto"/>
            <w:rFonts w:asciiTheme="minorHAnsi" w:hAnsiTheme="minorHAnsi" w:cstheme="minorHAnsi"/>
            <w:color w:val="0000FF"/>
            <w:sz w:val="16"/>
            <w:szCs w:val="16"/>
            <w:u w:val="single"/>
          </w:rPr>
          <w:t>Keeve Trennis</w:t>
        </w:r>
      </w:hyperlink>
      <w:r w:rsidRPr="00C422C9">
        <w:rPr>
          <w:rFonts w:asciiTheme="minorHAnsi" w:hAnsiTheme="minorHAnsi" w:cstheme="minorHAnsi"/>
          <w:sz w:val="16"/>
          <w:szCs w:val="16"/>
        </w:rPr>
        <w:t xml:space="preserve">, la protagonista di questa serie a fumetti ed ex apprendista del </w:t>
      </w:r>
      <w:r w:rsidRPr="00C422C9">
        <w:rPr>
          <w:rStyle w:val="Enfasigrassetto"/>
          <w:rFonts w:asciiTheme="minorHAnsi" w:hAnsiTheme="minorHAnsi" w:cstheme="minorHAnsi"/>
          <w:sz w:val="16"/>
          <w:szCs w:val="16"/>
        </w:rPr>
        <w:t xml:space="preserve">Maestro </w:t>
      </w:r>
      <w:proofErr w:type="spellStart"/>
      <w:r w:rsidRPr="00C422C9">
        <w:rPr>
          <w:rStyle w:val="Enfasigrassetto"/>
          <w:rFonts w:asciiTheme="minorHAnsi" w:hAnsiTheme="minorHAnsi" w:cstheme="minorHAnsi"/>
          <w:sz w:val="16"/>
          <w:szCs w:val="16"/>
        </w:rPr>
        <w:t>Trandoshano</w:t>
      </w:r>
      <w:proofErr w:type="spellEnd"/>
      <w:r w:rsidRPr="00C422C9">
        <w:rPr>
          <w:rStyle w:val="Enfasigrassetto"/>
          <w:rFonts w:asciiTheme="minorHAnsi" w:hAnsiTheme="minorHAnsi" w:cstheme="minorHAnsi"/>
          <w:sz w:val="16"/>
          <w:szCs w:val="16"/>
        </w:rPr>
        <w:t xml:space="preserve"> </w:t>
      </w:r>
      <w:proofErr w:type="spellStart"/>
      <w:r w:rsidRPr="00C422C9">
        <w:rPr>
          <w:rStyle w:val="Enfasigrassetto"/>
          <w:rFonts w:asciiTheme="minorHAnsi" w:hAnsiTheme="minorHAnsi" w:cstheme="minorHAnsi"/>
          <w:sz w:val="16"/>
          <w:szCs w:val="16"/>
        </w:rPr>
        <w:t>Ssker</w:t>
      </w:r>
      <w:proofErr w:type="spellEnd"/>
      <w:r w:rsidRPr="00C422C9">
        <w:rPr>
          <w:rFonts w:asciiTheme="minorHAnsi" w:hAnsiTheme="minorHAnsi" w:cstheme="minorHAnsi"/>
          <w:sz w:val="16"/>
          <w:szCs w:val="16"/>
        </w:rPr>
        <w:t xml:space="preserve">, a scoprire l’ubicazione della Grande Progenitrice. Nel corso della storia stringerà un sodalizio con </w:t>
      </w:r>
      <w:hyperlink r:id="rId180" w:history="1">
        <w:r w:rsidRPr="00C422C9">
          <w:rPr>
            <w:rStyle w:val="Collegamentoipertestuale"/>
            <w:rFonts w:asciiTheme="minorHAnsi" w:hAnsiTheme="minorHAnsi" w:cstheme="minorHAnsi"/>
            <w:b/>
            <w:bCs/>
            <w:sz w:val="16"/>
            <w:szCs w:val="16"/>
          </w:rPr>
          <w:t>Orla Jareni</w:t>
        </w:r>
      </w:hyperlink>
      <w:r w:rsidRPr="00C422C9">
        <w:rPr>
          <w:rStyle w:val="Enfasigrassetto"/>
          <w:rFonts w:asciiTheme="minorHAnsi" w:hAnsiTheme="minorHAnsi" w:cstheme="minorHAnsi"/>
          <w:sz w:val="16"/>
          <w:szCs w:val="16"/>
        </w:rPr>
        <w:t xml:space="preserve"> </w:t>
      </w:r>
      <w:hyperlink r:id="rId181" w:history="1">
        <w:proofErr w:type="spellStart"/>
        <w:r w:rsidRPr="00C422C9">
          <w:rPr>
            <w:rStyle w:val="Collegamentoipertestuale"/>
            <w:rFonts w:asciiTheme="minorHAnsi" w:hAnsiTheme="minorHAnsi" w:cstheme="minorHAnsi"/>
            <w:b/>
            <w:bCs/>
            <w:sz w:val="16"/>
            <w:szCs w:val="16"/>
            <w:vertAlign w:val="superscript"/>
          </w:rPr>
          <w:t>db</w:t>
        </w:r>
        <w:proofErr w:type="spellEnd"/>
      </w:hyperlink>
      <w:r w:rsidRPr="00C422C9">
        <w:rPr>
          <w:rFonts w:asciiTheme="minorHAnsi" w:hAnsiTheme="minorHAnsi" w:cstheme="minorHAnsi"/>
          <w:sz w:val="16"/>
          <w:szCs w:val="16"/>
        </w:rPr>
        <w:t xml:space="preserve">, altro personaggio conosciuto in Nell’Oscurità. </w:t>
      </w:r>
      <w:proofErr w:type="spellStart"/>
      <w:r w:rsidRPr="00C422C9">
        <w:rPr>
          <w:rFonts w:asciiTheme="minorHAnsi" w:hAnsiTheme="minorHAnsi" w:cstheme="minorHAnsi"/>
          <w:sz w:val="16"/>
          <w:szCs w:val="16"/>
        </w:rPr>
        <w:t>Umbarana</w:t>
      </w:r>
      <w:proofErr w:type="spellEnd"/>
      <w:r w:rsidRPr="00C422C9">
        <w:rPr>
          <w:rFonts w:asciiTheme="minorHAnsi" w:hAnsiTheme="minorHAnsi" w:cstheme="minorHAnsi"/>
          <w:sz w:val="16"/>
          <w:szCs w:val="16"/>
        </w:rPr>
        <w:t>, lei è una </w:t>
      </w:r>
      <w:proofErr w:type="spellStart"/>
      <w:r w:rsidRPr="00C422C9">
        <w:rPr>
          <w:rStyle w:val="Enfasigrassetto"/>
          <w:rFonts w:asciiTheme="minorHAnsi" w:hAnsiTheme="minorHAnsi" w:cstheme="minorHAnsi"/>
          <w:sz w:val="16"/>
          <w:szCs w:val="16"/>
        </w:rPr>
        <w:t>Cercavia</w:t>
      </w:r>
      <w:proofErr w:type="spellEnd"/>
      <w:r w:rsidRPr="00C422C9">
        <w:rPr>
          <w:rFonts w:asciiTheme="minorHAnsi" w:hAnsiTheme="minorHAnsi" w:cstheme="minorHAnsi"/>
          <w:sz w:val="16"/>
          <w:szCs w:val="16"/>
        </w:rPr>
        <w:t>, ovvero una Jedi che opera indipendentemente dai dettami del Consiglio dei Jedi. La sua spada laser ha due lame, bianche e lucenti.</w:t>
      </w:r>
      <w:r w:rsidR="00526760">
        <w:rPr>
          <w:rFonts w:asciiTheme="minorHAnsi" w:hAnsiTheme="minorHAnsi" w:cstheme="minorHAnsi"/>
          <w:sz w:val="16"/>
          <w:szCs w:val="16"/>
        </w:rPr>
        <w:t xml:space="preserve"> </w:t>
      </w:r>
      <w:r w:rsidRPr="00C422C9">
        <w:rPr>
          <w:rStyle w:val="a-size-large"/>
          <w:rFonts w:asciiTheme="minorHAnsi" w:eastAsiaTheme="majorEastAsia" w:hAnsiTheme="minorHAnsi" w:cstheme="minorHAnsi"/>
          <w:sz w:val="16"/>
          <w:szCs w:val="16"/>
        </w:rPr>
        <w:t xml:space="preserve">Non solo, i fumetti portano avanti anche le storie personali dei personaggi di Nell’Oscurità. Il giovane Jedi </w:t>
      </w:r>
      <w:hyperlink r:id="rId182" w:history="1">
        <w:r w:rsidRPr="00C422C9">
          <w:rPr>
            <w:rStyle w:val="Collegamentoipertestuale"/>
            <w:rFonts w:asciiTheme="minorHAnsi" w:hAnsiTheme="minorHAnsi" w:cstheme="minorHAnsi"/>
            <w:b/>
            <w:bCs/>
            <w:sz w:val="16"/>
            <w:szCs w:val="16"/>
          </w:rPr>
          <w:t>Reath Silas</w:t>
        </w:r>
      </w:hyperlink>
      <w:r w:rsidRPr="00C422C9">
        <w:rPr>
          <w:rStyle w:val="Enfasigrassetto"/>
          <w:rFonts w:asciiTheme="minorHAnsi" w:hAnsiTheme="minorHAnsi" w:cstheme="minorHAnsi"/>
          <w:sz w:val="16"/>
          <w:szCs w:val="16"/>
        </w:rPr>
        <w:t xml:space="preserve"> </w:t>
      </w:r>
      <w:hyperlink r:id="rId183" w:history="1">
        <w:proofErr w:type="spellStart"/>
        <w:r w:rsidRPr="00C422C9">
          <w:rPr>
            <w:rStyle w:val="Collegamentoipertestuale"/>
            <w:rFonts w:asciiTheme="minorHAnsi" w:hAnsiTheme="minorHAnsi" w:cstheme="minorHAnsi"/>
            <w:b/>
            <w:bCs/>
            <w:sz w:val="16"/>
            <w:szCs w:val="16"/>
            <w:vertAlign w:val="superscript"/>
          </w:rPr>
          <w:t>db</w:t>
        </w:r>
        <w:proofErr w:type="spellEnd"/>
      </w:hyperlink>
      <w:r w:rsidRPr="00C422C9">
        <w:rPr>
          <w:rStyle w:val="a-size-large"/>
          <w:rFonts w:asciiTheme="minorHAnsi" w:eastAsiaTheme="majorEastAsia" w:hAnsiTheme="minorHAnsi" w:cstheme="minorHAnsi"/>
          <w:sz w:val="16"/>
          <w:szCs w:val="16"/>
        </w:rPr>
        <w:t xml:space="preserve">, dopo aver perso il suo Maestro, la </w:t>
      </w:r>
      <w:hyperlink r:id="rId184" w:history="1">
        <w:proofErr w:type="spellStart"/>
        <w:r w:rsidRPr="00C422C9">
          <w:rPr>
            <w:rStyle w:val="Collegamentoipertestuale"/>
            <w:rFonts w:asciiTheme="minorHAnsi" w:hAnsiTheme="minorHAnsi" w:cstheme="minorHAnsi"/>
            <w:sz w:val="16"/>
            <w:szCs w:val="16"/>
          </w:rPr>
          <w:t>Togruta</w:t>
        </w:r>
        <w:proofErr w:type="spellEnd"/>
      </w:hyperlink>
      <w:r w:rsidRPr="00C422C9">
        <w:rPr>
          <w:rStyle w:val="a-size-large"/>
          <w:rFonts w:asciiTheme="minorHAnsi" w:eastAsiaTheme="majorEastAsia" w:hAnsiTheme="minorHAnsi" w:cstheme="minorHAnsi"/>
          <w:sz w:val="16"/>
          <w:szCs w:val="16"/>
        </w:rPr>
        <w:t xml:space="preserve"> </w:t>
      </w:r>
      <w:hyperlink r:id="rId185" w:history="1">
        <w:proofErr w:type="spellStart"/>
        <w:r w:rsidRPr="00C422C9">
          <w:rPr>
            <w:rStyle w:val="Collegamentoipertestuale"/>
            <w:rFonts w:asciiTheme="minorHAnsi" w:hAnsiTheme="minorHAnsi" w:cstheme="minorHAnsi"/>
            <w:sz w:val="16"/>
            <w:szCs w:val="16"/>
            <w:vertAlign w:val="superscript"/>
          </w:rPr>
          <w:t>db</w:t>
        </w:r>
        <w:proofErr w:type="spellEnd"/>
      </w:hyperlink>
      <w:r w:rsidRPr="00C422C9">
        <w:rPr>
          <w:rStyle w:val="a-size-large"/>
          <w:rFonts w:asciiTheme="minorHAnsi" w:eastAsiaTheme="majorEastAsia" w:hAnsiTheme="minorHAnsi" w:cstheme="minorHAnsi"/>
          <w:sz w:val="16"/>
          <w:szCs w:val="16"/>
        </w:rPr>
        <w:t xml:space="preserve"> </w:t>
      </w:r>
      <w:r w:rsidRPr="00C422C9">
        <w:rPr>
          <w:rStyle w:val="Enfasigrassetto"/>
          <w:rFonts w:asciiTheme="minorHAnsi" w:hAnsiTheme="minorHAnsi" w:cstheme="minorHAnsi"/>
          <w:sz w:val="16"/>
          <w:szCs w:val="16"/>
        </w:rPr>
        <w:t>Jora Malli</w:t>
      </w:r>
      <w:r w:rsidRPr="00C422C9">
        <w:rPr>
          <w:rStyle w:val="a-size-large"/>
          <w:rFonts w:asciiTheme="minorHAnsi" w:eastAsiaTheme="majorEastAsia" w:hAnsiTheme="minorHAnsi" w:cstheme="minorHAnsi"/>
          <w:sz w:val="16"/>
          <w:szCs w:val="16"/>
        </w:rPr>
        <w:t xml:space="preserve">, nella </w:t>
      </w:r>
      <w:r w:rsidRPr="00C422C9">
        <w:rPr>
          <w:rStyle w:val="Enfasigrassetto"/>
          <w:rFonts w:asciiTheme="minorHAnsi" w:hAnsiTheme="minorHAnsi" w:cstheme="minorHAnsi"/>
          <w:sz w:val="16"/>
          <w:szCs w:val="16"/>
        </w:rPr>
        <w:t>Battaglia di Kur</w:t>
      </w:r>
      <w:r w:rsidRPr="00C422C9">
        <w:rPr>
          <w:rStyle w:val="a-size-large"/>
          <w:rFonts w:asciiTheme="minorHAnsi" w:eastAsiaTheme="majorEastAsia" w:hAnsiTheme="minorHAnsi" w:cstheme="minorHAnsi"/>
          <w:sz w:val="16"/>
          <w:szCs w:val="16"/>
        </w:rPr>
        <w:t xml:space="preserve"> raccontata in </w:t>
      </w:r>
      <w:hyperlink r:id="rId186" w:history="1">
        <w:r w:rsidRPr="00C422C9">
          <w:rPr>
            <w:rStyle w:val="Collegamentoipertestuale"/>
            <w:rFonts w:asciiTheme="minorHAnsi" w:hAnsiTheme="minorHAnsi" w:cstheme="minorHAnsi"/>
            <w:b/>
            <w:bCs/>
            <w:sz w:val="16"/>
            <w:szCs w:val="16"/>
          </w:rPr>
          <w:t>La Luce dei Jedi</w:t>
        </w:r>
      </w:hyperlink>
      <w:r w:rsidRPr="00C422C9">
        <w:rPr>
          <w:rStyle w:val="a-size-large"/>
          <w:rFonts w:asciiTheme="minorHAnsi" w:eastAsiaTheme="majorEastAsia" w:hAnsiTheme="minorHAnsi" w:cstheme="minorHAnsi"/>
          <w:sz w:val="16"/>
          <w:szCs w:val="16"/>
        </w:rPr>
        <w:t xml:space="preserve">, ha acquisito un nuovo Maestro nelle battute finali di Nell’Oscurità, ovvero </w:t>
      </w:r>
      <w:r w:rsidRPr="00C422C9">
        <w:rPr>
          <w:rStyle w:val="Enfasigrassetto"/>
          <w:rFonts w:asciiTheme="minorHAnsi" w:hAnsiTheme="minorHAnsi" w:cstheme="minorHAnsi"/>
          <w:sz w:val="16"/>
          <w:szCs w:val="16"/>
        </w:rPr>
        <w:t>Cohmac Vitus</w:t>
      </w:r>
      <w:r w:rsidRPr="00C422C9">
        <w:rPr>
          <w:rStyle w:val="a-size-large"/>
          <w:rFonts w:asciiTheme="minorHAnsi" w:eastAsiaTheme="majorEastAsia" w:hAnsiTheme="minorHAnsi" w:cstheme="minorHAnsi"/>
          <w:sz w:val="16"/>
          <w:szCs w:val="16"/>
        </w:rPr>
        <w:t xml:space="preserve">. Proprio nei fumetti, dunque, vediamo per la prima volta all’opera la nuova coppia Vitus-Silas come Maestro e </w:t>
      </w:r>
      <w:proofErr w:type="spellStart"/>
      <w:r w:rsidRPr="00C422C9">
        <w:rPr>
          <w:rStyle w:val="a-size-large"/>
          <w:rFonts w:asciiTheme="minorHAnsi" w:eastAsiaTheme="majorEastAsia" w:hAnsiTheme="minorHAnsi" w:cstheme="minorHAnsi"/>
          <w:sz w:val="16"/>
          <w:szCs w:val="16"/>
        </w:rPr>
        <w:t>Padawan</w:t>
      </w:r>
      <w:proofErr w:type="spellEnd"/>
      <w:r w:rsidRPr="00C422C9">
        <w:rPr>
          <w:rStyle w:val="a-size-large"/>
          <w:rFonts w:asciiTheme="minorHAnsi" w:eastAsiaTheme="majorEastAsia" w:hAnsiTheme="minorHAnsi" w:cstheme="minorHAnsi"/>
          <w:sz w:val="16"/>
          <w:szCs w:val="16"/>
        </w:rPr>
        <w:t>.</w:t>
      </w:r>
    </w:p>
    <w:p w14:paraId="10F6D1DF" w14:textId="77777777" w:rsidR="00C422C9" w:rsidRPr="00C422C9" w:rsidRDefault="00C422C9" w:rsidP="00C422C9">
      <w:pPr>
        <w:pStyle w:val="NormaleWeb"/>
        <w:spacing w:before="0" w:beforeAutospacing="0" w:after="0" w:afterAutospacing="0"/>
        <w:jc w:val="both"/>
        <w:rPr>
          <w:rFonts w:asciiTheme="minorHAnsi" w:hAnsiTheme="minorHAnsi" w:cstheme="minorHAnsi"/>
          <w:sz w:val="16"/>
          <w:szCs w:val="16"/>
        </w:rPr>
      </w:pPr>
      <w:r w:rsidRPr="00C422C9">
        <w:rPr>
          <w:rFonts w:asciiTheme="minorHAnsi" w:hAnsiTheme="minorHAnsi" w:cstheme="minorHAnsi"/>
          <w:sz w:val="16"/>
          <w:szCs w:val="16"/>
        </w:rPr>
        <w:t xml:space="preserve">La seconda storia distribuita tra fumetti e romanzi è quella di </w:t>
      </w:r>
      <w:hyperlink r:id="rId187" w:history="1">
        <w:r w:rsidRPr="00C422C9">
          <w:rPr>
            <w:rStyle w:val="Collegamentoipertestuale"/>
            <w:rFonts w:asciiTheme="minorHAnsi" w:hAnsiTheme="minorHAnsi" w:cstheme="minorHAnsi"/>
            <w:b/>
            <w:bCs/>
            <w:sz w:val="16"/>
            <w:szCs w:val="16"/>
          </w:rPr>
          <w:t>Lula Talisola</w:t>
        </w:r>
      </w:hyperlink>
      <w:r w:rsidRPr="00C422C9">
        <w:rPr>
          <w:rStyle w:val="Enfasigrassetto"/>
          <w:rFonts w:asciiTheme="minorHAnsi" w:hAnsiTheme="minorHAnsi" w:cstheme="minorHAnsi"/>
          <w:sz w:val="16"/>
          <w:szCs w:val="16"/>
        </w:rPr>
        <w:t xml:space="preserve"> </w:t>
      </w:r>
      <w:hyperlink r:id="rId188" w:history="1">
        <w:proofErr w:type="spellStart"/>
        <w:r w:rsidRPr="00C422C9">
          <w:rPr>
            <w:rStyle w:val="Collegamentoipertestuale"/>
            <w:rFonts w:asciiTheme="minorHAnsi" w:hAnsiTheme="minorHAnsi" w:cstheme="minorHAnsi"/>
            <w:b/>
            <w:bCs/>
            <w:sz w:val="16"/>
            <w:szCs w:val="16"/>
            <w:vertAlign w:val="superscript"/>
          </w:rPr>
          <w:t>db</w:t>
        </w:r>
        <w:proofErr w:type="spellEnd"/>
      </w:hyperlink>
      <w:r w:rsidRPr="00C422C9">
        <w:rPr>
          <w:rFonts w:asciiTheme="minorHAnsi" w:hAnsiTheme="minorHAnsi" w:cstheme="minorHAnsi"/>
          <w:sz w:val="16"/>
          <w:szCs w:val="16"/>
        </w:rPr>
        <w:t xml:space="preserve">, </w:t>
      </w:r>
      <w:hyperlink r:id="rId189" w:history="1">
        <w:r w:rsidRPr="00C422C9">
          <w:rPr>
            <w:rStyle w:val="Collegamentoipertestuale"/>
            <w:rFonts w:asciiTheme="minorHAnsi" w:hAnsiTheme="minorHAnsi" w:cstheme="minorHAnsi"/>
            <w:b/>
            <w:bCs/>
            <w:sz w:val="16"/>
            <w:szCs w:val="16"/>
          </w:rPr>
          <w:t xml:space="preserve">Zeen </w:t>
        </w:r>
        <w:proofErr w:type="spellStart"/>
        <w:r w:rsidRPr="00C422C9">
          <w:rPr>
            <w:rStyle w:val="Collegamentoipertestuale"/>
            <w:rFonts w:asciiTheme="minorHAnsi" w:hAnsiTheme="minorHAnsi" w:cstheme="minorHAnsi"/>
            <w:b/>
            <w:bCs/>
            <w:sz w:val="16"/>
            <w:szCs w:val="16"/>
          </w:rPr>
          <w:t>Mrala</w:t>
        </w:r>
        <w:proofErr w:type="spellEnd"/>
      </w:hyperlink>
      <w:r w:rsidRPr="00C422C9">
        <w:rPr>
          <w:rStyle w:val="Enfasigrassetto"/>
          <w:rFonts w:asciiTheme="minorHAnsi" w:hAnsiTheme="minorHAnsi" w:cstheme="minorHAnsi"/>
          <w:sz w:val="16"/>
          <w:szCs w:val="16"/>
        </w:rPr>
        <w:t xml:space="preserve"> </w:t>
      </w:r>
      <w:hyperlink r:id="rId190" w:history="1">
        <w:proofErr w:type="spellStart"/>
        <w:r w:rsidRPr="00C422C9">
          <w:rPr>
            <w:rStyle w:val="Collegamentoipertestuale"/>
            <w:rFonts w:asciiTheme="minorHAnsi" w:hAnsiTheme="minorHAnsi" w:cstheme="minorHAnsi"/>
            <w:b/>
            <w:bCs/>
            <w:sz w:val="16"/>
            <w:szCs w:val="16"/>
            <w:vertAlign w:val="superscript"/>
          </w:rPr>
          <w:t>db</w:t>
        </w:r>
        <w:proofErr w:type="spellEnd"/>
      </w:hyperlink>
      <w:r w:rsidRPr="00C422C9">
        <w:rPr>
          <w:rStyle w:val="Enfasigrassetto"/>
          <w:rFonts w:asciiTheme="minorHAnsi" w:hAnsiTheme="minorHAnsi" w:cstheme="minorHAnsi"/>
          <w:sz w:val="16"/>
          <w:szCs w:val="16"/>
        </w:rPr>
        <w:t xml:space="preserve"> </w:t>
      </w:r>
      <w:r w:rsidRPr="00C422C9">
        <w:rPr>
          <w:rFonts w:asciiTheme="minorHAnsi" w:hAnsiTheme="minorHAnsi" w:cstheme="minorHAnsi"/>
          <w:sz w:val="16"/>
          <w:szCs w:val="16"/>
        </w:rPr>
        <w:t xml:space="preserve">e </w:t>
      </w:r>
      <w:proofErr w:type="spellStart"/>
      <w:r w:rsidRPr="00C422C9">
        <w:rPr>
          <w:rStyle w:val="Enfasigrassetto"/>
          <w:rFonts w:asciiTheme="minorHAnsi" w:hAnsiTheme="minorHAnsi" w:cstheme="minorHAnsi"/>
          <w:sz w:val="16"/>
          <w:szCs w:val="16"/>
        </w:rPr>
        <w:t>Ram</w:t>
      </w:r>
      <w:proofErr w:type="spellEnd"/>
      <w:r w:rsidRPr="00C422C9">
        <w:rPr>
          <w:rStyle w:val="Enfasigrassetto"/>
          <w:rFonts w:asciiTheme="minorHAnsi" w:hAnsiTheme="minorHAnsi" w:cstheme="minorHAnsi"/>
          <w:sz w:val="16"/>
          <w:szCs w:val="16"/>
        </w:rPr>
        <w:t xml:space="preserve"> Jomaram</w:t>
      </w:r>
      <w:r w:rsidRPr="00C422C9">
        <w:rPr>
          <w:rFonts w:asciiTheme="minorHAnsi" w:hAnsiTheme="minorHAnsi" w:cstheme="minorHAnsi"/>
          <w:sz w:val="16"/>
          <w:szCs w:val="16"/>
        </w:rPr>
        <w:t>. Questa inizia nella serie a fumetti </w:t>
      </w:r>
      <w:hyperlink r:id="rId191" w:history="1">
        <w:r w:rsidRPr="00C422C9">
          <w:rPr>
            <w:rStyle w:val="a-size-large"/>
            <w:rFonts w:asciiTheme="minorHAnsi" w:eastAsiaTheme="majorEastAsia" w:hAnsiTheme="minorHAnsi" w:cstheme="minorHAnsi"/>
            <w:b/>
            <w:bCs/>
            <w:color w:val="0000FF"/>
            <w:sz w:val="16"/>
            <w:szCs w:val="16"/>
            <w:u w:val="single"/>
          </w:rPr>
          <w:t>L’Alta Repubblica: Avventure – volume 1</w:t>
        </w:r>
      </w:hyperlink>
      <w:r w:rsidRPr="00C422C9">
        <w:rPr>
          <w:rFonts w:asciiTheme="minorHAnsi" w:hAnsiTheme="minorHAnsi" w:cstheme="minorHAnsi"/>
          <w:sz w:val="16"/>
          <w:szCs w:val="16"/>
        </w:rPr>
        <w:t xml:space="preserve"> e prosegue nel romanzo </w:t>
      </w:r>
      <w:hyperlink r:id="rId192" w:history="1">
        <w:r w:rsidRPr="00C422C9">
          <w:rPr>
            <w:rStyle w:val="Collegamentoipertestuale"/>
            <w:rFonts w:asciiTheme="minorHAnsi" w:hAnsiTheme="minorHAnsi" w:cstheme="minorHAnsi"/>
            <w:b/>
            <w:bCs/>
            <w:sz w:val="16"/>
            <w:szCs w:val="16"/>
          </w:rPr>
          <w:t xml:space="preserve">Corsa alla Torre </w:t>
        </w:r>
        <w:proofErr w:type="spellStart"/>
        <w:r w:rsidRPr="00C422C9">
          <w:rPr>
            <w:rStyle w:val="Collegamentoipertestuale"/>
            <w:rFonts w:asciiTheme="minorHAnsi" w:hAnsiTheme="minorHAnsi" w:cstheme="minorHAnsi"/>
            <w:b/>
            <w:bCs/>
            <w:sz w:val="16"/>
            <w:szCs w:val="16"/>
          </w:rPr>
          <w:t>Crashpoint</w:t>
        </w:r>
        <w:proofErr w:type="spellEnd"/>
      </w:hyperlink>
      <w:r w:rsidRPr="00C422C9">
        <w:rPr>
          <w:rFonts w:asciiTheme="minorHAnsi" w:hAnsiTheme="minorHAnsi" w:cstheme="minorHAnsi"/>
          <w:sz w:val="16"/>
          <w:szCs w:val="16"/>
        </w:rPr>
        <w:t xml:space="preserve"> per poi riprendere nel secondo volume di Avventure (ancora inedito in Italia). Tra le altre cose, Avventure è anche l’unica opera dell’Alta Repubblica in cui (finora) appare il </w:t>
      </w:r>
      <w:r w:rsidRPr="00C422C9">
        <w:rPr>
          <w:rStyle w:val="Enfasigrassetto"/>
          <w:rFonts w:asciiTheme="minorHAnsi" w:hAnsiTheme="minorHAnsi" w:cstheme="minorHAnsi"/>
          <w:sz w:val="16"/>
          <w:szCs w:val="16"/>
        </w:rPr>
        <w:t xml:space="preserve">Maestro </w:t>
      </w:r>
      <w:hyperlink r:id="rId193" w:history="1">
        <w:r w:rsidRPr="00C422C9">
          <w:rPr>
            <w:rStyle w:val="Collegamentoipertestuale"/>
            <w:rFonts w:asciiTheme="minorHAnsi" w:hAnsiTheme="minorHAnsi" w:cstheme="minorHAnsi"/>
            <w:b/>
            <w:bCs/>
            <w:sz w:val="16"/>
            <w:szCs w:val="16"/>
          </w:rPr>
          <w:t>Yoda</w:t>
        </w:r>
      </w:hyperlink>
      <w:r w:rsidRPr="00C422C9">
        <w:rPr>
          <w:rStyle w:val="Enfasigrassetto"/>
          <w:rFonts w:asciiTheme="minorHAnsi" w:hAnsiTheme="minorHAnsi" w:cstheme="minorHAnsi"/>
          <w:sz w:val="16"/>
          <w:szCs w:val="16"/>
        </w:rPr>
        <w:t xml:space="preserve"> </w:t>
      </w:r>
      <w:hyperlink r:id="rId194" w:history="1">
        <w:proofErr w:type="spellStart"/>
        <w:r w:rsidRPr="00C422C9">
          <w:rPr>
            <w:rStyle w:val="Collegamentoipertestuale"/>
            <w:rFonts w:asciiTheme="minorHAnsi" w:hAnsiTheme="minorHAnsi" w:cstheme="minorHAnsi"/>
            <w:b/>
            <w:bCs/>
            <w:sz w:val="16"/>
            <w:szCs w:val="16"/>
            <w:vertAlign w:val="superscript"/>
          </w:rPr>
          <w:t>db</w:t>
        </w:r>
        <w:proofErr w:type="spellEnd"/>
      </w:hyperlink>
      <w:r w:rsidRPr="00C422C9">
        <w:rPr>
          <w:rFonts w:asciiTheme="minorHAnsi" w:hAnsiTheme="minorHAnsi" w:cstheme="minorHAnsi"/>
          <w:sz w:val="16"/>
          <w:szCs w:val="16"/>
        </w:rPr>
        <w:t>.</w:t>
      </w:r>
    </w:p>
    <w:p w14:paraId="023AB5B3" w14:textId="4DB515DB" w:rsidR="00C422C9" w:rsidRPr="00C422C9" w:rsidRDefault="00C422C9" w:rsidP="00526760">
      <w:pPr>
        <w:pStyle w:val="NormaleWeb"/>
        <w:spacing w:before="0" w:beforeAutospacing="0" w:after="0" w:afterAutospacing="0"/>
        <w:jc w:val="both"/>
        <w:rPr>
          <w:rFonts w:cstheme="minorHAnsi"/>
          <w:sz w:val="16"/>
          <w:szCs w:val="16"/>
        </w:rPr>
      </w:pPr>
      <w:r w:rsidRPr="00C422C9">
        <w:rPr>
          <w:rFonts w:asciiTheme="minorHAnsi" w:hAnsiTheme="minorHAnsi" w:cstheme="minorHAnsi"/>
          <w:sz w:val="16"/>
          <w:szCs w:val="16"/>
        </w:rPr>
        <w:t xml:space="preserve">Su </w:t>
      </w:r>
      <w:proofErr w:type="spellStart"/>
      <w:r w:rsidRPr="00C422C9">
        <w:rPr>
          <w:rStyle w:val="Enfasigrassetto"/>
          <w:rFonts w:asciiTheme="minorHAnsi" w:hAnsiTheme="minorHAnsi" w:cstheme="minorHAnsi"/>
          <w:sz w:val="16"/>
          <w:szCs w:val="16"/>
        </w:rPr>
        <w:t>Trymant</w:t>
      </w:r>
      <w:proofErr w:type="spellEnd"/>
      <w:r w:rsidRPr="00C422C9">
        <w:rPr>
          <w:rStyle w:val="Enfasigrassetto"/>
          <w:rFonts w:asciiTheme="minorHAnsi" w:hAnsiTheme="minorHAnsi" w:cstheme="minorHAnsi"/>
          <w:sz w:val="16"/>
          <w:szCs w:val="16"/>
        </w:rPr>
        <w:t xml:space="preserve"> IV</w:t>
      </w:r>
      <w:r w:rsidRPr="00C422C9">
        <w:rPr>
          <w:rFonts w:asciiTheme="minorHAnsi" w:hAnsiTheme="minorHAnsi" w:cstheme="minorHAnsi"/>
          <w:sz w:val="16"/>
          <w:szCs w:val="16"/>
        </w:rPr>
        <w:t>, Zeen, una giovane </w:t>
      </w:r>
      <w:r w:rsidRPr="00C422C9">
        <w:rPr>
          <w:rStyle w:val="Enfasigrassetto"/>
          <w:rFonts w:asciiTheme="minorHAnsi" w:hAnsiTheme="minorHAnsi" w:cstheme="minorHAnsi"/>
          <w:sz w:val="16"/>
          <w:szCs w:val="16"/>
        </w:rPr>
        <w:t>Mikkian</w:t>
      </w:r>
      <w:r w:rsidRPr="00C422C9">
        <w:rPr>
          <w:rFonts w:asciiTheme="minorHAnsi" w:hAnsiTheme="minorHAnsi" w:cstheme="minorHAnsi"/>
          <w:sz w:val="16"/>
          <w:szCs w:val="16"/>
        </w:rPr>
        <w:t>, ha salvato la vita di Lula e di tutti i suoi amici, e lo ha fatto usando la </w:t>
      </w:r>
      <w:r w:rsidRPr="00C422C9">
        <w:rPr>
          <w:rStyle w:val="Enfasigrassetto"/>
          <w:rFonts w:asciiTheme="minorHAnsi" w:hAnsiTheme="minorHAnsi" w:cstheme="minorHAnsi"/>
          <w:sz w:val="16"/>
          <w:szCs w:val="16"/>
        </w:rPr>
        <w:t>Forza</w:t>
      </w:r>
      <w:r w:rsidRPr="00C422C9">
        <w:rPr>
          <w:rFonts w:asciiTheme="minorHAnsi" w:hAnsiTheme="minorHAnsi" w:cstheme="minorHAnsi"/>
          <w:sz w:val="16"/>
          <w:szCs w:val="16"/>
        </w:rPr>
        <w:t xml:space="preserve">, anche se è solo una normale cittadina, e non una </w:t>
      </w:r>
      <w:proofErr w:type="spellStart"/>
      <w:r w:rsidRPr="00C422C9">
        <w:rPr>
          <w:rFonts w:asciiTheme="minorHAnsi" w:hAnsiTheme="minorHAnsi" w:cstheme="minorHAnsi"/>
          <w:sz w:val="16"/>
          <w:szCs w:val="16"/>
        </w:rPr>
        <w:t>Padawan</w:t>
      </w:r>
      <w:proofErr w:type="spellEnd"/>
      <w:r w:rsidRPr="00C422C9">
        <w:rPr>
          <w:rFonts w:asciiTheme="minorHAnsi" w:hAnsiTheme="minorHAnsi" w:cstheme="minorHAnsi"/>
          <w:sz w:val="16"/>
          <w:szCs w:val="16"/>
        </w:rPr>
        <w:t xml:space="preserve"> Jedi come Lula. A Zeen è stato insegnato a non fidarsi dei Jedi e quindi lei ha nascosto a tutti la propria sensibilità alla Forza, almeno finché un detrito di fiamme non ha quasi travolto Lula e i suoi amici </w:t>
      </w:r>
      <w:proofErr w:type="spellStart"/>
      <w:r w:rsidRPr="00C422C9">
        <w:rPr>
          <w:rStyle w:val="Enfasigrassetto"/>
          <w:rFonts w:asciiTheme="minorHAnsi" w:hAnsiTheme="minorHAnsi" w:cstheme="minorHAnsi"/>
          <w:sz w:val="16"/>
          <w:szCs w:val="16"/>
        </w:rPr>
        <w:fldChar w:fldCharType="begin"/>
      </w:r>
      <w:r w:rsidRPr="00C422C9">
        <w:rPr>
          <w:rStyle w:val="Enfasigrassetto"/>
          <w:rFonts w:asciiTheme="minorHAnsi" w:hAnsiTheme="minorHAnsi" w:cstheme="minorHAnsi"/>
          <w:sz w:val="16"/>
          <w:szCs w:val="16"/>
        </w:rPr>
        <w:instrText xml:space="preserve"> HYPERLINK "https://www.starwarsaddicted.it/2022/05/farzala-tarabal/" </w:instrText>
      </w:r>
      <w:r w:rsidRPr="00C422C9">
        <w:rPr>
          <w:rStyle w:val="Enfasigrassetto"/>
          <w:rFonts w:asciiTheme="minorHAnsi" w:hAnsiTheme="minorHAnsi" w:cstheme="minorHAnsi"/>
          <w:sz w:val="16"/>
          <w:szCs w:val="16"/>
        </w:rPr>
      </w:r>
      <w:r w:rsidRPr="00C422C9">
        <w:rPr>
          <w:rStyle w:val="Enfasigrassetto"/>
          <w:rFonts w:asciiTheme="minorHAnsi" w:hAnsiTheme="minorHAnsi" w:cstheme="minorHAnsi"/>
          <w:sz w:val="16"/>
          <w:szCs w:val="16"/>
        </w:rPr>
        <w:fldChar w:fldCharType="separate"/>
      </w:r>
      <w:r w:rsidRPr="00C422C9">
        <w:rPr>
          <w:rStyle w:val="Collegamentoipertestuale"/>
          <w:rFonts w:asciiTheme="minorHAnsi" w:hAnsiTheme="minorHAnsi" w:cstheme="minorHAnsi"/>
          <w:b/>
          <w:bCs/>
          <w:sz w:val="16"/>
          <w:szCs w:val="16"/>
        </w:rPr>
        <w:t>Farzala</w:t>
      </w:r>
      <w:proofErr w:type="spellEnd"/>
      <w:r w:rsidRPr="00C422C9">
        <w:rPr>
          <w:rStyle w:val="Enfasigrassetto"/>
          <w:rFonts w:asciiTheme="minorHAnsi" w:hAnsiTheme="minorHAnsi" w:cstheme="minorHAnsi"/>
          <w:sz w:val="16"/>
          <w:szCs w:val="16"/>
        </w:rPr>
        <w:fldChar w:fldCharType="end"/>
      </w:r>
      <w:r w:rsidRPr="00C422C9">
        <w:rPr>
          <w:rStyle w:val="Enfasigrassetto"/>
          <w:rFonts w:asciiTheme="minorHAnsi" w:hAnsiTheme="minorHAnsi" w:cstheme="minorHAnsi"/>
          <w:sz w:val="16"/>
          <w:szCs w:val="16"/>
        </w:rPr>
        <w:t xml:space="preserve"> </w:t>
      </w:r>
      <w:hyperlink r:id="rId195" w:history="1">
        <w:proofErr w:type="spellStart"/>
        <w:r w:rsidRPr="00C422C9">
          <w:rPr>
            <w:rStyle w:val="Collegamentoipertestuale"/>
            <w:rFonts w:asciiTheme="minorHAnsi" w:hAnsiTheme="minorHAnsi" w:cstheme="minorHAnsi"/>
            <w:b/>
            <w:bCs/>
            <w:sz w:val="16"/>
            <w:szCs w:val="16"/>
            <w:vertAlign w:val="superscript"/>
          </w:rPr>
          <w:t>db</w:t>
        </w:r>
        <w:proofErr w:type="spellEnd"/>
      </w:hyperlink>
      <w:r w:rsidRPr="00C422C9">
        <w:rPr>
          <w:rFonts w:asciiTheme="minorHAnsi" w:hAnsiTheme="minorHAnsi" w:cstheme="minorHAnsi"/>
          <w:sz w:val="16"/>
          <w:szCs w:val="16"/>
        </w:rPr>
        <w:t> e </w:t>
      </w:r>
      <w:proofErr w:type="spellStart"/>
      <w:r w:rsidRPr="00C422C9">
        <w:rPr>
          <w:rStyle w:val="Enfasigrassetto"/>
          <w:rFonts w:asciiTheme="minorHAnsi" w:hAnsiTheme="minorHAnsi" w:cstheme="minorHAnsi"/>
          <w:sz w:val="16"/>
          <w:szCs w:val="16"/>
        </w:rPr>
        <w:fldChar w:fldCharType="begin"/>
      </w:r>
      <w:r w:rsidRPr="00C422C9">
        <w:rPr>
          <w:rStyle w:val="Enfasigrassetto"/>
          <w:rFonts w:asciiTheme="minorHAnsi" w:hAnsiTheme="minorHAnsi" w:cstheme="minorHAnsi"/>
          <w:sz w:val="16"/>
          <w:szCs w:val="16"/>
        </w:rPr>
        <w:instrText xml:space="preserve"> HYPERLINK "https://www.starwarsaddicted.it/2022/05/99863/" </w:instrText>
      </w:r>
      <w:r w:rsidRPr="00C422C9">
        <w:rPr>
          <w:rStyle w:val="Enfasigrassetto"/>
          <w:rFonts w:asciiTheme="minorHAnsi" w:hAnsiTheme="minorHAnsi" w:cstheme="minorHAnsi"/>
          <w:sz w:val="16"/>
          <w:szCs w:val="16"/>
        </w:rPr>
      </w:r>
      <w:r w:rsidRPr="00C422C9">
        <w:rPr>
          <w:rStyle w:val="Enfasigrassetto"/>
          <w:rFonts w:asciiTheme="minorHAnsi" w:hAnsiTheme="minorHAnsi" w:cstheme="minorHAnsi"/>
          <w:sz w:val="16"/>
          <w:szCs w:val="16"/>
        </w:rPr>
        <w:fldChar w:fldCharType="separate"/>
      </w:r>
      <w:r w:rsidRPr="00C422C9">
        <w:rPr>
          <w:rStyle w:val="Collegamentoipertestuale"/>
          <w:rFonts w:asciiTheme="minorHAnsi" w:hAnsiTheme="minorHAnsi" w:cstheme="minorHAnsi"/>
          <w:b/>
          <w:bCs/>
          <w:sz w:val="16"/>
          <w:szCs w:val="16"/>
        </w:rPr>
        <w:t>Qort</w:t>
      </w:r>
      <w:proofErr w:type="spellEnd"/>
      <w:r w:rsidRPr="00C422C9">
        <w:rPr>
          <w:rStyle w:val="Enfasigrassetto"/>
          <w:rFonts w:asciiTheme="minorHAnsi" w:hAnsiTheme="minorHAnsi" w:cstheme="minorHAnsi"/>
          <w:sz w:val="16"/>
          <w:szCs w:val="16"/>
        </w:rPr>
        <w:fldChar w:fldCharType="end"/>
      </w:r>
      <w:r w:rsidRPr="00C422C9">
        <w:rPr>
          <w:rStyle w:val="Enfasigrassetto"/>
          <w:rFonts w:asciiTheme="minorHAnsi" w:hAnsiTheme="minorHAnsi" w:cstheme="minorHAnsi"/>
          <w:sz w:val="16"/>
          <w:szCs w:val="16"/>
        </w:rPr>
        <w:t xml:space="preserve"> </w:t>
      </w:r>
      <w:hyperlink r:id="rId196" w:history="1">
        <w:proofErr w:type="spellStart"/>
        <w:r w:rsidRPr="00C422C9">
          <w:rPr>
            <w:rStyle w:val="Collegamentoipertestuale"/>
            <w:rFonts w:asciiTheme="minorHAnsi" w:hAnsiTheme="minorHAnsi" w:cstheme="minorHAnsi"/>
            <w:b/>
            <w:bCs/>
            <w:sz w:val="16"/>
            <w:szCs w:val="16"/>
            <w:vertAlign w:val="superscript"/>
          </w:rPr>
          <w:t>db</w:t>
        </w:r>
        <w:proofErr w:type="spellEnd"/>
      </w:hyperlink>
      <w:r w:rsidRPr="00C422C9">
        <w:rPr>
          <w:rFonts w:asciiTheme="minorHAnsi" w:hAnsiTheme="minorHAnsi" w:cstheme="minorHAnsi"/>
          <w:sz w:val="16"/>
          <w:szCs w:val="16"/>
        </w:rPr>
        <w:t xml:space="preserve">. Erano così distratti dalla lotta contro i Nihil che non l’avevano visto arrivare, ma Zeen sì, fermando il pezzo in fiamme a mezz’aria, salvando la vita a tutti loro. In seguito a queste vicende, l’amico di infanzia di Zeen, </w:t>
      </w:r>
      <w:r w:rsidRPr="00C422C9">
        <w:rPr>
          <w:rStyle w:val="Enfasigrassetto"/>
          <w:rFonts w:asciiTheme="minorHAnsi" w:hAnsiTheme="minorHAnsi" w:cstheme="minorHAnsi"/>
          <w:sz w:val="16"/>
          <w:szCs w:val="16"/>
        </w:rPr>
        <w:t>Krix Kamarat</w:t>
      </w:r>
      <w:r w:rsidRPr="00C422C9">
        <w:rPr>
          <w:rFonts w:asciiTheme="minorHAnsi" w:hAnsiTheme="minorHAnsi" w:cstheme="minorHAnsi"/>
          <w:sz w:val="16"/>
          <w:szCs w:val="16"/>
        </w:rPr>
        <w:t xml:space="preserve">, si è unito ai Nihil. In Corsa alla Torre </w:t>
      </w:r>
      <w:proofErr w:type="spellStart"/>
      <w:r w:rsidRPr="00C422C9">
        <w:rPr>
          <w:rFonts w:asciiTheme="minorHAnsi" w:hAnsiTheme="minorHAnsi" w:cstheme="minorHAnsi"/>
          <w:sz w:val="16"/>
          <w:szCs w:val="16"/>
        </w:rPr>
        <w:t>Crashpoint</w:t>
      </w:r>
      <w:proofErr w:type="spellEnd"/>
      <w:r w:rsidRPr="00C422C9">
        <w:rPr>
          <w:rFonts w:asciiTheme="minorHAnsi" w:hAnsiTheme="minorHAnsi" w:cstheme="minorHAnsi"/>
          <w:sz w:val="16"/>
          <w:szCs w:val="16"/>
        </w:rPr>
        <w:t xml:space="preserve"> la storia di </w:t>
      </w:r>
      <w:proofErr w:type="spellStart"/>
      <w:r w:rsidRPr="00C422C9">
        <w:rPr>
          <w:rFonts w:asciiTheme="minorHAnsi" w:hAnsiTheme="minorHAnsi" w:cstheme="minorHAnsi"/>
          <w:sz w:val="16"/>
          <w:szCs w:val="16"/>
        </w:rPr>
        <w:t>Ram</w:t>
      </w:r>
      <w:proofErr w:type="spellEnd"/>
      <w:r w:rsidRPr="00C422C9">
        <w:rPr>
          <w:rFonts w:asciiTheme="minorHAnsi" w:hAnsiTheme="minorHAnsi" w:cstheme="minorHAnsi"/>
          <w:sz w:val="16"/>
          <w:szCs w:val="16"/>
        </w:rPr>
        <w:t xml:space="preserve"> si incrocia con quella di Lula e Zeen mentre cercano di rintracciare Krix in una sorta di seguito dei fatti raccontati nei fumetti.</w:t>
      </w:r>
      <w:r w:rsidR="00526760">
        <w:rPr>
          <w:rFonts w:asciiTheme="minorHAnsi" w:hAnsiTheme="minorHAnsi" w:cstheme="minorHAnsi"/>
          <w:sz w:val="16"/>
          <w:szCs w:val="16"/>
        </w:rPr>
        <w:t xml:space="preserve"> </w:t>
      </w:r>
      <w:r w:rsidRPr="00C422C9">
        <w:rPr>
          <w:rFonts w:asciiTheme="minorHAnsi" w:hAnsiTheme="minorHAnsi" w:cstheme="minorHAnsi"/>
          <w:sz w:val="16"/>
          <w:szCs w:val="16"/>
        </w:rPr>
        <w:t xml:space="preserve">Nel romanzo, </w:t>
      </w:r>
      <w:proofErr w:type="spellStart"/>
      <w:r w:rsidRPr="00C422C9">
        <w:rPr>
          <w:rFonts w:asciiTheme="minorHAnsi" w:hAnsiTheme="minorHAnsi" w:cstheme="minorHAnsi"/>
          <w:sz w:val="16"/>
          <w:szCs w:val="16"/>
        </w:rPr>
        <w:t>Ram</w:t>
      </w:r>
      <w:proofErr w:type="spellEnd"/>
      <w:r w:rsidRPr="00C422C9">
        <w:rPr>
          <w:rFonts w:asciiTheme="minorHAnsi" w:hAnsiTheme="minorHAnsi" w:cstheme="minorHAnsi"/>
          <w:sz w:val="16"/>
          <w:szCs w:val="16"/>
        </w:rPr>
        <w:t xml:space="preserve"> sta disperatamente cercando di ripristinare il funzionamento di una torre di comunicazione, in modo da poter avvertire la Repubblica dell’attacco alla </w:t>
      </w:r>
      <w:r w:rsidRPr="00C422C9">
        <w:rPr>
          <w:rStyle w:val="Enfasigrassetto"/>
          <w:rFonts w:asciiTheme="minorHAnsi" w:hAnsiTheme="minorHAnsi" w:cstheme="minorHAnsi"/>
          <w:sz w:val="16"/>
          <w:szCs w:val="16"/>
        </w:rPr>
        <w:t>Fiera della Repubblica su Valo</w:t>
      </w:r>
      <w:r w:rsidRPr="00C422C9">
        <w:rPr>
          <w:rFonts w:asciiTheme="minorHAnsi" w:hAnsiTheme="minorHAnsi" w:cstheme="minorHAnsi"/>
          <w:sz w:val="16"/>
          <w:szCs w:val="16"/>
        </w:rPr>
        <w:t xml:space="preserve"> e per rimettere i Jedi di nuovo in comunicazione tra di loro. Lo sceneggiatore della serie a fumetti Avventure e lo scrittore di Corsa alla Torre </w:t>
      </w:r>
      <w:proofErr w:type="spellStart"/>
      <w:r w:rsidRPr="00C422C9">
        <w:rPr>
          <w:rFonts w:asciiTheme="minorHAnsi" w:hAnsiTheme="minorHAnsi" w:cstheme="minorHAnsi"/>
          <w:sz w:val="16"/>
          <w:szCs w:val="16"/>
        </w:rPr>
        <w:t>Crashpoint</w:t>
      </w:r>
      <w:proofErr w:type="spellEnd"/>
      <w:r w:rsidRPr="00C422C9">
        <w:rPr>
          <w:rFonts w:asciiTheme="minorHAnsi" w:hAnsiTheme="minorHAnsi" w:cstheme="minorHAnsi"/>
          <w:sz w:val="16"/>
          <w:szCs w:val="16"/>
        </w:rPr>
        <w:t xml:space="preserve"> coincidono, si tratta di </w:t>
      </w:r>
      <w:r w:rsidRPr="00C422C9">
        <w:rPr>
          <w:rStyle w:val="Enfasigrassetto"/>
          <w:rFonts w:asciiTheme="minorHAnsi" w:hAnsiTheme="minorHAnsi" w:cstheme="minorHAnsi"/>
          <w:sz w:val="16"/>
          <w:szCs w:val="16"/>
        </w:rPr>
        <w:t>Daniel José Older</w:t>
      </w:r>
      <w:r w:rsidRPr="00C422C9">
        <w:rPr>
          <w:rFonts w:asciiTheme="minorHAnsi" w:hAnsiTheme="minorHAnsi" w:cstheme="minorHAnsi"/>
          <w:sz w:val="16"/>
          <w:szCs w:val="16"/>
        </w:rPr>
        <w:t>.</w:t>
      </w:r>
      <w:r w:rsidR="00526760">
        <w:rPr>
          <w:rFonts w:asciiTheme="minorHAnsi" w:hAnsiTheme="minorHAnsi" w:cstheme="minorHAnsi"/>
          <w:sz w:val="16"/>
          <w:szCs w:val="16"/>
        </w:rPr>
        <w:t xml:space="preserve"> </w:t>
      </w:r>
      <w:r w:rsidRPr="00C422C9">
        <w:rPr>
          <w:rFonts w:asciiTheme="minorHAnsi" w:hAnsiTheme="minorHAnsi" w:cstheme="minorHAnsi"/>
          <w:sz w:val="16"/>
          <w:szCs w:val="16"/>
        </w:rPr>
        <w:t xml:space="preserve">Non è l’unico caso di filone narrativo che si snoda tra romanzi e fumetti affidato alla stessa persona in L’Alta Repubblica. Lo è il terzo incrocio tra romanzi e fumetti di questa piccola rassegna, ovvero la storia che si intreccia tra i fatti raccontati in </w:t>
      </w:r>
      <w:hyperlink r:id="rId197" w:history="1">
        <w:r w:rsidRPr="00C422C9">
          <w:rPr>
            <w:rStyle w:val="Collegamentoipertestuale"/>
            <w:rFonts w:asciiTheme="minorHAnsi" w:hAnsiTheme="minorHAnsi" w:cstheme="minorHAnsi"/>
            <w:b/>
            <w:bCs/>
            <w:sz w:val="16"/>
            <w:szCs w:val="16"/>
          </w:rPr>
          <w:t>Si alza la tempesta</w:t>
        </w:r>
      </w:hyperlink>
      <w:r w:rsidRPr="00C422C9">
        <w:rPr>
          <w:rFonts w:asciiTheme="minorHAnsi" w:hAnsiTheme="minorHAnsi" w:cstheme="minorHAnsi"/>
          <w:sz w:val="16"/>
          <w:szCs w:val="16"/>
        </w:rPr>
        <w:t xml:space="preserve">, quello che abbiamo già definito come uno dei migliori romanzi di Star Wars di sempre, e quelli, di nuovo, della serie a fumetti </w:t>
      </w:r>
      <w:hyperlink r:id="rId198" w:history="1">
        <w:r w:rsidRPr="00C422C9">
          <w:rPr>
            <w:rStyle w:val="Collegamentoipertestuale"/>
            <w:rFonts w:asciiTheme="minorHAnsi" w:hAnsiTheme="minorHAnsi" w:cstheme="minorHAnsi"/>
            <w:b/>
            <w:bCs/>
            <w:sz w:val="16"/>
            <w:szCs w:val="16"/>
          </w:rPr>
          <w:t>Star Wars – L’Alta Repubblica</w:t>
        </w:r>
      </w:hyperlink>
      <w:r w:rsidRPr="00C422C9">
        <w:rPr>
          <w:rFonts w:asciiTheme="minorHAnsi" w:hAnsiTheme="minorHAnsi" w:cstheme="minorHAnsi"/>
          <w:sz w:val="16"/>
          <w:szCs w:val="16"/>
        </w:rPr>
        <w:t xml:space="preserve">. In entrambi i casi, infatti, la firma è quella di </w:t>
      </w:r>
      <w:r w:rsidRPr="00C422C9">
        <w:rPr>
          <w:rStyle w:val="Enfasigrassetto"/>
          <w:rFonts w:asciiTheme="minorHAnsi" w:hAnsiTheme="minorHAnsi" w:cstheme="minorHAnsi"/>
          <w:sz w:val="16"/>
          <w:szCs w:val="16"/>
        </w:rPr>
        <w:t>Cavan Scott</w:t>
      </w:r>
      <w:r w:rsidRPr="00C422C9">
        <w:rPr>
          <w:rFonts w:asciiTheme="minorHAnsi" w:hAnsiTheme="minorHAnsi" w:cstheme="minorHAnsi"/>
          <w:sz w:val="16"/>
          <w:szCs w:val="16"/>
        </w:rPr>
        <w:t>.</w:t>
      </w:r>
      <w:r w:rsidR="00526760">
        <w:rPr>
          <w:rFonts w:asciiTheme="minorHAnsi" w:hAnsiTheme="minorHAnsi" w:cstheme="minorHAnsi"/>
          <w:sz w:val="16"/>
          <w:szCs w:val="16"/>
        </w:rPr>
        <w:t xml:space="preserve"> </w:t>
      </w:r>
      <w:r w:rsidRPr="00C422C9">
        <w:rPr>
          <w:rFonts w:cstheme="minorHAnsi"/>
          <w:sz w:val="16"/>
          <w:szCs w:val="16"/>
        </w:rPr>
        <w:t xml:space="preserve">Si alza la tempesta racconta con dovizia di particolari l’attacco Nihil alla Fiera della Repubblica su Valo. Si parla anche dell’assenza dello Sceriffo </w:t>
      </w:r>
      <w:hyperlink r:id="rId199" w:history="1">
        <w:proofErr w:type="spellStart"/>
        <w:r w:rsidRPr="00C422C9">
          <w:rPr>
            <w:rStyle w:val="Collegamentoipertestuale"/>
            <w:rFonts w:cstheme="minorHAnsi"/>
            <w:sz w:val="16"/>
            <w:szCs w:val="16"/>
          </w:rPr>
          <w:t>Avar</w:t>
        </w:r>
        <w:proofErr w:type="spellEnd"/>
        <w:r w:rsidRPr="00C422C9">
          <w:rPr>
            <w:rStyle w:val="Collegamentoipertestuale"/>
            <w:rFonts w:cstheme="minorHAnsi"/>
            <w:sz w:val="16"/>
            <w:szCs w:val="16"/>
          </w:rPr>
          <w:t xml:space="preserve"> Kriss</w:t>
        </w:r>
      </w:hyperlink>
      <w:r w:rsidRPr="00C422C9">
        <w:rPr>
          <w:rFonts w:cstheme="minorHAnsi"/>
          <w:sz w:val="16"/>
          <w:szCs w:val="16"/>
        </w:rPr>
        <w:t xml:space="preserve"> </w:t>
      </w:r>
      <w:hyperlink r:id="rId200" w:history="1">
        <w:proofErr w:type="spellStart"/>
        <w:r w:rsidRPr="00C422C9">
          <w:rPr>
            <w:rStyle w:val="Collegamentoipertestuale"/>
            <w:rFonts w:cstheme="minorHAnsi"/>
            <w:sz w:val="16"/>
            <w:szCs w:val="16"/>
            <w:vertAlign w:val="superscript"/>
          </w:rPr>
          <w:t>db</w:t>
        </w:r>
        <w:proofErr w:type="spellEnd"/>
      </w:hyperlink>
      <w:r w:rsidRPr="00C422C9">
        <w:rPr>
          <w:rFonts w:cstheme="minorHAnsi"/>
          <w:sz w:val="16"/>
          <w:szCs w:val="16"/>
        </w:rPr>
        <w:t xml:space="preserve">, giustificabile solo per un impegno impellente, visto l’importanza che la Repubblica ha attribuito alla Fiera. Grazie ai fumetti, sappiamo dove e contro chi </w:t>
      </w:r>
      <w:proofErr w:type="spellStart"/>
      <w:r w:rsidRPr="00C422C9">
        <w:rPr>
          <w:rFonts w:cstheme="minorHAnsi"/>
          <w:sz w:val="16"/>
          <w:szCs w:val="16"/>
        </w:rPr>
        <w:t>Avar</w:t>
      </w:r>
      <w:proofErr w:type="spellEnd"/>
      <w:r w:rsidRPr="00C422C9">
        <w:rPr>
          <w:rFonts w:cstheme="minorHAnsi"/>
          <w:sz w:val="16"/>
          <w:szCs w:val="16"/>
        </w:rPr>
        <w:t xml:space="preserve"> sta combattendo. In altri termini, il </w:t>
      </w:r>
      <w:r w:rsidRPr="00C422C9">
        <w:rPr>
          <w:rStyle w:val="Enfasicorsivo"/>
          <w:rFonts w:cstheme="minorHAnsi"/>
          <w:sz w:val="16"/>
          <w:szCs w:val="16"/>
        </w:rPr>
        <w:t>“fronte interno”</w:t>
      </w:r>
      <w:r w:rsidRPr="00C422C9">
        <w:rPr>
          <w:rFonts w:cstheme="minorHAnsi"/>
          <w:sz w:val="16"/>
          <w:szCs w:val="16"/>
        </w:rPr>
        <w:t xml:space="preserve"> della Repubblica viene coperto dai romanzi, mentre quello esterno dello </w:t>
      </w:r>
      <w:r w:rsidRPr="00C422C9">
        <w:rPr>
          <w:rStyle w:val="Enfasigrassetto"/>
          <w:rFonts w:cstheme="minorHAnsi"/>
          <w:sz w:val="16"/>
          <w:szCs w:val="16"/>
        </w:rPr>
        <w:t>Spazio Selvaggio</w:t>
      </w:r>
      <w:r w:rsidRPr="00C422C9">
        <w:rPr>
          <w:rFonts w:cstheme="minorHAnsi"/>
          <w:sz w:val="16"/>
          <w:szCs w:val="16"/>
        </w:rPr>
        <w:t xml:space="preserve"> in cui è impegnato il gruppo di Jedi guidato da </w:t>
      </w:r>
      <w:proofErr w:type="spellStart"/>
      <w:r w:rsidRPr="00C422C9">
        <w:rPr>
          <w:rFonts w:cstheme="minorHAnsi"/>
          <w:sz w:val="16"/>
          <w:szCs w:val="16"/>
        </w:rPr>
        <w:t>Avar</w:t>
      </w:r>
      <w:proofErr w:type="spellEnd"/>
      <w:r w:rsidRPr="00C422C9">
        <w:rPr>
          <w:rFonts w:cstheme="minorHAnsi"/>
          <w:sz w:val="16"/>
          <w:szCs w:val="16"/>
        </w:rPr>
        <w:t xml:space="preserve"> Kriss si apre ai fumetti. </w:t>
      </w:r>
      <w:r w:rsidRPr="00C422C9">
        <w:rPr>
          <w:rFonts w:asciiTheme="minorHAnsi" w:hAnsiTheme="minorHAnsi" w:cstheme="minorHAnsi"/>
          <w:sz w:val="16"/>
          <w:szCs w:val="16"/>
        </w:rPr>
        <w:t xml:space="preserve">Ma non solo: anche Corsa alla Torre </w:t>
      </w:r>
      <w:proofErr w:type="spellStart"/>
      <w:r w:rsidRPr="00C422C9">
        <w:rPr>
          <w:rFonts w:asciiTheme="minorHAnsi" w:hAnsiTheme="minorHAnsi" w:cstheme="minorHAnsi"/>
          <w:sz w:val="16"/>
          <w:szCs w:val="16"/>
        </w:rPr>
        <w:t>Crashpoint</w:t>
      </w:r>
      <w:proofErr w:type="spellEnd"/>
      <w:r w:rsidRPr="00C422C9">
        <w:rPr>
          <w:rFonts w:asciiTheme="minorHAnsi" w:hAnsiTheme="minorHAnsi" w:cstheme="minorHAnsi"/>
          <w:sz w:val="16"/>
          <w:szCs w:val="16"/>
        </w:rPr>
        <w:t xml:space="preserve"> e Si alza la tempesta si intrecciano: anzi, raccontano proprio lo stesso fatto da prospettive diverse. E Si alza la tempesta ha rimandi anche a una precedente opera dello stesso Cavan Scott, il romanzo </w:t>
      </w:r>
      <w:hyperlink r:id="rId201" w:history="1">
        <w:r w:rsidRPr="00C422C9">
          <w:rPr>
            <w:rStyle w:val="Collegamentoipertestuale"/>
            <w:rFonts w:asciiTheme="minorHAnsi" w:hAnsiTheme="minorHAnsi" w:cstheme="minorHAnsi"/>
            <w:b/>
            <w:bCs/>
            <w:sz w:val="16"/>
            <w:szCs w:val="16"/>
          </w:rPr>
          <w:t>Dooku</w:t>
        </w:r>
      </w:hyperlink>
      <w:r w:rsidRPr="00C422C9">
        <w:rPr>
          <w:rStyle w:val="Enfasigrassetto"/>
          <w:rFonts w:asciiTheme="minorHAnsi" w:hAnsiTheme="minorHAnsi" w:cstheme="minorHAnsi"/>
          <w:sz w:val="16"/>
          <w:szCs w:val="16"/>
        </w:rPr>
        <w:t xml:space="preserve"> </w:t>
      </w:r>
      <w:hyperlink r:id="rId202" w:history="1">
        <w:proofErr w:type="spellStart"/>
        <w:r w:rsidRPr="00C422C9">
          <w:rPr>
            <w:rStyle w:val="Collegamentoipertestuale"/>
            <w:rFonts w:asciiTheme="minorHAnsi" w:hAnsiTheme="minorHAnsi" w:cstheme="minorHAnsi"/>
            <w:b/>
            <w:bCs/>
            <w:sz w:val="16"/>
            <w:szCs w:val="16"/>
            <w:vertAlign w:val="superscript"/>
          </w:rPr>
          <w:t>db</w:t>
        </w:r>
        <w:proofErr w:type="spellEnd"/>
      </w:hyperlink>
      <w:r w:rsidRPr="00C422C9">
        <w:rPr>
          <w:rStyle w:val="Enfasigrassetto"/>
          <w:rFonts w:asciiTheme="minorHAnsi" w:hAnsiTheme="minorHAnsi" w:cstheme="minorHAnsi"/>
          <w:sz w:val="16"/>
          <w:szCs w:val="16"/>
        </w:rPr>
        <w:t>: Jedi Lost</w:t>
      </w:r>
      <w:r w:rsidRPr="00C422C9">
        <w:rPr>
          <w:rFonts w:asciiTheme="minorHAnsi" w:hAnsiTheme="minorHAnsi" w:cstheme="minorHAnsi"/>
          <w:sz w:val="16"/>
          <w:szCs w:val="16"/>
        </w:rPr>
        <w:t xml:space="preserve">. Quest’ultimo esplora il passato del </w:t>
      </w:r>
      <w:hyperlink r:id="rId203" w:history="1">
        <w:r w:rsidRPr="00C422C9">
          <w:rPr>
            <w:rStyle w:val="Enfasigrassetto"/>
            <w:rFonts w:asciiTheme="minorHAnsi" w:hAnsiTheme="minorHAnsi" w:cstheme="minorHAnsi"/>
            <w:color w:val="0000FF"/>
            <w:sz w:val="16"/>
            <w:szCs w:val="16"/>
            <w:u w:val="single"/>
          </w:rPr>
          <w:t>Conte Dooku</w:t>
        </w:r>
      </w:hyperlink>
      <w:r w:rsidRPr="00C422C9">
        <w:rPr>
          <w:rFonts w:asciiTheme="minorHAnsi" w:hAnsiTheme="minorHAnsi" w:cstheme="minorHAnsi"/>
          <w:sz w:val="16"/>
          <w:szCs w:val="16"/>
        </w:rPr>
        <w:t xml:space="preserve"> e il suo rapporto con l’apprendista </w:t>
      </w:r>
      <w:hyperlink r:id="rId204" w:history="1">
        <w:proofErr w:type="spellStart"/>
        <w:r w:rsidRPr="00C422C9">
          <w:rPr>
            <w:rStyle w:val="Collegamentoipertestuale"/>
            <w:rFonts w:asciiTheme="minorHAnsi" w:hAnsiTheme="minorHAnsi" w:cstheme="minorHAnsi"/>
            <w:b/>
            <w:bCs/>
            <w:sz w:val="16"/>
            <w:szCs w:val="16"/>
          </w:rPr>
          <w:t>Asajj</w:t>
        </w:r>
        <w:proofErr w:type="spellEnd"/>
        <w:r w:rsidRPr="00C422C9">
          <w:rPr>
            <w:rStyle w:val="Collegamentoipertestuale"/>
            <w:rFonts w:asciiTheme="minorHAnsi" w:hAnsiTheme="minorHAnsi" w:cstheme="minorHAnsi"/>
            <w:b/>
            <w:bCs/>
            <w:sz w:val="16"/>
            <w:szCs w:val="16"/>
          </w:rPr>
          <w:t xml:space="preserve"> Ventress</w:t>
        </w:r>
      </w:hyperlink>
      <w:r w:rsidRPr="00C422C9">
        <w:rPr>
          <w:rFonts w:asciiTheme="minorHAnsi" w:hAnsiTheme="minorHAnsi" w:cstheme="minorHAnsi"/>
          <w:sz w:val="16"/>
          <w:szCs w:val="16"/>
        </w:rPr>
        <w:t xml:space="preserve">, dove viene menzionata per la prima volta la </w:t>
      </w:r>
      <w:hyperlink r:id="rId205" w:history="1">
        <w:r w:rsidRPr="00C422C9">
          <w:rPr>
            <w:rStyle w:val="Enfasigrassetto"/>
            <w:rFonts w:asciiTheme="minorHAnsi" w:hAnsiTheme="minorHAnsi" w:cstheme="minorHAnsi"/>
            <w:color w:val="0000FF"/>
            <w:sz w:val="16"/>
            <w:szCs w:val="16"/>
            <w:u w:val="single"/>
          </w:rPr>
          <w:t>Collezione Bogan</w:t>
        </w:r>
      </w:hyperlink>
      <w:r w:rsidRPr="00C422C9">
        <w:rPr>
          <w:rFonts w:asciiTheme="minorHAnsi" w:hAnsiTheme="minorHAnsi" w:cstheme="minorHAnsi"/>
          <w:sz w:val="16"/>
          <w:szCs w:val="16"/>
        </w:rPr>
        <w:t xml:space="preserve"> conosciuta anche come l’Archivio dei manufatti proibiti, una cripta nascosta con reperti legati al lato oscuro della Forza che si trova all’interno degli </w:t>
      </w:r>
      <w:r w:rsidRPr="00C422C9">
        <w:rPr>
          <w:rStyle w:val="Enfasigrassetto"/>
          <w:rFonts w:asciiTheme="minorHAnsi" w:hAnsiTheme="minorHAnsi" w:cstheme="minorHAnsi"/>
          <w:sz w:val="16"/>
          <w:szCs w:val="16"/>
        </w:rPr>
        <w:t xml:space="preserve">Archivi Jedi nel Tempio di </w:t>
      </w:r>
      <w:hyperlink r:id="rId206" w:history="1">
        <w:proofErr w:type="spellStart"/>
        <w:r w:rsidRPr="00C422C9">
          <w:rPr>
            <w:rStyle w:val="Collegamentoipertestuale"/>
            <w:rFonts w:asciiTheme="minorHAnsi" w:hAnsiTheme="minorHAnsi" w:cstheme="minorHAnsi"/>
            <w:b/>
            <w:bCs/>
            <w:sz w:val="16"/>
            <w:szCs w:val="16"/>
          </w:rPr>
          <w:t>Coruscant</w:t>
        </w:r>
        <w:proofErr w:type="spellEnd"/>
      </w:hyperlink>
      <w:r w:rsidRPr="00C422C9">
        <w:rPr>
          <w:rStyle w:val="Enfasigrassetto"/>
          <w:rFonts w:asciiTheme="minorHAnsi" w:hAnsiTheme="minorHAnsi" w:cstheme="minorHAnsi"/>
          <w:sz w:val="16"/>
          <w:szCs w:val="16"/>
        </w:rPr>
        <w:t xml:space="preserve"> </w:t>
      </w:r>
      <w:hyperlink r:id="rId207" w:history="1">
        <w:proofErr w:type="spellStart"/>
        <w:r w:rsidRPr="00C422C9">
          <w:rPr>
            <w:rStyle w:val="Collegamentoipertestuale"/>
            <w:rFonts w:asciiTheme="minorHAnsi" w:hAnsiTheme="minorHAnsi" w:cstheme="minorHAnsi"/>
            <w:b/>
            <w:bCs/>
            <w:sz w:val="16"/>
            <w:szCs w:val="16"/>
            <w:vertAlign w:val="superscript"/>
          </w:rPr>
          <w:t>db</w:t>
        </w:r>
        <w:proofErr w:type="spellEnd"/>
      </w:hyperlink>
      <w:r w:rsidRPr="00C422C9">
        <w:rPr>
          <w:rFonts w:asciiTheme="minorHAnsi" w:hAnsiTheme="minorHAnsi" w:cstheme="minorHAnsi"/>
          <w:sz w:val="16"/>
          <w:szCs w:val="16"/>
        </w:rPr>
        <w:t xml:space="preserve">. Nella serie a fumetti di L’Alta Repubblica scopriamo che una </w:t>
      </w:r>
      <w:r w:rsidRPr="00C422C9">
        <w:rPr>
          <w:rStyle w:val="Enfasigrassetto"/>
          <w:rFonts w:asciiTheme="minorHAnsi" w:hAnsiTheme="minorHAnsi" w:cstheme="minorHAnsi"/>
          <w:sz w:val="16"/>
          <w:szCs w:val="16"/>
        </w:rPr>
        <w:t>Cripta Bogan</w:t>
      </w:r>
      <w:r w:rsidRPr="00C422C9">
        <w:rPr>
          <w:rFonts w:asciiTheme="minorHAnsi" w:hAnsiTheme="minorHAnsi" w:cstheme="minorHAnsi"/>
          <w:sz w:val="16"/>
          <w:szCs w:val="16"/>
        </w:rPr>
        <w:t xml:space="preserve"> è presente anche sul </w:t>
      </w:r>
      <w:r w:rsidRPr="00C422C9">
        <w:rPr>
          <w:rStyle w:val="Enfasigrassetto"/>
          <w:rFonts w:asciiTheme="minorHAnsi" w:hAnsiTheme="minorHAnsi" w:cstheme="minorHAnsi"/>
          <w:sz w:val="16"/>
          <w:szCs w:val="16"/>
        </w:rPr>
        <w:t>Faro Starlight</w:t>
      </w:r>
      <w:r w:rsidRPr="00C422C9">
        <w:rPr>
          <w:rFonts w:asciiTheme="minorHAnsi" w:hAnsiTheme="minorHAnsi" w:cstheme="minorHAnsi"/>
          <w:sz w:val="16"/>
          <w:szCs w:val="16"/>
        </w:rPr>
        <w:t>, la nuova immensa base della Repubblica per le operazioni nell’Orlo Esterno.</w:t>
      </w:r>
      <w:r w:rsidR="00526760">
        <w:rPr>
          <w:rFonts w:asciiTheme="minorHAnsi" w:hAnsiTheme="minorHAnsi" w:cstheme="minorHAnsi"/>
          <w:sz w:val="16"/>
          <w:szCs w:val="16"/>
        </w:rPr>
        <w:t xml:space="preserve"> </w:t>
      </w:r>
      <w:r w:rsidRPr="00C422C9">
        <w:rPr>
          <w:rFonts w:asciiTheme="minorHAnsi" w:hAnsiTheme="minorHAnsi" w:cstheme="minorHAnsi"/>
          <w:sz w:val="16"/>
          <w:szCs w:val="16"/>
        </w:rPr>
        <w:t>Insomma, se amate questi incroci fra opere di narrazione differenti non potete proprio perdere L’Alta Repubblica!</w:t>
      </w:r>
      <w:r w:rsidR="00526760">
        <w:rPr>
          <w:rFonts w:asciiTheme="minorHAnsi" w:hAnsiTheme="minorHAnsi" w:cstheme="minorHAnsi"/>
          <w:sz w:val="16"/>
          <w:szCs w:val="16"/>
        </w:rPr>
        <w:t xml:space="preserve"> </w:t>
      </w:r>
      <w:hyperlink r:id="rId208" w:history="1">
        <w:r w:rsidRPr="00C422C9">
          <w:rPr>
            <w:rStyle w:val="Collegamentoipertestuale"/>
            <w:rFonts w:cstheme="minorHAnsi"/>
            <w:sz w:val="16"/>
            <w:szCs w:val="16"/>
          </w:rPr>
          <w:t>https://www.starwarsaddicted.it/2021/12/lalta-repubblica-tre-storie-iniziano-in-un-romanzo-e-finiscono-in-un-fumetto/</w:t>
        </w:r>
      </w:hyperlink>
    </w:p>
    <w:p w14:paraId="2F58B3CD" w14:textId="77777777" w:rsidR="00C422C9" w:rsidRPr="00C422C9" w:rsidRDefault="00C422C9" w:rsidP="00C422C9">
      <w:pPr>
        <w:spacing w:after="0" w:line="240" w:lineRule="auto"/>
        <w:jc w:val="both"/>
        <w:rPr>
          <w:rFonts w:eastAsia="Times New Roman" w:cstheme="minorHAnsi"/>
          <w:sz w:val="16"/>
          <w:szCs w:val="16"/>
          <w:lang w:eastAsia="it-IT"/>
        </w:rPr>
      </w:pPr>
    </w:p>
    <w:sectPr w:rsidR="00C422C9" w:rsidRPr="00C422C9" w:rsidSect="00A7508B">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66496"/>
    <w:multiLevelType w:val="multilevel"/>
    <w:tmpl w:val="44A28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D338EB"/>
    <w:multiLevelType w:val="multilevel"/>
    <w:tmpl w:val="B4583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6D61DC"/>
    <w:multiLevelType w:val="multilevel"/>
    <w:tmpl w:val="ECB46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A02EEE"/>
    <w:multiLevelType w:val="multilevel"/>
    <w:tmpl w:val="38FA3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01513A"/>
    <w:multiLevelType w:val="multilevel"/>
    <w:tmpl w:val="E3BAE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773425"/>
    <w:multiLevelType w:val="multilevel"/>
    <w:tmpl w:val="6DEEA6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FE4C81"/>
    <w:multiLevelType w:val="multilevel"/>
    <w:tmpl w:val="87BEF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923350">
    <w:abstractNumId w:val="0"/>
  </w:num>
  <w:num w:numId="2" w16cid:durableId="1098402971">
    <w:abstractNumId w:val="6"/>
  </w:num>
  <w:num w:numId="3" w16cid:durableId="877669396">
    <w:abstractNumId w:val="5"/>
  </w:num>
  <w:num w:numId="4" w16cid:durableId="2118136964">
    <w:abstractNumId w:val="1"/>
  </w:num>
  <w:num w:numId="5" w16cid:durableId="1513568098">
    <w:abstractNumId w:val="4"/>
  </w:num>
  <w:num w:numId="6" w16cid:durableId="1601260415">
    <w:abstractNumId w:val="2"/>
  </w:num>
  <w:num w:numId="7" w16cid:durableId="20984753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A65DC"/>
    <w:rsid w:val="00106F63"/>
    <w:rsid w:val="001F4D38"/>
    <w:rsid w:val="004071D5"/>
    <w:rsid w:val="00526760"/>
    <w:rsid w:val="005C7321"/>
    <w:rsid w:val="006A65DC"/>
    <w:rsid w:val="007D3610"/>
    <w:rsid w:val="0085516C"/>
    <w:rsid w:val="008B15DC"/>
    <w:rsid w:val="00915283"/>
    <w:rsid w:val="0099570C"/>
    <w:rsid w:val="00A561F2"/>
    <w:rsid w:val="00A7508B"/>
    <w:rsid w:val="00C422C9"/>
    <w:rsid w:val="00DC0848"/>
    <w:rsid w:val="00E53F72"/>
    <w:rsid w:val="00E75FAA"/>
    <w:rsid w:val="00F5603F"/>
    <w:rsid w:val="00FF4B6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FCD59"/>
  <w15:chartTrackingRefBased/>
  <w15:docId w15:val="{C17C38F4-D1E9-43E9-8A9C-DA55D100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link w:val="Titolo1Carattere"/>
    <w:uiPriority w:val="9"/>
    <w:qFormat/>
    <w:rsid w:val="00DC084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DC084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olo4">
    <w:name w:val="heading 4"/>
    <w:basedOn w:val="Normale"/>
    <w:next w:val="Normale"/>
    <w:link w:val="Titolo4Carattere"/>
    <w:uiPriority w:val="9"/>
    <w:semiHidden/>
    <w:unhideWhenUsed/>
    <w:qFormat/>
    <w:rsid w:val="00DC084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99570C"/>
    <w:rPr>
      <w:color w:val="0000FF"/>
      <w:u w:val="single"/>
    </w:rPr>
  </w:style>
  <w:style w:type="character" w:customStyle="1" w:styleId="Titolo1Carattere">
    <w:name w:val="Titolo 1 Carattere"/>
    <w:basedOn w:val="Carpredefinitoparagrafo"/>
    <w:link w:val="Titolo1"/>
    <w:uiPriority w:val="9"/>
    <w:rsid w:val="00DC0848"/>
    <w:rPr>
      <w:rFonts w:ascii="Times New Roman" w:eastAsia="Times New Roman" w:hAnsi="Times New Roman" w:cs="Times New Roman"/>
      <w:b/>
      <w:bCs/>
      <w:kern w:val="36"/>
      <w:sz w:val="48"/>
      <w:szCs w:val="48"/>
      <w:lang w:eastAsia="it-IT"/>
    </w:rPr>
  </w:style>
  <w:style w:type="paragraph" w:styleId="NormaleWeb">
    <w:name w:val="Normal (Web)"/>
    <w:basedOn w:val="Normale"/>
    <w:uiPriority w:val="99"/>
    <w:unhideWhenUsed/>
    <w:rsid w:val="00DC084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DC0848"/>
    <w:rPr>
      <w:i/>
      <w:iCs/>
    </w:rPr>
  </w:style>
  <w:style w:type="character" w:styleId="Enfasigrassetto">
    <w:name w:val="Strong"/>
    <w:basedOn w:val="Carpredefinitoparagrafo"/>
    <w:uiPriority w:val="22"/>
    <w:qFormat/>
    <w:rsid w:val="00DC0848"/>
    <w:rPr>
      <w:b/>
      <w:bCs/>
    </w:rPr>
  </w:style>
  <w:style w:type="character" w:customStyle="1" w:styleId="Titolo2Carattere">
    <w:name w:val="Titolo 2 Carattere"/>
    <w:basedOn w:val="Carpredefinitoparagrafo"/>
    <w:link w:val="Titolo2"/>
    <w:uiPriority w:val="9"/>
    <w:semiHidden/>
    <w:rsid w:val="00DC0848"/>
    <w:rPr>
      <w:rFonts w:asciiTheme="majorHAnsi" w:eastAsiaTheme="majorEastAsia" w:hAnsiTheme="majorHAnsi" w:cstheme="majorBidi"/>
      <w:color w:val="365F91" w:themeColor="accent1" w:themeShade="BF"/>
      <w:sz w:val="26"/>
      <w:szCs w:val="26"/>
    </w:rPr>
  </w:style>
  <w:style w:type="character" w:customStyle="1" w:styleId="Titolo4Carattere">
    <w:name w:val="Titolo 4 Carattere"/>
    <w:basedOn w:val="Carpredefinitoparagrafo"/>
    <w:link w:val="Titolo4"/>
    <w:uiPriority w:val="9"/>
    <w:semiHidden/>
    <w:rsid w:val="00DC0848"/>
    <w:rPr>
      <w:rFonts w:asciiTheme="majorHAnsi" w:eastAsiaTheme="majorEastAsia" w:hAnsiTheme="majorHAnsi" w:cstheme="majorBidi"/>
      <w:i/>
      <w:iCs/>
      <w:color w:val="365F91" w:themeColor="accent1" w:themeShade="BF"/>
    </w:rPr>
  </w:style>
  <w:style w:type="paragraph" w:customStyle="1" w:styleId="vctta-tab">
    <w:name w:val="vc_tta-tab"/>
    <w:basedOn w:val="Normale"/>
    <w:rsid w:val="00F5603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vctta-title-text">
    <w:name w:val="vc_tta-title-text"/>
    <w:basedOn w:val="Carpredefinitoparagrafo"/>
    <w:rsid w:val="00F5603F"/>
  </w:style>
  <w:style w:type="character" w:styleId="Menzionenonrisolta">
    <w:name w:val="Unresolved Mention"/>
    <w:basedOn w:val="Carpredefinitoparagrafo"/>
    <w:uiPriority w:val="99"/>
    <w:semiHidden/>
    <w:unhideWhenUsed/>
    <w:rsid w:val="00F5603F"/>
    <w:rPr>
      <w:color w:val="605E5C"/>
      <w:shd w:val="clear" w:color="auto" w:fill="E1DFDD"/>
    </w:rPr>
  </w:style>
  <w:style w:type="paragraph" w:customStyle="1" w:styleId="bylinewrapper-ijrfvu">
    <w:name w:val="bylinewrapper-ijrfvu"/>
    <w:basedOn w:val="Normale"/>
    <w:rsid w:val="00A7508B"/>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bylinename-ckjyhk">
    <w:name w:val="bylinename-ckjyhk"/>
    <w:basedOn w:val="Carpredefinitoparagrafo"/>
    <w:rsid w:val="00A7508B"/>
  </w:style>
  <w:style w:type="character" w:customStyle="1" w:styleId="rubricname-exgqmo">
    <w:name w:val="rubricname-exgqmo"/>
    <w:basedOn w:val="Carpredefinitoparagrafo"/>
    <w:rsid w:val="00A7508B"/>
  </w:style>
  <w:style w:type="character" w:customStyle="1" w:styleId="title2">
    <w:name w:val="title2"/>
    <w:basedOn w:val="Carpredefinitoparagrafo"/>
    <w:rsid w:val="00A7508B"/>
  </w:style>
  <w:style w:type="character" w:customStyle="1" w:styleId="a-size-large">
    <w:name w:val="a-size-large"/>
    <w:basedOn w:val="Carpredefinitoparagrafo"/>
    <w:rsid w:val="00C422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404592">
      <w:bodyDiv w:val="1"/>
      <w:marLeft w:val="0"/>
      <w:marRight w:val="0"/>
      <w:marTop w:val="0"/>
      <w:marBottom w:val="0"/>
      <w:divBdr>
        <w:top w:val="none" w:sz="0" w:space="0" w:color="auto"/>
        <w:left w:val="none" w:sz="0" w:space="0" w:color="auto"/>
        <w:bottom w:val="none" w:sz="0" w:space="0" w:color="auto"/>
        <w:right w:val="none" w:sz="0" w:space="0" w:color="auto"/>
      </w:divBdr>
    </w:div>
    <w:div w:id="386146045">
      <w:bodyDiv w:val="1"/>
      <w:marLeft w:val="0"/>
      <w:marRight w:val="0"/>
      <w:marTop w:val="0"/>
      <w:marBottom w:val="0"/>
      <w:divBdr>
        <w:top w:val="none" w:sz="0" w:space="0" w:color="auto"/>
        <w:left w:val="none" w:sz="0" w:space="0" w:color="auto"/>
        <w:bottom w:val="none" w:sz="0" w:space="0" w:color="auto"/>
        <w:right w:val="none" w:sz="0" w:space="0" w:color="auto"/>
      </w:divBdr>
    </w:div>
    <w:div w:id="524946825">
      <w:bodyDiv w:val="1"/>
      <w:marLeft w:val="0"/>
      <w:marRight w:val="0"/>
      <w:marTop w:val="0"/>
      <w:marBottom w:val="0"/>
      <w:divBdr>
        <w:top w:val="none" w:sz="0" w:space="0" w:color="auto"/>
        <w:left w:val="none" w:sz="0" w:space="0" w:color="auto"/>
        <w:bottom w:val="none" w:sz="0" w:space="0" w:color="auto"/>
        <w:right w:val="none" w:sz="0" w:space="0" w:color="auto"/>
      </w:divBdr>
      <w:divsChild>
        <w:div w:id="263270341">
          <w:marLeft w:val="0"/>
          <w:marRight w:val="0"/>
          <w:marTop w:val="0"/>
          <w:marBottom w:val="0"/>
          <w:divBdr>
            <w:top w:val="none" w:sz="0" w:space="0" w:color="auto"/>
            <w:left w:val="none" w:sz="0" w:space="0" w:color="auto"/>
            <w:bottom w:val="none" w:sz="0" w:space="0" w:color="auto"/>
            <w:right w:val="none" w:sz="0" w:space="0" w:color="auto"/>
          </w:divBdr>
          <w:divsChild>
            <w:div w:id="145995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234717">
      <w:bodyDiv w:val="1"/>
      <w:marLeft w:val="0"/>
      <w:marRight w:val="0"/>
      <w:marTop w:val="0"/>
      <w:marBottom w:val="0"/>
      <w:divBdr>
        <w:top w:val="none" w:sz="0" w:space="0" w:color="auto"/>
        <w:left w:val="none" w:sz="0" w:space="0" w:color="auto"/>
        <w:bottom w:val="none" w:sz="0" w:space="0" w:color="auto"/>
        <w:right w:val="none" w:sz="0" w:space="0" w:color="auto"/>
      </w:divBdr>
      <w:divsChild>
        <w:div w:id="15927805">
          <w:marLeft w:val="0"/>
          <w:marRight w:val="0"/>
          <w:marTop w:val="0"/>
          <w:marBottom w:val="0"/>
          <w:divBdr>
            <w:top w:val="none" w:sz="0" w:space="0" w:color="auto"/>
            <w:left w:val="none" w:sz="0" w:space="0" w:color="auto"/>
            <w:bottom w:val="none" w:sz="0" w:space="0" w:color="auto"/>
            <w:right w:val="none" w:sz="0" w:space="0" w:color="auto"/>
          </w:divBdr>
          <w:divsChild>
            <w:div w:id="6832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83939">
      <w:bodyDiv w:val="1"/>
      <w:marLeft w:val="0"/>
      <w:marRight w:val="0"/>
      <w:marTop w:val="0"/>
      <w:marBottom w:val="0"/>
      <w:divBdr>
        <w:top w:val="none" w:sz="0" w:space="0" w:color="auto"/>
        <w:left w:val="none" w:sz="0" w:space="0" w:color="auto"/>
        <w:bottom w:val="none" w:sz="0" w:space="0" w:color="auto"/>
        <w:right w:val="none" w:sz="0" w:space="0" w:color="auto"/>
      </w:divBdr>
      <w:divsChild>
        <w:div w:id="123819936">
          <w:marLeft w:val="0"/>
          <w:marRight w:val="0"/>
          <w:marTop w:val="0"/>
          <w:marBottom w:val="0"/>
          <w:divBdr>
            <w:top w:val="none" w:sz="0" w:space="0" w:color="auto"/>
            <w:left w:val="none" w:sz="0" w:space="0" w:color="auto"/>
            <w:bottom w:val="none" w:sz="0" w:space="0" w:color="auto"/>
            <w:right w:val="none" w:sz="0" w:space="0" w:color="auto"/>
          </w:divBdr>
          <w:divsChild>
            <w:div w:id="1714696069">
              <w:marLeft w:val="0"/>
              <w:marRight w:val="0"/>
              <w:marTop w:val="0"/>
              <w:marBottom w:val="0"/>
              <w:divBdr>
                <w:top w:val="none" w:sz="0" w:space="0" w:color="auto"/>
                <w:left w:val="none" w:sz="0" w:space="0" w:color="auto"/>
                <w:bottom w:val="none" w:sz="0" w:space="0" w:color="auto"/>
                <w:right w:val="none" w:sz="0" w:space="0" w:color="auto"/>
              </w:divBdr>
              <w:divsChild>
                <w:div w:id="201016644">
                  <w:marLeft w:val="0"/>
                  <w:marRight w:val="0"/>
                  <w:marTop w:val="0"/>
                  <w:marBottom w:val="0"/>
                  <w:divBdr>
                    <w:top w:val="none" w:sz="0" w:space="0" w:color="auto"/>
                    <w:left w:val="none" w:sz="0" w:space="0" w:color="auto"/>
                    <w:bottom w:val="none" w:sz="0" w:space="0" w:color="auto"/>
                    <w:right w:val="none" w:sz="0" w:space="0" w:color="auto"/>
                  </w:divBdr>
                  <w:divsChild>
                    <w:div w:id="45418186">
                      <w:marLeft w:val="0"/>
                      <w:marRight w:val="0"/>
                      <w:marTop w:val="0"/>
                      <w:marBottom w:val="0"/>
                      <w:divBdr>
                        <w:top w:val="none" w:sz="0" w:space="0" w:color="auto"/>
                        <w:left w:val="none" w:sz="0" w:space="0" w:color="auto"/>
                        <w:bottom w:val="none" w:sz="0" w:space="0" w:color="auto"/>
                        <w:right w:val="none" w:sz="0" w:space="0" w:color="auto"/>
                      </w:divBdr>
                      <w:divsChild>
                        <w:div w:id="15965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529324">
      <w:bodyDiv w:val="1"/>
      <w:marLeft w:val="0"/>
      <w:marRight w:val="0"/>
      <w:marTop w:val="0"/>
      <w:marBottom w:val="0"/>
      <w:divBdr>
        <w:top w:val="none" w:sz="0" w:space="0" w:color="auto"/>
        <w:left w:val="none" w:sz="0" w:space="0" w:color="auto"/>
        <w:bottom w:val="none" w:sz="0" w:space="0" w:color="auto"/>
        <w:right w:val="none" w:sz="0" w:space="0" w:color="auto"/>
      </w:divBdr>
      <w:divsChild>
        <w:div w:id="1240095687">
          <w:marLeft w:val="0"/>
          <w:marRight w:val="0"/>
          <w:marTop w:val="0"/>
          <w:marBottom w:val="0"/>
          <w:divBdr>
            <w:top w:val="none" w:sz="0" w:space="0" w:color="auto"/>
            <w:left w:val="none" w:sz="0" w:space="0" w:color="auto"/>
            <w:bottom w:val="none" w:sz="0" w:space="0" w:color="auto"/>
            <w:right w:val="none" w:sz="0" w:space="0" w:color="auto"/>
          </w:divBdr>
          <w:divsChild>
            <w:div w:id="681398500">
              <w:marLeft w:val="0"/>
              <w:marRight w:val="0"/>
              <w:marTop w:val="0"/>
              <w:marBottom w:val="0"/>
              <w:divBdr>
                <w:top w:val="none" w:sz="0" w:space="0" w:color="auto"/>
                <w:left w:val="none" w:sz="0" w:space="0" w:color="auto"/>
                <w:bottom w:val="none" w:sz="0" w:space="0" w:color="auto"/>
                <w:right w:val="none" w:sz="0" w:space="0" w:color="auto"/>
              </w:divBdr>
              <w:divsChild>
                <w:div w:id="1836266973">
                  <w:marLeft w:val="0"/>
                  <w:marRight w:val="0"/>
                  <w:marTop w:val="0"/>
                  <w:marBottom w:val="0"/>
                  <w:divBdr>
                    <w:top w:val="none" w:sz="0" w:space="0" w:color="auto"/>
                    <w:left w:val="none" w:sz="0" w:space="0" w:color="auto"/>
                    <w:bottom w:val="none" w:sz="0" w:space="0" w:color="auto"/>
                    <w:right w:val="none" w:sz="0" w:space="0" w:color="auto"/>
                  </w:divBdr>
                </w:div>
                <w:div w:id="1847557460">
                  <w:marLeft w:val="0"/>
                  <w:marRight w:val="0"/>
                  <w:marTop w:val="0"/>
                  <w:marBottom w:val="0"/>
                  <w:divBdr>
                    <w:top w:val="none" w:sz="0" w:space="0" w:color="auto"/>
                    <w:left w:val="none" w:sz="0" w:space="0" w:color="auto"/>
                    <w:bottom w:val="none" w:sz="0" w:space="0" w:color="auto"/>
                    <w:right w:val="none" w:sz="0" w:space="0" w:color="auto"/>
                  </w:divBdr>
                  <w:divsChild>
                    <w:div w:id="206911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25308">
          <w:marLeft w:val="0"/>
          <w:marRight w:val="0"/>
          <w:marTop w:val="0"/>
          <w:marBottom w:val="0"/>
          <w:divBdr>
            <w:top w:val="none" w:sz="0" w:space="0" w:color="auto"/>
            <w:left w:val="none" w:sz="0" w:space="0" w:color="auto"/>
            <w:bottom w:val="none" w:sz="0" w:space="0" w:color="auto"/>
            <w:right w:val="none" w:sz="0" w:space="0" w:color="auto"/>
          </w:divBdr>
          <w:divsChild>
            <w:div w:id="21115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267231">
      <w:bodyDiv w:val="1"/>
      <w:marLeft w:val="0"/>
      <w:marRight w:val="0"/>
      <w:marTop w:val="0"/>
      <w:marBottom w:val="0"/>
      <w:divBdr>
        <w:top w:val="none" w:sz="0" w:space="0" w:color="auto"/>
        <w:left w:val="none" w:sz="0" w:space="0" w:color="auto"/>
        <w:bottom w:val="none" w:sz="0" w:space="0" w:color="auto"/>
        <w:right w:val="none" w:sz="0" w:space="0" w:color="auto"/>
      </w:divBdr>
    </w:div>
    <w:div w:id="1004431531">
      <w:bodyDiv w:val="1"/>
      <w:marLeft w:val="0"/>
      <w:marRight w:val="0"/>
      <w:marTop w:val="0"/>
      <w:marBottom w:val="0"/>
      <w:divBdr>
        <w:top w:val="none" w:sz="0" w:space="0" w:color="auto"/>
        <w:left w:val="none" w:sz="0" w:space="0" w:color="auto"/>
        <w:bottom w:val="none" w:sz="0" w:space="0" w:color="auto"/>
        <w:right w:val="none" w:sz="0" w:space="0" w:color="auto"/>
      </w:divBdr>
    </w:div>
    <w:div w:id="1018628990">
      <w:bodyDiv w:val="1"/>
      <w:marLeft w:val="0"/>
      <w:marRight w:val="0"/>
      <w:marTop w:val="0"/>
      <w:marBottom w:val="0"/>
      <w:divBdr>
        <w:top w:val="none" w:sz="0" w:space="0" w:color="auto"/>
        <w:left w:val="none" w:sz="0" w:space="0" w:color="auto"/>
        <w:bottom w:val="none" w:sz="0" w:space="0" w:color="auto"/>
        <w:right w:val="none" w:sz="0" w:space="0" w:color="auto"/>
      </w:divBdr>
      <w:divsChild>
        <w:div w:id="1905870264">
          <w:marLeft w:val="0"/>
          <w:marRight w:val="0"/>
          <w:marTop w:val="0"/>
          <w:marBottom w:val="0"/>
          <w:divBdr>
            <w:top w:val="none" w:sz="0" w:space="0" w:color="auto"/>
            <w:left w:val="none" w:sz="0" w:space="0" w:color="auto"/>
            <w:bottom w:val="none" w:sz="0" w:space="0" w:color="auto"/>
            <w:right w:val="none" w:sz="0" w:space="0" w:color="auto"/>
          </w:divBdr>
        </w:div>
      </w:divsChild>
    </w:div>
    <w:div w:id="1036389687">
      <w:bodyDiv w:val="1"/>
      <w:marLeft w:val="0"/>
      <w:marRight w:val="0"/>
      <w:marTop w:val="0"/>
      <w:marBottom w:val="0"/>
      <w:divBdr>
        <w:top w:val="none" w:sz="0" w:space="0" w:color="auto"/>
        <w:left w:val="none" w:sz="0" w:space="0" w:color="auto"/>
        <w:bottom w:val="none" w:sz="0" w:space="0" w:color="auto"/>
        <w:right w:val="none" w:sz="0" w:space="0" w:color="auto"/>
      </w:divBdr>
    </w:div>
    <w:div w:id="1141263447">
      <w:bodyDiv w:val="1"/>
      <w:marLeft w:val="0"/>
      <w:marRight w:val="0"/>
      <w:marTop w:val="0"/>
      <w:marBottom w:val="0"/>
      <w:divBdr>
        <w:top w:val="none" w:sz="0" w:space="0" w:color="auto"/>
        <w:left w:val="none" w:sz="0" w:space="0" w:color="auto"/>
        <w:bottom w:val="none" w:sz="0" w:space="0" w:color="auto"/>
        <w:right w:val="none" w:sz="0" w:space="0" w:color="auto"/>
      </w:divBdr>
    </w:div>
    <w:div w:id="1168063071">
      <w:bodyDiv w:val="1"/>
      <w:marLeft w:val="0"/>
      <w:marRight w:val="0"/>
      <w:marTop w:val="0"/>
      <w:marBottom w:val="0"/>
      <w:divBdr>
        <w:top w:val="none" w:sz="0" w:space="0" w:color="auto"/>
        <w:left w:val="none" w:sz="0" w:space="0" w:color="auto"/>
        <w:bottom w:val="none" w:sz="0" w:space="0" w:color="auto"/>
        <w:right w:val="none" w:sz="0" w:space="0" w:color="auto"/>
      </w:divBdr>
      <w:divsChild>
        <w:div w:id="1493790209">
          <w:marLeft w:val="0"/>
          <w:marRight w:val="0"/>
          <w:marTop w:val="0"/>
          <w:marBottom w:val="0"/>
          <w:divBdr>
            <w:top w:val="none" w:sz="0" w:space="0" w:color="auto"/>
            <w:left w:val="none" w:sz="0" w:space="0" w:color="auto"/>
            <w:bottom w:val="none" w:sz="0" w:space="0" w:color="auto"/>
            <w:right w:val="none" w:sz="0" w:space="0" w:color="auto"/>
          </w:divBdr>
          <w:divsChild>
            <w:div w:id="1472598069">
              <w:marLeft w:val="0"/>
              <w:marRight w:val="0"/>
              <w:marTop w:val="0"/>
              <w:marBottom w:val="0"/>
              <w:divBdr>
                <w:top w:val="none" w:sz="0" w:space="0" w:color="auto"/>
                <w:left w:val="none" w:sz="0" w:space="0" w:color="auto"/>
                <w:bottom w:val="none" w:sz="0" w:space="0" w:color="auto"/>
                <w:right w:val="none" w:sz="0" w:space="0" w:color="auto"/>
              </w:divBdr>
              <w:divsChild>
                <w:div w:id="3533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08372">
      <w:bodyDiv w:val="1"/>
      <w:marLeft w:val="0"/>
      <w:marRight w:val="0"/>
      <w:marTop w:val="0"/>
      <w:marBottom w:val="0"/>
      <w:divBdr>
        <w:top w:val="none" w:sz="0" w:space="0" w:color="auto"/>
        <w:left w:val="none" w:sz="0" w:space="0" w:color="auto"/>
        <w:bottom w:val="none" w:sz="0" w:space="0" w:color="auto"/>
        <w:right w:val="none" w:sz="0" w:space="0" w:color="auto"/>
      </w:divBdr>
    </w:div>
    <w:div w:id="1444810020">
      <w:bodyDiv w:val="1"/>
      <w:marLeft w:val="0"/>
      <w:marRight w:val="0"/>
      <w:marTop w:val="0"/>
      <w:marBottom w:val="0"/>
      <w:divBdr>
        <w:top w:val="none" w:sz="0" w:space="0" w:color="auto"/>
        <w:left w:val="none" w:sz="0" w:space="0" w:color="auto"/>
        <w:bottom w:val="none" w:sz="0" w:space="0" w:color="auto"/>
        <w:right w:val="none" w:sz="0" w:space="0" w:color="auto"/>
      </w:divBdr>
      <w:divsChild>
        <w:div w:id="1037318500">
          <w:marLeft w:val="0"/>
          <w:marRight w:val="0"/>
          <w:marTop w:val="0"/>
          <w:marBottom w:val="0"/>
          <w:divBdr>
            <w:top w:val="none" w:sz="0" w:space="0" w:color="auto"/>
            <w:left w:val="none" w:sz="0" w:space="0" w:color="auto"/>
            <w:bottom w:val="none" w:sz="0" w:space="0" w:color="auto"/>
            <w:right w:val="none" w:sz="0" w:space="0" w:color="auto"/>
          </w:divBdr>
          <w:divsChild>
            <w:div w:id="452864475">
              <w:marLeft w:val="0"/>
              <w:marRight w:val="0"/>
              <w:marTop w:val="0"/>
              <w:marBottom w:val="0"/>
              <w:divBdr>
                <w:top w:val="none" w:sz="0" w:space="0" w:color="auto"/>
                <w:left w:val="none" w:sz="0" w:space="0" w:color="auto"/>
                <w:bottom w:val="none" w:sz="0" w:space="0" w:color="auto"/>
                <w:right w:val="none" w:sz="0" w:space="0" w:color="auto"/>
              </w:divBdr>
              <w:divsChild>
                <w:div w:id="83650104">
                  <w:marLeft w:val="0"/>
                  <w:marRight w:val="0"/>
                  <w:marTop w:val="0"/>
                  <w:marBottom w:val="0"/>
                  <w:divBdr>
                    <w:top w:val="none" w:sz="0" w:space="0" w:color="auto"/>
                    <w:left w:val="none" w:sz="0" w:space="0" w:color="auto"/>
                    <w:bottom w:val="none" w:sz="0" w:space="0" w:color="auto"/>
                    <w:right w:val="none" w:sz="0" w:space="0" w:color="auto"/>
                  </w:divBdr>
                  <w:divsChild>
                    <w:div w:id="811868286">
                      <w:marLeft w:val="0"/>
                      <w:marRight w:val="0"/>
                      <w:marTop w:val="0"/>
                      <w:marBottom w:val="0"/>
                      <w:divBdr>
                        <w:top w:val="none" w:sz="0" w:space="0" w:color="auto"/>
                        <w:left w:val="none" w:sz="0" w:space="0" w:color="auto"/>
                        <w:bottom w:val="none" w:sz="0" w:space="0" w:color="auto"/>
                        <w:right w:val="none" w:sz="0" w:space="0" w:color="auto"/>
                      </w:divBdr>
                      <w:divsChild>
                        <w:div w:id="896013321">
                          <w:marLeft w:val="0"/>
                          <w:marRight w:val="0"/>
                          <w:marTop w:val="0"/>
                          <w:marBottom w:val="0"/>
                          <w:divBdr>
                            <w:top w:val="none" w:sz="0" w:space="0" w:color="auto"/>
                            <w:left w:val="none" w:sz="0" w:space="0" w:color="auto"/>
                            <w:bottom w:val="none" w:sz="0" w:space="0" w:color="auto"/>
                            <w:right w:val="none" w:sz="0" w:space="0" w:color="auto"/>
                          </w:divBdr>
                          <w:divsChild>
                            <w:div w:id="412629631">
                              <w:marLeft w:val="0"/>
                              <w:marRight w:val="0"/>
                              <w:marTop w:val="0"/>
                              <w:marBottom w:val="0"/>
                              <w:divBdr>
                                <w:top w:val="none" w:sz="0" w:space="0" w:color="auto"/>
                                <w:left w:val="none" w:sz="0" w:space="0" w:color="auto"/>
                                <w:bottom w:val="none" w:sz="0" w:space="0" w:color="auto"/>
                                <w:right w:val="none" w:sz="0" w:space="0" w:color="auto"/>
                              </w:divBdr>
                              <w:divsChild>
                                <w:div w:id="109976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632837">
      <w:bodyDiv w:val="1"/>
      <w:marLeft w:val="0"/>
      <w:marRight w:val="0"/>
      <w:marTop w:val="0"/>
      <w:marBottom w:val="0"/>
      <w:divBdr>
        <w:top w:val="none" w:sz="0" w:space="0" w:color="auto"/>
        <w:left w:val="none" w:sz="0" w:space="0" w:color="auto"/>
        <w:bottom w:val="none" w:sz="0" w:space="0" w:color="auto"/>
        <w:right w:val="none" w:sz="0" w:space="0" w:color="auto"/>
      </w:divBdr>
      <w:divsChild>
        <w:div w:id="523205199">
          <w:marLeft w:val="0"/>
          <w:marRight w:val="0"/>
          <w:marTop w:val="0"/>
          <w:marBottom w:val="0"/>
          <w:divBdr>
            <w:top w:val="none" w:sz="0" w:space="0" w:color="auto"/>
            <w:left w:val="none" w:sz="0" w:space="0" w:color="auto"/>
            <w:bottom w:val="none" w:sz="0" w:space="0" w:color="auto"/>
            <w:right w:val="none" w:sz="0" w:space="0" w:color="auto"/>
          </w:divBdr>
          <w:divsChild>
            <w:div w:id="1210460164">
              <w:marLeft w:val="0"/>
              <w:marRight w:val="0"/>
              <w:marTop w:val="0"/>
              <w:marBottom w:val="0"/>
              <w:divBdr>
                <w:top w:val="none" w:sz="0" w:space="0" w:color="auto"/>
                <w:left w:val="none" w:sz="0" w:space="0" w:color="auto"/>
                <w:bottom w:val="none" w:sz="0" w:space="0" w:color="auto"/>
                <w:right w:val="none" w:sz="0" w:space="0" w:color="auto"/>
              </w:divBdr>
            </w:div>
            <w:div w:id="75316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658817">
      <w:bodyDiv w:val="1"/>
      <w:marLeft w:val="0"/>
      <w:marRight w:val="0"/>
      <w:marTop w:val="0"/>
      <w:marBottom w:val="0"/>
      <w:divBdr>
        <w:top w:val="none" w:sz="0" w:space="0" w:color="auto"/>
        <w:left w:val="none" w:sz="0" w:space="0" w:color="auto"/>
        <w:bottom w:val="none" w:sz="0" w:space="0" w:color="auto"/>
        <w:right w:val="none" w:sz="0" w:space="0" w:color="auto"/>
      </w:divBdr>
    </w:div>
    <w:div w:id="1641419312">
      <w:bodyDiv w:val="1"/>
      <w:marLeft w:val="0"/>
      <w:marRight w:val="0"/>
      <w:marTop w:val="0"/>
      <w:marBottom w:val="0"/>
      <w:divBdr>
        <w:top w:val="none" w:sz="0" w:space="0" w:color="auto"/>
        <w:left w:val="none" w:sz="0" w:space="0" w:color="auto"/>
        <w:bottom w:val="none" w:sz="0" w:space="0" w:color="auto"/>
        <w:right w:val="none" w:sz="0" w:space="0" w:color="auto"/>
      </w:divBdr>
      <w:divsChild>
        <w:div w:id="1975483266">
          <w:marLeft w:val="0"/>
          <w:marRight w:val="0"/>
          <w:marTop w:val="0"/>
          <w:marBottom w:val="0"/>
          <w:divBdr>
            <w:top w:val="none" w:sz="0" w:space="0" w:color="auto"/>
            <w:left w:val="none" w:sz="0" w:space="0" w:color="auto"/>
            <w:bottom w:val="none" w:sz="0" w:space="0" w:color="auto"/>
            <w:right w:val="none" w:sz="0" w:space="0" w:color="auto"/>
          </w:divBdr>
        </w:div>
      </w:divsChild>
    </w:div>
    <w:div w:id="1669409246">
      <w:bodyDiv w:val="1"/>
      <w:marLeft w:val="0"/>
      <w:marRight w:val="0"/>
      <w:marTop w:val="0"/>
      <w:marBottom w:val="0"/>
      <w:divBdr>
        <w:top w:val="none" w:sz="0" w:space="0" w:color="auto"/>
        <w:left w:val="none" w:sz="0" w:space="0" w:color="auto"/>
        <w:bottom w:val="none" w:sz="0" w:space="0" w:color="auto"/>
        <w:right w:val="none" w:sz="0" w:space="0" w:color="auto"/>
      </w:divBdr>
      <w:divsChild>
        <w:div w:id="2131121723">
          <w:marLeft w:val="0"/>
          <w:marRight w:val="0"/>
          <w:marTop w:val="0"/>
          <w:marBottom w:val="0"/>
          <w:divBdr>
            <w:top w:val="none" w:sz="0" w:space="0" w:color="auto"/>
            <w:left w:val="none" w:sz="0" w:space="0" w:color="auto"/>
            <w:bottom w:val="none" w:sz="0" w:space="0" w:color="auto"/>
            <w:right w:val="none" w:sz="0" w:space="0" w:color="auto"/>
          </w:divBdr>
          <w:divsChild>
            <w:div w:id="1533349312">
              <w:marLeft w:val="0"/>
              <w:marRight w:val="0"/>
              <w:marTop w:val="0"/>
              <w:marBottom w:val="0"/>
              <w:divBdr>
                <w:top w:val="none" w:sz="0" w:space="0" w:color="auto"/>
                <w:left w:val="none" w:sz="0" w:space="0" w:color="auto"/>
                <w:bottom w:val="none" w:sz="0" w:space="0" w:color="auto"/>
                <w:right w:val="none" w:sz="0" w:space="0" w:color="auto"/>
              </w:divBdr>
              <w:divsChild>
                <w:div w:id="99490904">
                  <w:marLeft w:val="0"/>
                  <w:marRight w:val="0"/>
                  <w:marTop w:val="0"/>
                  <w:marBottom w:val="0"/>
                  <w:divBdr>
                    <w:top w:val="none" w:sz="0" w:space="0" w:color="auto"/>
                    <w:left w:val="none" w:sz="0" w:space="0" w:color="auto"/>
                    <w:bottom w:val="none" w:sz="0" w:space="0" w:color="auto"/>
                    <w:right w:val="none" w:sz="0" w:space="0" w:color="auto"/>
                  </w:divBdr>
                  <w:divsChild>
                    <w:div w:id="707805012">
                      <w:marLeft w:val="0"/>
                      <w:marRight w:val="0"/>
                      <w:marTop w:val="0"/>
                      <w:marBottom w:val="0"/>
                      <w:divBdr>
                        <w:top w:val="none" w:sz="0" w:space="0" w:color="auto"/>
                        <w:left w:val="none" w:sz="0" w:space="0" w:color="auto"/>
                        <w:bottom w:val="none" w:sz="0" w:space="0" w:color="auto"/>
                        <w:right w:val="none" w:sz="0" w:space="0" w:color="auto"/>
                      </w:divBdr>
                      <w:divsChild>
                        <w:div w:id="1247879488">
                          <w:marLeft w:val="0"/>
                          <w:marRight w:val="0"/>
                          <w:marTop w:val="0"/>
                          <w:marBottom w:val="0"/>
                          <w:divBdr>
                            <w:top w:val="none" w:sz="0" w:space="0" w:color="auto"/>
                            <w:left w:val="none" w:sz="0" w:space="0" w:color="auto"/>
                            <w:bottom w:val="none" w:sz="0" w:space="0" w:color="auto"/>
                            <w:right w:val="none" w:sz="0" w:space="0" w:color="auto"/>
                          </w:divBdr>
                          <w:divsChild>
                            <w:div w:id="1619873649">
                              <w:marLeft w:val="0"/>
                              <w:marRight w:val="0"/>
                              <w:marTop w:val="0"/>
                              <w:marBottom w:val="0"/>
                              <w:divBdr>
                                <w:top w:val="none" w:sz="0" w:space="0" w:color="auto"/>
                                <w:left w:val="none" w:sz="0" w:space="0" w:color="auto"/>
                                <w:bottom w:val="none" w:sz="0" w:space="0" w:color="auto"/>
                                <w:right w:val="none" w:sz="0" w:space="0" w:color="auto"/>
                              </w:divBdr>
                              <w:divsChild>
                                <w:div w:id="15363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469728">
          <w:marLeft w:val="0"/>
          <w:marRight w:val="0"/>
          <w:marTop w:val="0"/>
          <w:marBottom w:val="0"/>
          <w:divBdr>
            <w:top w:val="none" w:sz="0" w:space="0" w:color="auto"/>
            <w:left w:val="none" w:sz="0" w:space="0" w:color="auto"/>
            <w:bottom w:val="none" w:sz="0" w:space="0" w:color="auto"/>
            <w:right w:val="none" w:sz="0" w:space="0" w:color="auto"/>
          </w:divBdr>
          <w:divsChild>
            <w:div w:id="792014605">
              <w:marLeft w:val="0"/>
              <w:marRight w:val="0"/>
              <w:marTop w:val="0"/>
              <w:marBottom w:val="0"/>
              <w:divBdr>
                <w:top w:val="none" w:sz="0" w:space="0" w:color="auto"/>
                <w:left w:val="none" w:sz="0" w:space="0" w:color="auto"/>
                <w:bottom w:val="none" w:sz="0" w:space="0" w:color="auto"/>
                <w:right w:val="none" w:sz="0" w:space="0" w:color="auto"/>
              </w:divBdr>
              <w:divsChild>
                <w:div w:id="281574256">
                  <w:marLeft w:val="0"/>
                  <w:marRight w:val="0"/>
                  <w:marTop w:val="0"/>
                  <w:marBottom w:val="0"/>
                  <w:divBdr>
                    <w:top w:val="none" w:sz="0" w:space="0" w:color="auto"/>
                    <w:left w:val="none" w:sz="0" w:space="0" w:color="auto"/>
                    <w:bottom w:val="none" w:sz="0" w:space="0" w:color="auto"/>
                    <w:right w:val="none" w:sz="0" w:space="0" w:color="auto"/>
                  </w:divBdr>
                  <w:divsChild>
                    <w:div w:id="374433092">
                      <w:marLeft w:val="0"/>
                      <w:marRight w:val="0"/>
                      <w:marTop w:val="0"/>
                      <w:marBottom w:val="0"/>
                      <w:divBdr>
                        <w:top w:val="none" w:sz="0" w:space="0" w:color="auto"/>
                        <w:left w:val="none" w:sz="0" w:space="0" w:color="auto"/>
                        <w:bottom w:val="none" w:sz="0" w:space="0" w:color="auto"/>
                        <w:right w:val="none" w:sz="0" w:space="0" w:color="auto"/>
                      </w:divBdr>
                      <w:divsChild>
                        <w:div w:id="521481163">
                          <w:marLeft w:val="0"/>
                          <w:marRight w:val="0"/>
                          <w:marTop w:val="0"/>
                          <w:marBottom w:val="0"/>
                          <w:divBdr>
                            <w:top w:val="none" w:sz="0" w:space="0" w:color="auto"/>
                            <w:left w:val="none" w:sz="0" w:space="0" w:color="auto"/>
                            <w:bottom w:val="none" w:sz="0" w:space="0" w:color="auto"/>
                            <w:right w:val="none" w:sz="0" w:space="0" w:color="auto"/>
                          </w:divBdr>
                          <w:divsChild>
                            <w:div w:id="1469975160">
                              <w:marLeft w:val="0"/>
                              <w:marRight w:val="0"/>
                              <w:marTop w:val="0"/>
                              <w:marBottom w:val="0"/>
                              <w:divBdr>
                                <w:top w:val="none" w:sz="0" w:space="0" w:color="auto"/>
                                <w:left w:val="none" w:sz="0" w:space="0" w:color="auto"/>
                                <w:bottom w:val="none" w:sz="0" w:space="0" w:color="auto"/>
                                <w:right w:val="none" w:sz="0" w:space="0" w:color="auto"/>
                              </w:divBdr>
                              <w:divsChild>
                                <w:div w:id="1415735589">
                                  <w:marLeft w:val="0"/>
                                  <w:marRight w:val="0"/>
                                  <w:marTop w:val="0"/>
                                  <w:marBottom w:val="0"/>
                                  <w:divBdr>
                                    <w:top w:val="none" w:sz="0" w:space="0" w:color="auto"/>
                                    <w:left w:val="none" w:sz="0" w:space="0" w:color="auto"/>
                                    <w:bottom w:val="none" w:sz="0" w:space="0" w:color="auto"/>
                                    <w:right w:val="none" w:sz="0" w:space="0" w:color="auto"/>
                                  </w:divBdr>
                                </w:div>
                                <w:div w:id="1551572820">
                                  <w:marLeft w:val="0"/>
                                  <w:marRight w:val="0"/>
                                  <w:marTop w:val="0"/>
                                  <w:marBottom w:val="0"/>
                                  <w:divBdr>
                                    <w:top w:val="none" w:sz="0" w:space="0" w:color="auto"/>
                                    <w:left w:val="none" w:sz="0" w:space="0" w:color="auto"/>
                                    <w:bottom w:val="none" w:sz="0" w:space="0" w:color="auto"/>
                                    <w:right w:val="none" w:sz="0" w:space="0" w:color="auto"/>
                                  </w:divBdr>
                                  <w:divsChild>
                                    <w:div w:id="58553775">
                                      <w:marLeft w:val="0"/>
                                      <w:marRight w:val="0"/>
                                      <w:marTop w:val="0"/>
                                      <w:marBottom w:val="0"/>
                                      <w:divBdr>
                                        <w:top w:val="none" w:sz="0" w:space="0" w:color="auto"/>
                                        <w:left w:val="none" w:sz="0" w:space="0" w:color="auto"/>
                                        <w:bottom w:val="none" w:sz="0" w:space="0" w:color="auto"/>
                                        <w:right w:val="none" w:sz="0" w:space="0" w:color="auto"/>
                                      </w:divBdr>
                                      <w:divsChild>
                                        <w:div w:id="853962706">
                                          <w:marLeft w:val="0"/>
                                          <w:marRight w:val="0"/>
                                          <w:marTop w:val="0"/>
                                          <w:marBottom w:val="0"/>
                                          <w:divBdr>
                                            <w:top w:val="none" w:sz="0" w:space="0" w:color="auto"/>
                                            <w:left w:val="none" w:sz="0" w:space="0" w:color="auto"/>
                                            <w:bottom w:val="none" w:sz="0" w:space="0" w:color="auto"/>
                                            <w:right w:val="none" w:sz="0" w:space="0" w:color="auto"/>
                                          </w:divBdr>
                                          <w:divsChild>
                                            <w:div w:id="753206814">
                                              <w:marLeft w:val="0"/>
                                              <w:marRight w:val="0"/>
                                              <w:marTop w:val="0"/>
                                              <w:marBottom w:val="0"/>
                                              <w:divBdr>
                                                <w:top w:val="none" w:sz="0" w:space="0" w:color="auto"/>
                                                <w:left w:val="none" w:sz="0" w:space="0" w:color="auto"/>
                                                <w:bottom w:val="none" w:sz="0" w:space="0" w:color="auto"/>
                                                <w:right w:val="none" w:sz="0" w:space="0" w:color="auto"/>
                                              </w:divBdr>
                                              <w:divsChild>
                                                <w:div w:id="24260859">
                                                  <w:marLeft w:val="0"/>
                                                  <w:marRight w:val="0"/>
                                                  <w:marTop w:val="0"/>
                                                  <w:marBottom w:val="0"/>
                                                  <w:divBdr>
                                                    <w:top w:val="none" w:sz="0" w:space="0" w:color="auto"/>
                                                    <w:left w:val="none" w:sz="0" w:space="0" w:color="auto"/>
                                                    <w:bottom w:val="none" w:sz="0" w:space="0" w:color="auto"/>
                                                    <w:right w:val="none" w:sz="0" w:space="0" w:color="auto"/>
                                                  </w:divBdr>
                                                  <w:divsChild>
                                                    <w:div w:id="140629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6726763">
      <w:bodyDiv w:val="1"/>
      <w:marLeft w:val="0"/>
      <w:marRight w:val="0"/>
      <w:marTop w:val="0"/>
      <w:marBottom w:val="0"/>
      <w:divBdr>
        <w:top w:val="none" w:sz="0" w:space="0" w:color="auto"/>
        <w:left w:val="none" w:sz="0" w:space="0" w:color="auto"/>
        <w:bottom w:val="none" w:sz="0" w:space="0" w:color="auto"/>
        <w:right w:val="none" w:sz="0" w:space="0" w:color="auto"/>
      </w:divBdr>
      <w:divsChild>
        <w:div w:id="1116370658">
          <w:marLeft w:val="0"/>
          <w:marRight w:val="0"/>
          <w:marTop w:val="0"/>
          <w:marBottom w:val="0"/>
          <w:divBdr>
            <w:top w:val="none" w:sz="0" w:space="0" w:color="auto"/>
            <w:left w:val="none" w:sz="0" w:space="0" w:color="auto"/>
            <w:bottom w:val="none" w:sz="0" w:space="0" w:color="auto"/>
            <w:right w:val="none" w:sz="0" w:space="0" w:color="auto"/>
          </w:divBdr>
        </w:div>
      </w:divsChild>
    </w:div>
    <w:div w:id="1831093015">
      <w:bodyDiv w:val="1"/>
      <w:marLeft w:val="0"/>
      <w:marRight w:val="0"/>
      <w:marTop w:val="0"/>
      <w:marBottom w:val="0"/>
      <w:divBdr>
        <w:top w:val="none" w:sz="0" w:space="0" w:color="auto"/>
        <w:left w:val="none" w:sz="0" w:space="0" w:color="auto"/>
        <w:bottom w:val="none" w:sz="0" w:space="0" w:color="auto"/>
        <w:right w:val="none" w:sz="0" w:space="0" w:color="auto"/>
      </w:divBdr>
    </w:div>
    <w:div w:id="1902515125">
      <w:bodyDiv w:val="1"/>
      <w:marLeft w:val="0"/>
      <w:marRight w:val="0"/>
      <w:marTop w:val="0"/>
      <w:marBottom w:val="0"/>
      <w:divBdr>
        <w:top w:val="none" w:sz="0" w:space="0" w:color="auto"/>
        <w:left w:val="none" w:sz="0" w:space="0" w:color="auto"/>
        <w:bottom w:val="none" w:sz="0" w:space="0" w:color="auto"/>
        <w:right w:val="none" w:sz="0" w:space="0" w:color="auto"/>
      </w:divBdr>
    </w:div>
    <w:div w:id="1935819670">
      <w:bodyDiv w:val="1"/>
      <w:marLeft w:val="0"/>
      <w:marRight w:val="0"/>
      <w:marTop w:val="0"/>
      <w:marBottom w:val="0"/>
      <w:divBdr>
        <w:top w:val="none" w:sz="0" w:space="0" w:color="auto"/>
        <w:left w:val="none" w:sz="0" w:space="0" w:color="auto"/>
        <w:bottom w:val="none" w:sz="0" w:space="0" w:color="auto"/>
        <w:right w:val="none" w:sz="0" w:space="0" w:color="auto"/>
      </w:divBdr>
      <w:divsChild>
        <w:div w:id="19498545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1823742">
      <w:bodyDiv w:val="1"/>
      <w:marLeft w:val="0"/>
      <w:marRight w:val="0"/>
      <w:marTop w:val="0"/>
      <w:marBottom w:val="0"/>
      <w:divBdr>
        <w:top w:val="none" w:sz="0" w:space="0" w:color="auto"/>
        <w:left w:val="none" w:sz="0" w:space="0" w:color="auto"/>
        <w:bottom w:val="none" w:sz="0" w:space="0" w:color="auto"/>
        <w:right w:val="none" w:sz="0" w:space="0" w:color="auto"/>
      </w:divBdr>
    </w:div>
    <w:div w:id="2092434681">
      <w:bodyDiv w:val="1"/>
      <w:marLeft w:val="0"/>
      <w:marRight w:val="0"/>
      <w:marTop w:val="0"/>
      <w:marBottom w:val="0"/>
      <w:divBdr>
        <w:top w:val="none" w:sz="0" w:space="0" w:color="auto"/>
        <w:left w:val="none" w:sz="0" w:space="0" w:color="auto"/>
        <w:bottom w:val="none" w:sz="0" w:space="0" w:color="auto"/>
        <w:right w:val="none" w:sz="0" w:space="0" w:color="auto"/>
      </w:divBdr>
    </w:div>
    <w:div w:id="2095780820">
      <w:bodyDiv w:val="1"/>
      <w:marLeft w:val="0"/>
      <w:marRight w:val="0"/>
      <w:marTop w:val="0"/>
      <w:marBottom w:val="0"/>
      <w:divBdr>
        <w:top w:val="none" w:sz="0" w:space="0" w:color="auto"/>
        <w:left w:val="none" w:sz="0" w:space="0" w:color="auto"/>
        <w:bottom w:val="none" w:sz="0" w:space="0" w:color="auto"/>
        <w:right w:val="none" w:sz="0" w:space="0" w:color="auto"/>
      </w:divBdr>
    </w:div>
    <w:div w:id="2139378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omicsbox.it/albo/SWALTAREP_051" TargetMode="External"/><Relationship Id="rId21" Type="http://schemas.openxmlformats.org/officeDocument/2006/relationships/hyperlink" Target="https://www.comicsbox.it/albo/SWALTAREP_003" TargetMode="External"/><Relationship Id="rId42" Type="http://schemas.openxmlformats.org/officeDocument/2006/relationships/hyperlink" Target="https://www.comicsbox.it/albo/SWALTAREP_014" TargetMode="External"/><Relationship Id="rId63" Type="http://schemas.openxmlformats.org/officeDocument/2006/relationships/hyperlink" Target="https://www.comicsbox.it/albo/SWALTAREP_024" TargetMode="External"/><Relationship Id="rId84" Type="http://schemas.openxmlformats.org/officeDocument/2006/relationships/hyperlink" Target="https://www.comicsbox.it/albo/SWALTAREP_035" TargetMode="External"/><Relationship Id="rId138" Type="http://schemas.openxmlformats.org/officeDocument/2006/relationships/hyperlink" Target="https://starwarslibricomics.it/2021/11/14/recensione-lalta-repubblica-vol-1-non-ce-paura/" TargetMode="External"/><Relationship Id="rId159" Type="http://schemas.openxmlformats.org/officeDocument/2006/relationships/hyperlink" Target="https://starwarslibricomics.it/star-wars-lalta-repubblica-guida-completa/" TargetMode="External"/><Relationship Id="rId170" Type="http://schemas.openxmlformats.org/officeDocument/2006/relationships/hyperlink" Target="https://www.starwarsaddicted.it/2022/01/luke-skywalker/" TargetMode="External"/><Relationship Id="rId191" Type="http://schemas.openxmlformats.org/officeDocument/2006/relationships/hyperlink" Target="https://amzn.to/3Ed3oP0" TargetMode="External"/><Relationship Id="rId205" Type="http://schemas.openxmlformats.org/officeDocument/2006/relationships/hyperlink" Target="https://www.starwarsaddicted.it/2021/11/la-collezione-bogan-guida-al-canon/" TargetMode="External"/><Relationship Id="rId107" Type="http://schemas.openxmlformats.org/officeDocument/2006/relationships/hyperlink" Target="https://www.comicsbox.it/albo/SWALTAREP_046" TargetMode="External"/><Relationship Id="rId11" Type="http://schemas.openxmlformats.org/officeDocument/2006/relationships/hyperlink" Target="https://opac.sbn.it/c/search/opac?groupId=20122&amp;item:5032:Nomi::@frase@=MODV665729" TargetMode="External"/><Relationship Id="rId32" Type="http://schemas.openxmlformats.org/officeDocument/2006/relationships/hyperlink" Target="https://www.comicsbox.it/albo/SWALTAREP_009" TargetMode="External"/><Relationship Id="rId53" Type="http://schemas.openxmlformats.org/officeDocument/2006/relationships/hyperlink" Target="https://www.comicsbox.it/albo/SWALTAREP_019" TargetMode="External"/><Relationship Id="rId74" Type="http://schemas.openxmlformats.org/officeDocument/2006/relationships/hyperlink" Target="https://www.comicsbox.it/albo/SWALTAREP_030" TargetMode="External"/><Relationship Id="rId128" Type="http://schemas.openxmlformats.org/officeDocument/2006/relationships/hyperlink" Target="https://starwarslibricomics.it/2021/04/26/recensione-the-high-republic-a-test-of-courage/" TargetMode="External"/><Relationship Id="rId149" Type="http://schemas.openxmlformats.org/officeDocument/2006/relationships/hyperlink" Target="https://starwarslibricomics.it/2021/11/28/recensione-the-high-republic-showdown-at-the-fair/" TargetMode="External"/><Relationship Id="rId5" Type="http://schemas.openxmlformats.org/officeDocument/2006/relationships/image" Target="media/image1.jpeg"/><Relationship Id="rId95" Type="http://schemas.openxmlformats.org/officeDocument/2006/relationships/hyperlink" Target="https://www.comicsbox.it/albo/SWALTAREP_040" TargetMode="External"/><Relationship Id="rId160" Type="http://schemas.openxmlformats.org/officeDocument/2006/relationships/hyperlink" Target="https://www.wired.it/author/parmelli/" TargetMode="External"/><Relationship Id="rId181" Type="http://schemas.openxmlformats.org/officeDocument/2006/relationships/hyperlink" Target="https://www.databank.starwarsaddicted.it" TargetMode="External"/><Relationship Id="rId22" Type="http://schemas.openxmlformats.org/officeDocument/2006/relationships/hyperlink" Target="https://www.comicsbox.it/albo/SWALTAREP_004" TargetMode="External"/><Relationship Id="rId43" Type="http://schemas.openxmlformats.org/officeDocument/2006/relationships/hyperlink" Target="https://www.comicsbox.it/albo/SWALTAREP_014" TargetMode="External"/><Relationship Id="rId64" Type="http://schemas.openxmlformats.org/officeDocument/2006/relationships/hyperlink" Target="https://www.comicsbox.it/albo/SWALTAREP_025" TargetMode="External"/><Relationship Id="rId118" Type="http://schemas.openxmlformats.org/officeDocument/2006/relationships/hyperlink" Target="https://www.comicsbox.it/albo/SWALTAREP_052" TargetMode="External"/><Relationship Id="rId139" Type="http://schemas.openxmlformats.org/officeDocument/2006/relationships/hyperlink" Target="https://starwarslibricomics.it/2021/11/14/recensione-lalta-repubblica-vol-1-non-ce-paura/" TargetMode="External"/><Relationship Id="rId85" Type="http://schemas.openxmlformats.org/officeDocument/2006/relationships/hyperlink" Target="https://www.comicsbox.it/albo/SWALTAREP_035" TargetMode="External"/><Relationship Id="rId150" Type="http://schemas.openxmlformats.org/officeDocument/2006/relationships/hyperlink" Target="https://starwarslibricomics.it/2022/05/10/recensione-the-high-republic-the-battle-for-starlight/" TargetMode="External"/><Relationship Id="rId171" Type="http://schemas.openxmlformats.org/officeDocument/2006/relationships/hyperlink" Target="https://www.databank.starwarsaddicted.it" TargetMode="External"/><Relationship Id="rId192" Type="http://schemas.openxmlformats.org/officeDocument/2006/relationships/hyperlink" Target="https://www.starwarsaddicted.it/2021/11/corsa-alla-torre-crashpoint-guida-al-romanzo/" TargetMode="External"/><Relationship Id="rId206" Type="http://schemas.openxmlformats.org/officeDocument/2006/relationships/hyperlink" Target="https://www.starwarsaddicted.it/2022/01/coruscant/" TargetMode="External"/><Relationship Id="rId12" Type="http://schemas.openxmlformats.org/officeDocument/2006/relationships/image" Target="media/image7.jpeg"/><Relationship Id="rId33" Type="http://schemas.openxmlformats.org/officeDocument/2006/relationships/hyperlink" Target="https://www.comicsbox.it/albo/SWALTAREP_009" TargetMode="External"/><Relationship Id="rId108" Type="http://schemas.openxmlformats.org/officeDocument/2006/relationships/hyperlink" Target="https://www.comicsbox.it/albo/SWALTAREP_047" TargetMode="External"/><Relationship Id="rId129" Type="http://schemas.openxmlformats.org/officeDocument/2006/relationships/hyperlink" Target="https://starwarslibricomics.it/2021/07/22/recensione-the-high-republic-into-the-dark/" TargetMode="External"/><Relationship Id="rId54" Type="http://schemas.openxmlformats.org/officeDocument/2006/relationships/hyperlink" Target="https://www.comicsbox.it/albo/SWALTAREP_020" TargetMode="External"/><Relationship Id="rId75" Type="http://schemas.openxmlformats.org/officeDocument/2006/relationships/hyperlink" Target="https://www.comicsbox.it/albo/SWALTAREP_030" TargetMode="External"/><Relationship Id="rId96" Type="http://schemas.openxmlformats.org/officeDocument/2006/relationships/hyperlink" Target="https://www.comicsbox.it/albo/SWALTAREP_041" TargetMode="External"/><Relationship Id="rId140" Type="http://schemas.openxmlformats.org/officeDocument/2006/relationships/hyperlink" Target="https://starwarslibricomics.it/2022/04/19/recensione-lalta-repubblica-vol-2-il-cuore-dei-drengir/" TargetMode="External"/><Relationship Id="rId161" Type="http://schemas.openxmlformats.org/officeDocument/2006/relationships/hyperlink" Target="https://www.wired.it/cultura/" TargetMode="External"/><Relationship Id="rId182" Type="http://schemas.openxmlformats.org/officeDocument/2006/relationships/hyperlink" Target="https://www.starwarsaddicted.it/2022/01/reath-silas/" TargetMode="External"/><Relationship Id="rId6" Type="http://schemas.openxmlformats.org/officeDocument/2006/relationships/image" Target="media/image2.png"/><Relationship Id="rId23" Type="http://schemas.openxmlformats.org/officeDocument/2006/relationships/hyperlink" Target="https://www.comicsbox.it/albo/SWALTAREP_004" TargetMode="External"/><Relationship Id="rId119" Type="http://schemas.openxmlformats.org/officeDocument/2006/relationships/hyperlink" Target="https://www.comicsbox.it/albo/SWALTAREP_052" TargetMode="External"/><Relationship Id="rId44" Type="http://schemas.openxmlformats.org/officeDocument/2006/relationships/hyperlink" Target="https://www.comicsbox.it/albo/SWALTAREP_015" TargetMode="External"/><Relationship Id="rId65" Type="http://schemas.openxmlformats.org/officeDocument/2006/relationships/hyperlink" Target="https://www.comicsbox.it/albo/SWALTAREP_025" TargetMode="External"/><Relationship Id="rId86" Type="http://schemas.openxmlformats.org/officeDocument/2006/relationships/hyperlink" Target="https://www.comicsbox.it/albo/SWALTAREP_036" TargetMode="External"/><Relationship Id="rId130" Type="http://schemas.openxmlformats.org/officeDocument/2006/relationships/hyperlink" Target="https://starwarslibricomics.it/2021/11/04/recensione-the-high-republic-the-rising-storm/" TargetMode="External"/><Relationship Id="rId151" Type="http://schemas.openxmlformats.org/officeDocument/2006/relationships/hyperlink" Target="https://starwarslibricomics.it/2022/04/04/infografica-tutti-i-jedi-dellalta-repubblica-fase-i-il-segnalibro/" TargetMode="External"/><Relationship Id="rId172" Type="http://schemas.openxmlformats.org/officeDocument/2006/relationships/hyperlink" Target="https://www.starwarsaddicted.it/2020/11/lascesa-di-kylo-ren-la-guida/" TargetMode="External"/><Relationship Id="rId193" Type="http://schemas.openxmlformats.org/officeDocument/2006/relationships/hyperlink" Target="https://www.starwarsaddicted.it/2022/01/yoda/" TargetMode="External"/><Relationship Id="rId207" Type="http://schemas.openxmlformats.org/officeDocument/2006/relationships/hyperlink" Target="https://www.databank.starwarsaddicted.it" TargetMode="External"/><Relationship Id="rId13" Type="http://schemas.openxmlformats.org/officeDocument/2006/relationships/image" Target="media/image8.png"/><Relationship Id="rId109" Type="http://schemas.openxmlformats.org/officeDocument/2006/relationships/hyperlink" Target="https://www.comicsbox.it/albo/SWALTAREP_047" TargetMode="External"/><Relationship Id="rId34" Type="http://schemas.openxmlformats.org/officeDocument/2006/relationships/hyperlink" Target="https://www.comicsbox.it/albo/SWALTAREP_010" TargetMode="External"/><Relationship Id="rId55" Type="http://schemas.openxmlformats.org/officeDocument/2006/relationships/hyperlink" Target="https://www.comicsbox.it/albo/SWALTAREP_020" TargetMode="External"/><Relationship Id="rId76" Type="http://schemas.openxmlformats.org/officeDocument/2006/relationships/hyperlink" Target="https://www.comicsbox.it/albo/SWALTAREP_031" TargetMode="External"/><Relationship Id="rId97" Type="http://schemas.openxmlformats.org/officeDocument/2006/relationships/hyperlink" Target="https://www.comicsbox.it/albo/SWALTAREP_041" TargetMode="External"/><Relationship Id="rId120" Type="http://schemas.openxmlformats.org/officeDocument/2006/relationships/hyperlink" Target="https://www.comicsbox.it/albo/SWALTAREP_053" TargetMode="External"/><Relationship Id="rId141" Type="http://schemas.openxmlformats.org/officeDocument/2006/relationships/hyperlink" Target="https://starwarslibricomics.it/2021/10/14/recensione-lalta-repubblica-avventure-vol-1-rotta-di-collisione/" TargetMode="External"/><Relationship Id="rId7" Type="http://schemas.openxmlformats.org/officeDocument/2006/relationships/image" Target="media/image3.png"/><Relationship Id="rId162" Type="http://schemas.openxmlformats.org/officeDocument/2006/relationships/hyperlink" Target="https://www.wired.it/topic/star-wars/" TargetMode="External"/><Relationship Id="rId183" Type="http://schemas.openxmlformats.org/officeDocument/2006/relationships/hyperlink" Target="https://www.databank.starwarsaddicted.it" TargetMode="External"/><Relationship Id="rId24" Type="http://schemas.openxmlformats.org/officeDocument/2006/relationships/hyperlink" Target="https://www.comicsbox.it/albo/SWALTAREP_005" TargetMode="External"/><Relationship Id="rId45" Type="http://schemas.openxmlformats.org/officeDocument/2006/relationships/hyperlink" Target="https://www.comicsbox.it/albo/SWALTAREP_015" TargetMode="External"/><Relationship Id="rId66" Type="http://schemas.openxmlformats.org/officeDocument/2006/relationships/hyperlink" Target="https://www.comicsbox.it/albo/SWALTAREP_026" TargetMode="External"/><Relationship Id="rId87" Type="http://schemas.openxmlformats.org/officeDocument/2006/relationships/hyperlink" Target="https://www.comicsbox.it/albo/SWALTAREP_036" TargetMode="External"/><Relationship Id="rId110" Type="http://schemas.openxmlformats.org/officeDocument/2006/relationships/hyperlink" Target="https://www.comicsbox.it/albo/SWALTAREP_048" TargetMode="External"/><Relationship Id="rId131" Type="http://schemas.openxmlformats.org/officeDocument/2006/relationships/hyperlink" Target="https://starwarslibricomics.it/2021/11/26/recensione-the-high-republic-race-to-crashpoint-tower/" TargetMode="External"/><Relationship Id="rId61" Type="http://schemas.openxmlformats.org/officeDocument/2006/relationships/hyperlink" Target="https://www.comicsbox.it/albo/SWALTAREP_023" TargetMode="External"/><Relationship Id="rId82" Type="http://schemas.openxmlformats.org/officeDocument/2006/relationships/hyperlink" Target="https://www.comicsbox.it/albo/SWALTAREP_034" TargetMode="External"/><Relationship Id="rId152" Type="http://schemas.openxmlformats.org/officeDocument/2006/relationships/hyperlink" Target="https://starwarslibricomics.it/star-wars-lalta-repubblica-guida-completa/" TargetMode="External"/><Relationship Id="rId173" Type="http://schemas.openxmlformats.org/officeDocument/2006/relationships/hyperlink" Target="https://www.starwarsaddicted.it/2021/08/nelloscurita-guida-al-romanzo/" TargetMode="External"/><Relationship Id="rId194" Type="http://schemas.openxmlformats.org/officeDocument/2006/relationships/hyperlink" Target="https://www.databank.starwarsaddicted.it" TargetMode="External"/><Relationship Id="rId199" Type="http://schemas.openxmlformats.org/officeDocument/2006/relationships/hyperlink" Target="https://www.starwarsaddicted.it/2022/01/avar-kriss/" TargetMode="External"/><Relationship Id="rId203" Type="http://schemas.openxmlformats.org/officeDocument/2006/relationships/hyperlink" Target="https://www.starwarsaddicted.it/2021/10/la-caduta-del-conte-dooku-ed-il-passaggio-al-lato-oscuro-guida-al-canon/" TargetMode="External"/><Relationship Id="rId208" Type="http://schemas.openxmlformats.org/officeDocument/2006/relationships/hyperlink" Target="https://www.starwarsaddicted.it/2021/12/lalta-repubblica-tre-storie-iniziano-in-un-romanzo-e-finiscono-in-un-fumetto/" TargetMode="External"/><Relationship Id="rId19" Type="http://schemas.openxmlformats.org/officeDocument/2006/relationships/hyperlink" Target="https://www.comicsbox.it/albo/SWALTAREP_002" TargetMode="External"/><Relationship Id="rId14" Type="http://schemas.openxmlformats.org/officeDocument/2006/relationships/image" Target="media/image9.png"/><Relationship Id="rId30" Type="http://schemas.openxmlformats.org/officeDocument/2006/relationships/hyperlink" Target="https://www.comicsbox.it/albo/SWALTAREP_008" TargetMode="External"/><Relationship Id="rId35" Type="http://schemas.openxmlformats.org/officeDocument/2006/relationships/hyperlink" Target="https://www.comicsbox.it/albo/SWALTAREP_010" TargetMode="External"/><Relationship Id="rId56" Type="http://schemas.openxmlformats.org/officeDocument/2006/relationships/hyperlink" Target="https://www.comicsbox.it/albo/SWALTAREP_021" TargetMode="External"/><Relationship Id="rId77" Type="http://schemas.openxmlformats.org/officeDocument/2006/relationships/hyperlink" Target="https://www.comicsbox.it/albo/SWALTAREP_031" TargetMode="External"/><Relationship Id="rId100" Type="http://schemas.openxmlformats.org/officeDocument/2006/relationships/hyperlink" Target="https://www.comicsbox.it/albo/SWALTAREP_043" TargetMode="External"/><Relationship Id="rId105" Type="http://schemas.openxmlformats.org/officeDocument/2006/relationships/hyperlink" Target="https://www.comicsbox.it/albo/SWALTAREP_045" TargetMode="External"/><Relationship Id="rId126" Type="http://schemas.openxmlformats.org/officeDocument/2006/relationships/image" Target="media/image10.jpeg"/><Relationship Id="rId147" Type="http://schemas.openxmlformats.org/officeDocument/2006/relationships/image" Target="media/image12.jpeg"/><Relationship Id="rId168" Type="http://schemas.openxmlformats.org/officeDocument/2006/relationships/hyperlink" Target="https://www.starwarsaddicted.it/2022/01/ben-solo/" TargetMode="External"/><Relationship Id="rId8" Type="http://schemas.openxmlformats.org/officeDocument/2006/relationships/image" Target="media/image4.png"/><Relationship Id="rId51" Type="http://schemas.openxmlformats.org/officeDocument/2006/relationships/hyperlink" Target="https://www.comicsbox.it/albo/SWALTAREP_018" TargetMode="External"/><Relationship Id="rId72" Type="http://schemas.openxmlformats.org/officeDocument/2006/relationships/hyperlink" Target="https://www.comicsbox.it/albo/SWALTAREP_029" TargetMode="External"/><Relationship Id="rId93" Type="http://schemas.openxmlformats.org/officeDocument/2006/relationships/hyperlink" Target="https://www.comicsbox.it/albo/SWALTAREP_039" TargetMode="External"/><Relationship Id="rId98" Type="http://schemas.openxmlformats.org/officeDocument/2006/relationships/hyperlink" Target="https://www.comicsbox.it/albo/SWALTAREP_042" TargetMode="External"/><Relationship Id="rId121" Type="http://schemas.openxmlformats.org/officeDocument/2006/relationships/hyperlink" Target="https://www.comicsbox.it/albo/SWALTAREP_053" TargetMode="External"/><Relationship Id="rId142" Type="http://schemas.openxmlformats.org/officeDocument/2006/relationships/hyperlink" Target="https://starwarslibricomics.it/2022/05/16/recensione-lalta-repubblica-avventure-vol-2-missione-a-bilbousa/" TargetMode="External"/><Relationship Id="rId163" Type="http://schemas.openxmlformats.org/officeDocument/2006/relationships/hyperlink" Target="https://www.wired.it/play/libri/2021/04/14/saga-editoriale-star-wars-alta-repubblica/" TargetMode="External"/><Relationship Id="rId184" Type="http://schemas.openxmlformats.org/officeDocument/2006/relationships/hyperlink" Target="https://www.starwarsaddicted.it/2022/03/togruta/" TargetMode="External"/><Relationship Id="rId189" Type="http://schemas.openxmlformats.org/officeDocument/2006/relationships/hyperlink" Target="https://www.starwarsaddicted.it/2022/05/zeen-mrala/" TargetMode="External"/><Relationship Id="rId3" Type="http://schemas.openxmlformats.org/officeDocument/2006/relationships/settings" Target="settings.xml"/><Relationship Id="rId25" Type="http://schemas.openxmlformats.org/officeDocument/2006/relationships/hyperlink" Target="https://www.comicsbox.it/albo/SWALTAREP_005" TargetMode="External"/><Relationship Id="rId46" Type="http://schemas.openxmlformats.org/officeDocument/2006/relationships/hyperlink" Target="https://www.comicsbox.it/albo/SWALTAREP_016" TargetMode="External"/><Relationship Id="rId67" Type="http://schemas.openxmlformats.org/officeDocument/2006/relationships/hyperlink" Target="https://www.comicsbox.it/albo/SWALTAREP_026" TargetMode="External"/><Relationship Id="rId116" Type="http://schemas.openxmlformats.org/officeDocument/2006/relationships/hyperlink" Target="https://www.comicsbox.it/albo/SWALTAREP_051" TargetMode="External"/><Relationship Id="rId137" Type="http://schemas.openxmlformats.org/officeDocument/2006/relationships/image" Target="media/image11.jpeg"/><Relationship Id="rId158" Type="http://schemas.openxmlformats.org/officeDocument/2006/relationships/hyperlink" Target="https://starwarslibricomics.it/contatti/" TargetMode="External"/><Relationship Id="rId20" Type="http://schemas.openxmlformats.org/officeDocument/2006/relationships/hyperlink" Target="https://www.comicsbox.it/albo/SWALTAREP_003" TargetMode="External"/><Relationship Id="rId41" Type="http://schemas.openxmlformats.org/officeDocument/2006/relationships/hyperlink" Target="https://www.comicsbox.it/albo/SWALTAREP_013" TargetMode="External"/><Relationship Id="rId62" Type="http://schemas.openxmlformats.org/officeDocument/2006/relationships/hyperlink" Target="https://www.comicsbox.it/albo/SWALTAREP_024" TargetMode="External"/><Relationship Id="rId83" Type="http://schemas.openxmlformats.org/officeDocument/2006/relationships/hyperlink" Target="https://www.comicsbox.it/albo/SWALTAREP_034" TargetMode="External"/><Relationship Id="rId88" Type="http://schemas.openxmlformats.org/officeDocument/2006/relationships/hyperlink" Target="https://www.comicsbox.it/albo/SWALTAREP_037" TargetMode="External"/><Relationship Id="rId111" Type="http://schemas.openxmlformats.org/officeDocument/2006/relationships/hyperlink" Target="https://www.comicsbox.it/albo/SWALTAREP_048" TargetMode="External"/><Relationship Id="rId132" Type="http://schemas.openxmlformats.org/officeDocument/2006/relationships/hyperlink" Target="https://starwarslibricomics.it/2022/03/12/recensione-the-high-republic-out-of-the-shadows/" TargetMode="External"/><Relationship Id="rId153" Type="http://schemas.openxmlformats.org/officeDocument/2006/relationships/hyperlink" Target="https://starwarslibricomics.it/star-wars-lalta-repubblica-guida-completa/" TargetMode="External"/><Relationship Id="rId174" Type="http://schemas.openxmlformats.org/officeDocument/2006/relationships/hyperlink" Target="https://www.starwarsaddicted.it/2021/10/i-drengir-guida-allalta-repubblica/" TargetMode="External"/><Relationship Id="rId179" Type="http://schemas.openxmlformats.org/officeDocument/2006/relationships/hyperlink" Target="https://www.starwarsaddicted.it/2020/04/ecco-alcuni-dei-cavalieri-jedi-protagonisti-dellalta-repubblica/" TargetMode="External"/><Relationship Id="rId195" Type="http://schemas.openxmlformats.org/officeDocument/2006/relationships/hyperlink" Target="https://www.databank.starwarsaddicted.it" TargetMode="External"/><Relationship Id="rId209" Type="http://schemas.openxmlformats.org/officeDocument/2006/relationships/fontTable" Target="fontTable.xml"/><Relationship Id="rId190" Type="http://schemas.openxmlformats.org/officeDocument/2006/relationships/hyperlink" Target="https://www.databank.starwarsaddicted.it" TargetMode="External"/><Relationship Id="rId204" Type="http://schemas.openxmlformats.org/officeDocument/2006/relationships/hyperlink" Target="https://www.starwarsaddicted.it/2019/10/asajj-ventress-quinlan-vos-e-lequilibrio-della-forza/" TargetMode="External"/><Relationship Id="rId15" Type="http://schemas.openxmlformats.org/officeDocument/2006/relationships/hyperlink" Target="https://www.panini.it/shp_ita_it/star-wars-l-alta-repubblica-1-mswhr001isbn-it08.html" TargetMode="External"/><Relationship Id="rId36" Type="http://schemas.openxmlformats.org/officeDocument/2006/relationships/hyperlink" Target="https://www.comicsbox.it/albo/SWALTAREP_011" TargetMode="External"/><Relationship Id="rId57" Type="http://schemas.openxmlformats.org/officeDocument/2006/relationships/hyperlink" Target="https://www.comicsbox.it/albo/SWALTAREP_021" TargetMode="External"/><Relationship Id="rId106" Type="http://schemas.openxmlformats.org/officeDocument/2006/relationships/hyperlink" Target="https://www.comicsbox.it/albo/SWALTAREP_046" TargetMode="External"/><Relationship Id="rId127" Type="http://schemas.openxmlformats.org/officeDocument/2006/relationships/hyperlink" Target="https://starwarslibricomics.it/2021/04/25/recensione-the-high-republic-light-of-the-jedi/" TargetMode="External"/><Relationship Id="rId10" Type="http://schemas.openxmlformats.org/officeDocument/2006/relationships/image" Target="media/image6.png"/><Relationship Id="rId31" Type="http://schemas.openxmlformats.org/officeDocument/2006/relationships/hyperlink" Target="https://www.comicsbox.it/albo/SWALTAREP_008" TargetMode="External"/><Relationship Id="rId52" Type="http://schemas.openxmlformats.org/officeDocument/2006/relationships/hyperlink" Target="https://www.comicsbox.it/albo/SWALTAREP_019" TargetMode="External"/><Relationship Id="rId73" Type="http://schemas.openxmlformats.org/officeDocument/2006/relationships/hyperlink" Target="https://www.comicsbox.it/albo/SWALTAREP_029" TargetMode="External"/><Relationship Id="rId78" Type="http://schemas.openxmlformats.org/officeDocument/2006/relationships/hyperlink" Target="https://www.comicsbox.it/albo/SWALTAREP_032" TargetMode="External"/><Relationship Id="rId94" Type="http://schemas.openxmlformats.org/officeDocument/2006/relationships/hyperlink" Target="https://www.comicsbox.it/albo/SWALTAREP_040" TargetMode="External"/><Relationship Id="rId99" Type="http://schemas.openxmlformats.org/officeDocument/2006/relationships/hyperlink" Target="https://www.comicsbox.it/albo/SWALTAREP_042" TargetMode="External"/><Relationship Id="rId101" Type="http://schemas.openxmlformats.org/officeDocument/2006/relationships/hyperlink" Target="https://www.comicsbox.it/albo/SWALTAREP_043" TargetMode="External"/><Relationship Id="rId122" Type="http://schemas.openxmlformats.org/officeDocument/2006/relationships/hyperlink" Target="https://www.starwars.com/the-high-republic" TargetMode="External"/><Relationship Id="rId143" Type="http://schemas.openxmlformats.org/officeDocument/2006/relationships/hyperlink" Target="https://starwarslibricomics.it/2022/07/16/recensione-lalta-repubblica-avventure-il-mostro-del-picco-del-tempio/" TargetMode="External"/><Relationship Id="rId148" Type="http://schemas.openxmlformats.org/officeDocument/2006/relationships/hyperlink" Target="https://starwarslibricomics.it/2021/02/09/recensione-thr-the-great-jedi-rescue/" TargetMode="External"/><Relationship Id="rId164" Type="http://schemas.openxmlformats.org/officeDocument/2006/relationships/hyperlink" Target="https://www.wired.it/play/televisione/2020/12/11/nuove-serie-star-wars-annunci-disney/" TargetMode="External"/><Relationship Id="rId169" Type="http://schemas.openxmlformats.org/officeDocument/2006/relationships/hyperlink" Target="https://www.databank.starwarsaddicted.it" TargetMode="External"/><Relationship Id="rId185" Type="http://schemas.openxmlformats.org/officeDocument/2006/relationships/hyperlink" Target="https://www.databank.starwarsaddicted.it" TargetMode="External"/><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hyperlink" Target="https://www.starwarsaddicted.it/2022/01/orla-jareni/" TargetMode="External"/><Relationship Id="rId210" Type="http://schemas.openxmlformats.org/officeDocument/2006/relationships/theme" Target="theme/theme1.xml"/><Relationship Id="rId26" Type="http://schemas.openxmlformats.org/officeDocument/2006/relationships/hyperlink" Target="https://www.comicsbox.it/albo/SWALTAREP_006" TargetMode="External"/><Relationship Id="rId47" Type="http://schemas.openxmlformats.org/officeDocument/2006/relationships/hyperlink" Target="https://www.comicsbox.it/albo/SWALTAREP_016" TargetMode="External"/><Relationship Id="rId68" Type="http://schemas.openxmlformats.org/officeDocument/2006/relationships/hyperlink" Target="https://www.comicsbox.it/albo/SWALTAREP_027" TargetMode="External"/><Relationship Id="rId89" Type="http://schemas.openxmlformats.org/officeDocument/2006/relationships/hyperlink" Target="https://www.comicsbox.it/albo/SWALTAREP_037" TargetMode="External"/><Relationship Id="rId112" Type="http://schemas.openxmlformats.org/officeDocument/2006/relationships/hyperlink" Target="https://www.comicsbox.it/albo/SWALTAREP_049" TargetMode="External"/><Relationship Id="rId133" Type="http://schemas.openxmlformats.org/officeDocument/2006/relationships/hyperlink" Target="https://starwarslibricomics.it/2022/06/09/recensione-the-high-republic-the-fallen-star/" TargetMode="External"/><Relationship Id="rId154" Type="http://schemas.openxmlformats.org/officeDocument/2006/relationships/hyperlink" Target="https://starwarslibricomics.it/star-wars-lalta-repubblica-guida-completa/" TargetMode="External"/><Relationship Id="rId175" Type="http://schemas.openxmlformats.org/officeDocument/2006/relationships/hyperlink" Target="https://amzn.to/3q8NX5I" TargetMode="External"/><Relationship Id="rId196" Type="http://schemas.openxmlformats.org/officeDocument/2006/relationships/hyperlink" Target="https://www.databank.starwarsaddicted.it" TargetMode="External"/><Relationship Id="rId200" Type="http://schemas.openxmlformats.org/officeDocument/2006/relationships/hyperlink" Target="https://www.databank.starwarsaddicted.it" TargetMode="External"/><Relationship Id="rId16" Type="http://schemas.openxmlformats.org/officeDocument/2006/relationships/hyperlink" Target="https://www.comicsbox.it/albo/SWALTAREP_001" TargetMode="External"/><Relationship Id="rId37" Type="http://schemas.openxmlformats.org/officeDocument/2006/relationships/hyperlink" Target="https://www.comicsbox.it/albo/SWALTAREP_011" TargetMode="External"/><Relationship Id="rId58" Type="http://schemas.openxmlformats.org/officeDocument/2006/relationships/hyperlink" Target="https://www.comicsbox.it/albo/SWALTAREP_022" TargetMode="External"/><Relationship Id="rId79" Type="http://schemas.openxmlformats.org/officeDocument/2006/relationships/hyperlink" Target="https://www.comicsbox.it/albo/SWALTAREP_032" TargetMode="External"/><Relationship Id="rId102" Type="http://schemas.openxmlformats.org/officeDocument/2006/relationships/hyperlink" Target="https://www.comicsbox.it/albo/SWALTAREP_044" TargetMode="External"/><Relationship Id="rId123" Type="http://schemas.openxmlformats.org/officeDocument/2006/relationships/hyperlink" Target="https://starwarslibricomics.it/2019/09/25/i-calendari-della-galassia/" TargetMode="External"/><Relationship Id="rId144" Type="http://schemas.openxmlformats.org/officeDocument/2006/relationships/hyperlink" Target="https://starwarslibricomics.it/2022/07/29/recensione-equilibrio-in-bilico-vol-1/" TargetMode="External"/><Relationship Id="rId90" Type="http://schemas.openxmlformats.org/officeDocument/2006/relationships/hyperlink" Target="https://www.comicsbox.it/albo/SWALTAREP_038" TargetMode="External"/><Relationship Id="rId165" Type="http://schemas.openxmlformats.org/officeDocument/2006/relationships/hyperlink" Target="https://www.wired.it/play/libri/2020/02/25/star-wars-dettagli-project-luminous/" TargetMode="External"/><Relationship Id="rId186" Type="http://schemas.openxmlformats.org/officeDocument/2006/relationships/hyperlink" Target="https://www.starwarsaddicted.it/2021/04/la-luce-dei-jedi-guida-al-romanzo/" TargetMode="External"/><Relationship Id="rId27" Type="http://schemas.openxmlformats.org/officeDocument/2006/relationships/hyperlink" Target="https://www.comicsbox.it/albo/SWALTAREP_006" TargetMode="External"/><Relationship Id="rId48" Type="http://schemas.openxmlformats.org/officeDocument/2006/relationships/hyperlink" Target="https://www.comicsbox.it/albo/SWALTAREP_017" TargetMode="External"/><Relationship Id="rId69" Type="http://schemas.openxmlformats.org/officeDocument/2006/relationships/hyperlink" Target="https://www.comicsbox.it/albo/SWALTAREP_027" TargetMode="External"/><Relationship Id="rId113" Type="http://schemas.openxmlformats.org/officeDocument/2006/relationships/hyperlink" Target="https://www.comicsbox.it/albo/SWALTAREP_049" TargetMode="External"/><Relationship Id="rId134" Type="http://schemas.openxmlformats.org/officeDocument/2006/relationships/hyperlink" Target="https://starwarslibricomics.it/2022/06/16/recensione-lalta-repubblica-mission-to-disaster/" TargetMode="External"/><Relationship Id="rId80" Type="http://schemas.openxmlformats.org/officeDocument/2006/relationships/hyperlink" Target="https://www.comicsbox.it/albo/SWALTAREP_033" TargetMode="External"/><Relationship Id="rId155" Type="http://schemas.openxmlformats.org/officeDocument/2006/relationships/hyperlink" Target="https://starwarslibricomics.it/star-wars-canon-cronologia/" TargetMode="External"/><Relationship Id="rId176" Type="http://schemas.openxmlformats.org/officeDocument/2006/relationships/hyperlink" Target="https://www.starwarsaddicted.it/2021/10/i-9-jedi-piu-rappresentativi-di-star-wars-lalta-repubblica/" TargetMode="External"/><Relationship Id="rId197" Type="http://schemas.openxmlformats.org/officeDocument/2006/relationships/hyperlink" Target="https://www.starwarsaddicted.it/2021/11/si-alza-la-tempesta-guida-al-romanzo/" TargetMode="External"/><Relationship Id="rId201" Type="http://schemas.openxmlformats.org/officeDocument/2006/relationships/hyperlink" Target="https://www.starwarsaddicted.it/2022/01/conte-dooku/" TargetMode="External"/><Relationship Id="rId17" Type="http://schemas.openxmlformats.org/officeDocument/2006/relationships/hyperlink" Target="https://www.comicsbox.it/albo/SWALTAREP_001" TargetMode="External"/><Relationship Id="rId38" Type="http://schemas.openxmlformats.org/officeDocument/2006/relationships/hyperlink" Target="https://www.comicsbox.it/albo/SWALTAREP_012" TargetMode="External"/><Relationship Id="rId59" Type="http://schemas.openxmlformats.org/officeDocument/2006/relationships/hyperlink" Target="https://www.comicsbox.it/albo/SWALTAREP_022" TargetMode="External"/><Relationship Id="rId103" Type="http://schemas.openxmlformats.org/officeDocument/2006/relationships/hyperlink" Target="https://www.comicsbox.it/albo/SWALTAREP_044" TargetMode="External"/><Relationship Id="rId124" Type="http://schemas.openxmlformats.org/officeDocument/2006/relationships/hyperlink" Target="https://starwarslibricomics.it/2020/10/31/panini-pubblichera-i-romanzi-di-star-wars/" TargetMode="External"/><Relationship Id="rId70" Type="http://schemas.openxmlformats.org/officeDocument/2006/relationships/hyperlink" Target="https://www.comicsbox.it/albo/SWALTAREP_028" TargetMode="External"/><Relationship Id="rId91" Type="http://schemas.openxmlformats.org/officeDocument/2006/relationships/hyperlink" Target="https://www.comicsbox.it/albo/SWALTAREP_038" TargetMode="External"/><Relationship Id="rId145" Type="http://schemas.openxmlformats.org/officeDocument/2006/relationships/hyperlink" Target="https://starwarslibricomics.it/2022/08/30/recensione-lalta-repubblica-smuovi-tempesta/" TargetMode="External"/><Relationship Id="rId166" Type="http://schemas.openxmlformats.org/officeDocument/2006/relationships/hyperlink" Target="https://www.wired.it/play/fumetti/2018/12/24/star-wars-padre-darth-vader/" TargetMode="External"/><Relationship Id="rId187" Type="http://schemas.openxmlformats.org/officeDocument/2006/relationships/hyperlink" Target="https://www.starwarsaddicted.it/2022/01/lula-talisola/" TargetMode="External"/><Relationship Id="rId1" Type="http://schemas.openxmlformats.org/officeDocument/2006/relationships/numbering" Target="numbering.xml"/><Relationship Id="rId28" Type="http://schemas.openxmlformats.org/officeDocument/2006/relationships/hyperlink" Target="https://www.comicsbox.it/albo/SWALTAREP_007" TargetMode="External"/><Relationship Id="rId49" Type="http://schemas.openxmlformats.org/officeDocument/2006/relationships/hyperlink" Target="https://www.comicsbox.it/albo/SWALTAREP_017" TargetMode="External"/><Relationship Id="rId114" Type="http://schemas.openxmlformats.org/officeDocument/2006/relationships/hyperlink" Target="https://www.comicsbox.it/albo/SWALTAREP_050" TargetMode="External"/><Relationship Id="rId60" Type="http://schemas.openxmlformats.org/officeDocument/2006/relationships/hyperlink" Target="https://www.comicsbox.it/albo/SWALTAREP_023" TargetMode="External"/><Relationship Id="rId81" Type="http://schemas.openxmlformats.org/officeDocument/2006/relationships/hyperlink" Target="https://www.comicsbox.it/albo/SWALTAREP_033" TargetMode="External"/><Relationship Id="rId135" Type="http://schemas.openxmlformats.org/officeDocument/2006/relationships/hyperlink" Target="https://starwarslibricomics.it/2022/03/30/recensione-lalta-repubblica-midnight-horizon/" TargetMode="External"/><Relationship Id="rId156" Type="http://schemas.openxmlformats.org/officeDocument/2006/relationships/hyperlink" Target="https://starwarslibricomics.it/category/recensione/" TargetMode="External"/><Relationship Id="rId177" Type="http://schemas.openxmlformats.org/officeDocument/2006/relationships/hyperlink" Target="https://www.starwarsaddicted.it/2022/02/hutt/" TargetMode="External"/><Relationship Id="rId198" Type="http://schemas.openxmlformats.org/officeDocument/2006/relationships/hyperlink" Target="https://amzn.to/3q8NX5I" TargetMode="External"/><Relationship Id="rId202" Type="http://schemas.openxmlformats.org/officeDocument/2006/relationships/hyperlink" Target="https://www.databank.starwarsaddicted.it" TargetMode="External"/><Relationship Id="rId18" Type="http://schemas.openxmlformats.org/officeDocument/2006/relationships/hyperlink" Target="https://www.comicsbox.it/albo/SWALTAREP_002" TargetMode="External"/><Relationship Id="rId39" Type="http://schemas.openxmlformats.org/officeDocument/2006/relationships/hyperlink" Target="https://www.comicsbox.it/albo/SWALTAREP_012" TargetMode="External"/><Relationship Id="rId50" Type="http://schemas.openxmlformats.org/officeDocument/2006/relationships/hyperlink" Target="https://www.comicsbox.it/albo/SWALTAREP_018" TargetMode="External"/><Relationship Id="rId104" Type="http://schemas.openxmlformats.org/officeDocument/2006/relationships/hyperlink" Target="https://www.comicsbox.it/albo/SWALTAREP_045" TargetMode="External"/><Relationship Id="rId125" Type="http://schemas.openxmlformats.org/officeDocument/2006/relationships/hyperlink" Target="https://starwarslibricomics.it/wp-content/uploads/2022/10/Fase-I_romanzi_rev2.jpg" TargetMode="External"/><Relationship Id="rId146" Type="http://schemas.openxmlformats.org/officeDocument/2006/relationships/hyperlink" Target="https://starwarslibricomics.it/wp-content/uploads/2022/05/Fase-I_adattamenti.jpg" TargetMode="External"/><Relationship Id="rId167" Type="http://schemas.openxmlformats.org/officeDocument/2006/relationships/hyperlink" Target="https://www.wired.it/play/libri/2021/05/04/nuova-saga-star-wars-alta-repubblica/" TargetMode="External"/><Relationship Id="rId188" Type="http://schemas.openxmlformats.org/officeDocument/2006/relationships/hyperlink" Target="https://www.databank.starwarsaddicted.it" TargetMode="External"/><Relationship Id="rId71" Type="http://schemas.openxmlformats.org/officeDocument/2006/relationships/hyperlink" Target="https://www.comicsbox.it/albo/SWALTAREP_028" TargetMode="External"/><Relationship Id="rId92" Type="http://schemas.openxmlformats.org/officeDocument/2006/relationships/hyperlink" Target="https://www.comicsbox.it/albo/SWALTAREP_039" TargetMode="External"/><Relationship Id="rId2" Type="http://schemas.openxmlformats.org/officeDocument/2006/relationships/styles" Target="styles.xml"/><Relationship Id="rId29" Type="http://schemas.openxmlformats.org/officeDocument/2006/relationships/hyperlink" Target="https://www.comicsbox.it/albo/SWALTAREP_007" TargetMode="External"/><Relationship Id="rId40" Type="http://schemas.openxmlformats.org/officeDocument/2006/relationships/hyperlink" Target="https://www.comicsbox.it/albo/SWALTAREP_013" TargetMode="External"/><Relationship Id="rId115" Type="http://schemas.openxmlformats.org/officeDocument/2006/relationships/hyperlink" Target="https://www.comicsbox.it/albo/SWALTAREP_050" TargetMode="External"/><Relationship Id="rId136" Type="http://schemas.openxmlformats.org/officeDocument/2006/relationships/hyperlink" Target="https://starwarslibricomics.it/wp-content/uploads/2022/10/Fase-I_fumetti_rev3.jpg" TargetMode="External"/><Relationship Id="rId157" Type="http://schemas.openxmlformats.org/officeDocument/2006/relationships/hyperlink" Target="https://starwarslibricomics.it/approfondimenti/" TargetMode="External"/><Relationship Id="rId178" Type="http://schemas.openxmlformats.org/officeDocument/2006/relationships/hyperlink" Target="https://www.databank.starwarsaddicted.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1</Pages>
  <Words>6629</Words>
  <Characters>37786</Characters>
  <Application>Microsoft Office Word</Application>
  <DocSecurity>0</DocSecurity>
  <Lines>314</Lines>
  <Paragraphs>88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Giulio e Rosa Palanga</cp:lastModifiedBy>
  <cp:revision>8</cp:revision>
  <dcterms:created xsi:type="dcterms:W3CDTF">2022-11-04T07:20:00Z</dcterms:created>
  <dcterms:modified xsi:type="dcterms:W3CDTF">2026-05-28T07:22:00Z</dcterms:modified>
</cp:coreProperties>
</file>