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473D5" w14:textId="7C2604E6" w:rsidR="00790654" w:rsidRDefault="00790654" w:rsidP="00702BB7">
      <w:pPr>
        <w:spacing w:after="0" w:line="240" w:lineRule="auto"/>
        <w:jc w:val="both"/>
        <w:rPr>
          <w:rFonts w:cstheme="minorHAnsi"/>
          <w:bCs/>
          <w:i/>
          <w:sz w:val="16"/>
          <w:szCs w:val="16"/>
        </w:rPr>
      </w:pPr>
      <w:bookmarkStart w:id="0" w:name="_Hlk192143009"/>
      <w:r w:rsidRPr="001138D5">
        <w:rPr>
          <w:rFonts w:cstheme="minorHAnsi"/>
          <w:b/>
          <w:bCs/>
          <w:color w:val="C00000"/>
          <w:sz w:val="44"/>
          <w:szCs w:val="44"/>
        </w:rPr>
        <w:t>FU726</w:t>
      </w:r>
      <w:r>
        <w:rPr>
          <w:rFonts w:cstheme="minorHAnsi"/>
          <w:b/>
          <w:bCs/>
          <w:color w:val="C00000"/>
          <w:sz w:val="44"/>
          <w:szCs w:val="44"/>
        </w:rPr>
        <w:t>2</w:t>
      </w:r>
      <w:r w:rsidRPr="001138D5">
        <w:rPr>
          <w:rFonts w:cstheme="minorHAnsi"/>
          <w:b/>
          <w:bCs/>
          <w:sz w:val="44"/>
          <w:szCs w:val="44"/>
        </w:rPr>
        <w:tab/>
      </w:r>
      <w:r w:rsidRPr="001138D5">
        <w:rPr>
          <w:rFonts w:cstheme="minorHAnsi"/>
          <w:b/>
          <w:bCs/>
          <w:sz w:val="44"/>
          <w:szCs w:val="44"/>
        </w:rPr>
        <w:tab/>
      </w:r>
      <w:r w:rsidRPr="001138D5">
        <w:rPr>
          <w:rFonts w:cstheme="minorHAnsi"/>
          <w:b/>
          <w:bCs/>
          <w:sz w:val="44"/>
          <w:szCs w:val="44"/>
        </w:rPr>
        <w:tab/>
      </w:r>
      <w:r w:rsidRPr="001138D5">
        <w:rPr>
          <w:rFonts w:cstheme="minorHAnsi"/>
          <w:b/>
          <w:bCs/>
          <w:sz w:val="44"/>
          <w:szCs w:val="44"/>
        </w:rPr>
        <w:tab/>
      </w:r>
      <w:r w:rsidRPr="001138D5">
        <w:rPr>
          <w:rFonts w:cstheme="minorHAnsi"/>
          <w:b/>
          <w:bCs/>
          <w:sz w:val="44"/>
          <w:szCs w:val="44"/>
        </w:rPr>
        <w:tab/>
      </w:r>
      <w:r w:rsidRPr="001138D5">
        <w:rPr>
          <w:rFonts w:cstheme="minorHAnsi"/>
          <w:bCs/>
          <w:i/>
          <w:sz w:val="16"/>
          <w:szCs w:val="16"/>
        </w:rPr>
        <w:t>Scheda creata il 2</w:t>
      </w:r>
      <w:r>
        <w:rPr>
          <w:rFonts w:cstheme="minorHAnsi"/>
          <w:bCs/>
          <w:i/>
          <w:sz w:val="16"/>
          <w:szCs w:val="16"/>
        </w:rPr>
        <w:t>0 novembre</w:t>
      </w:r>
      <w:r w:rsidRPr="001138D5">
        <w:rPr>
          <w:rFonts w:cstheme="minorHAnsi"/>
          <w:bCs/>
          <w:i/>
          <w:sz w:val="16"/>
          <w:szCs w:val="16"/>
        </w:rPr>
        <w:t xml:space="preserve"> 2024</w:t>
      </w:r>
      <w:r w:rsidR="00702BB7">
        <w:rPr>
          <w:rFonts w:cstheme="minorHAnsi"/>
          <w:bCs/>
          <w:i/>
          <w:sz w:val="16"/>
          <w:szCs w:val="16"/>
        </w:rPr>
        <w:t>; Ultimo aggiornamento: 6 marzo 2025</w:t>
      </w:r>
    </w:p>
    <w:p w14:paraId="1F0849F1" w14:textId="25ABEFBF" w:rsidR="00790654" w:rsidRDefault="00790654" w:rsidP="00702BB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bookmarkStart w:id="1" w:name="_Hlk192519072"/>
      <w:r w:rsidRPr="001138D5">
        <w:rPr>
          <w:rFonts w:asciiTheme="minorHAnsi" w:hAnsiTheme="minorHAnsi" w:cstheme="minorHAnsi"/>
          <w:b/>
          <w:bCs/>
          <w:color w:val="C00000"/>
          <w:sz w:val="44"/>
          <w:szCs w:val="44"/>
        </w:rPr>
        <w:t xml:space="preserve">Descrizione </w:t>
      </w:r>
      <w:r>
        <w:rPr>
          <w:rFonts w:asciiTheme="minorHAnsi" w:hAnsiTheme="minorHAnsi" w:cstheme="minorHAnsi"/>
          <w:b/>
          <w:bCs/>
          <w:color w:val="C00000"/>
          <w:sz w:val="44"/>
          <w:szCs w:val="44"/>
        </w:rPr>
        <w:t>storico-</w:t>
      </w:r>
      <w:r w:rsidRPr="001138D5">
        <w:rPr>
          <w:rFonts w:asciiTheme="minorHAnsi" w:hAnsiTheme="minorHAnsi" w:cstheme="minorHAnsi"/>
          <w:b/>
          <w:bCs/>
          <w:color w:val="C00000"/>
          <w:sz w:val="44"/>
          <w:szCs w:val="44"/>
        </w:rPr>
        <w:t>bibliografica</w:t>
      </w:r>
    </w:p>
    <w:bookmarkEnd w:id="0"/>
    <w:bookmarkEnd w:id="1"/>
    <w:p w14:paraId="0956C39E" w14:textId="22B82AC7" w:rsidR="00790654" w:rsidRPr="00702BB7" w:rsidRDefault="00790654" w:rsidP="00702BB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02BB7">
        <w:rPr>
          <w:rFonts w:asciiTheme="minorHAnsi" w:hAnsiTheme="minorHAnsi" w:cstheme="minorHAnsi"/>
          <w:sz w:val="22"/>
          <w:szCs w:val="22"/>
        </w:rPr>
        <w:t>*</w:t>
      </w:r>
      <w:r w:rsidRPr="00702BB7">
        <w:rPr>
          <w:rFonts w:asciiTheme="minorHAnsi" w:hAnsiTheme="minorHAnsi" w:cstheme="minorHAnsi"/>
          <w:b/>
          <w:bCs/>
          <w:sz w:val="22"/>
          <w:szCs w:val="22"/>
        </w:rPr>
        <w:t>Classic</w:t>
      </w:r>
      <w:r w:rsidRPr="00702BB7">
        <w:rPr>
          <w:rFonts w:asciiTheme="minorHAnsi" w:hAnsiTheme="minorHAnsi" w:cstheme="minorHAnsi"/>
          <w:sz w:val="22"/>
          <w:szCs w:val="22"/>
        </w:rPr>
        <w:t xml:space="preserve">. - Anno 1, n. 1 (ottobre </w:t>
      </w:r>
      <w:proofErr w:type="gramStart"/>
      <w:r w:rsidRPr="00702BB7">
        <w:rPr>
          <w:rFonts w:asciiTheme="minorHAnsi" w:hAnsiTheme="minorHAnsi" w:cstheme="minorHAnsi"/>
          <w:sz w:val="22"/>
          <w:szCs w:val="22"/>
        </w:rPr>
        <w:t>2024)-</w:t>
      </w:r>
      <w:proofErr w:type="gramEnd"/>
      <w:r w:rsidRPr="00702BB7">
        <w:rPr>
          <w:rFonts w:asciiTheme="minorHAnsi" w:hAnsiTheme="minorHAnsi" w:cstheme="minorHAnsi"/>
          <w:sz w:val="22"/>
          <w:szCs w:val="22"/>
        </w:rPr>
        <w:t xml:space="preserve">  </w:t>
      </w:r>
      <w:proofErr w:type="gramStart"/>
      <w:r w:rsidRPr="00702BB7">
        <w:rPr>
          <w:rFonts w:asciiTheme="minorHAnsi" w:hAnsiTheme="minorHAnsi" w:cstheme="minorHAnsi"/>
          <w:sz w:val="22"/>
          <w:szCs w:val="22"/>
        </w:rPr>
        <w:t xml:space="preserve">  .</w:t>
      </w:r>
      <w:proofErr w:type="gramEnd"/>
      <w:r w:rsidRPr="00702BB7">
        <w:rPr>
          <w:rFonts w:asciiTheme="minorHAnsi" w:hAnsiTheme="minorHAnsi" w:cstheme="minorHAnsi"/>
          <w:sz w:val="22"/>
          <w:szCs w:val="22"/>
        </w:rPr>
        <w:t xml:space="preserve"> - Bosco (</w:t>
      </w:r>
      <w:proofErr w:type="spellStart"/>
      <w:r w:rsidRPr="00702BB7">
        <w:rPr>
          <w:rFonts w:asciiTheme="minorHAnsi" w:hAnsiTheme="minorHAnsi" w:cstheme="minorHAnsi"/>
          <w:sz w:val="22"/>
          <w:szCs w:val="22"/>
        </w:rPr>
        <w:t>Pg</w:t>
      </w:r>
      <w:proofErr w:type="spellEnd"/>
      <w:proofErr w:type="gramStart"/>
      <w:r w:rsidRPr="00702BB7">
        <w:rPr>
          <w:rFonts w:asciiTheme="minorHAnsi" w:hAnsiTheme="minorHAnsi" w:cstheme="minorHAnsi"/>
          <w:sz w:val="22"/>
          <w:szCs w:val="22"/>
        </w:rPr>
        <w:t>) :</w:t>
      </w:r>
      <w:proofErr w:type="gramEnd"/>
      <w:r w:rsidRPr="00702BB7">
        <w:rPr>
          <w:rFonts w:asciiTheme="minorHAnsi" w:hAnsiTheme="minorHAnsi" w:cstheme="minorHAnsi"/>
          <w:sz w:val="22"/>
          <w:szCs w:val="22"/>
        </w:rPr>
        <w:t xml:space="preserve"> Star Comics, 2024-  </w:t>
      </w:r>
      <w:proofErr w:type="gramStart"/>
      <w:r w:rsidRPr="00702BB7">
        <w:rPr>
          <w:rFonts w:asciiTheme="minorHAnsi" w:hAnsiTheme="minorHAnsi" w:cstheme="minorHAnsi"/>
          <w:sz w:val="22"/>
          <w:szCs w:val="22"/>
        </w:rPr>
        <w:t xml:space="preserve">  .</w:t>
      </w:r>
      <w:proofErr w:type="gramEnd"/>
      <w:r w:rsidRPr="00702BB7">
        <w:rPr>
          <w:rFonts w:asciiTheme="minorHAnsi" w:hAnsiTheme="minorHAnsi" w:cstheme="minorHAnsi"/>
          <w:sz w:val="22"/>
          <w:szCs w:val="22"/>
        </w:rPr>
        <w:t xml:space="preserve"> - </w:t>
      </w:r>
      <w:proofErr w:type="gramStart"/>
      <w:r w:rsidRPr="00702BB7">
        <w:rPr>
          <w:rFonts w:asciiTheme="minorHAnsi" w:hAnsiTheme="minorHAnsi" w:cstheme="minorHAnsi"/>
          <w:sz w:val="22"/>
          <w:szCs w:val="22"/>
        </w:rPr>
        <w:t>volumi :</w:t>
      </w:r>
      <w:proofErr w:type="gramEnd"/>
      <w:r w:rsidRPr="00702BB7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02BB7">
        <w:rPr>
          <w:rFonts w:asciiTheme="minorHAnsi" w:hAnsiTheme="minorHAnsi" w:cstheme="minorHAnsi"/>
          <w:sz w:val="22"/>
          <w:szCs w:val="22"/>
        </w:rPr>
        <w:t>fumetti ;</w:t>
      </w:r>
      <w:proofErr w:type="gramEnd"/>
      <w:r w:rsidRPr="00702BB7">
        <w:rPr>
          <w:rFonts w:asciiTheme="minorHAnsi" w:hAnsiTheme="minorHAnsi" w:cstheme="minorHAnsi"/>
          <w:sz w:val="22"/>
          <w:szCs w:val="22"/>
        </w:rPr>
        <w:t xml:space="preserve"> 21 cm. ((Mensile. - Il formato varia. - CFI1139064</w:t>
      </w:r>
    </w:p>
    <w:p w14:paraId="5DACEBEB" w14:textId="3A8C6B27" w:rsidR="00790654" w:rsidRPr="00702BB7" w:rsidRDefault="00790654" w:rsidP="00702BB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02BB7">
        <w:rPr>
          <w:rFonts w:asciiTheme="minorHAnsi" w:hAnsiTheme="minorHAnsi" w:cstheme="minorHAnsi"/>
          <w:sz w:val="22"/>
          <w:szCs w:val="22"/>
        </w:rPr>
        <w:t>Comprende:</w:t>
      </w:r>
    </w:p>
    <w:p w14:paraId="136DE68C" w14:textId="742CA1BB" w:rsidR="00790654" w:rsidRPr="00702BB7" w:rsidRDefault="00790654" w:rsidP="00702BB7">
      <w:pPr>
        <w:spacing w:after="0" w:line="240" w:lineRule="auto"/>
        <w:jc w:val="both"/>
        <w:rPr>
          <w:rFonts w:cstheme="minorHAnsi"/>
        </w:rPr>
      </w:pPr>
      <w:r w:rsidRPr="00702BB7">
        <w:rPr>
          <w:rFonts w:cstheme="minorHAnsi"/>
        </w:rPr>
        <w:t xml:space="preserve">*Aria the </w:t>
      </w:r>
      <w:proofErr w:type="spellStart"/>
      <w:r w:rsidRPr="00702BB7">
        <w:rPr>
          <w:rFonts w:cstheme="minorHAnsi"/>
        </w:rPr>
        <w:t>masterpiece</w:t>
      </w:r>
      <w:proofErr w:type="spellEnd"/>
      <w:r w:rsidRPr="00702BB7">
        <w:rPr>
          <w:rFonts w:cstheme="minorHAnsi"/>
        </w:rPr>
        <w:t xml:space="preserve"> (Dal n. 6 (ottobre 2024)</w:t>
      </w:r>
      <w:r w:rsidRPr="00702BB7">
        <w:t xml:space="preserve"> [</w:t>
      </w:r>
      <w:hyperlink r:id="rId4" w:history="1">
        <w:r w:rsidRPr="00702BB7">
          <w:rPr>
            <w:rStyle w:val="Collegamentoipertestuale"/>
            <w:rFonts w:cstheme="minorHAnsi"/>
          </w:rPr>
          <w:t>XY617</w:t>
        </w:r>
      </w:hyperlink>
      <w:r w:rsidRPr="00702BB7">
        <w:rPr>
          <w:rFonts w:cstheme="minorHAnsi"/>
        </w:rPr>
        <w:t>]</w:t>
      </w:r>
    </w:p>
    <w:p w14:paraId="2D80428D" w14:textId="3E13AA02" w:rsidR="00790654" w:rsidRPr="00702BB7" w:rsidRDefault="00790654" w:rsidP="00702BB7">
      <w:pPr>
        <w:spacing w:after="0" w:line="240" w:lineRule="auto"/>
        <w:jc w:val="both"/>
        <w:rPr>
          <w:rFonts w:cstheme="minorHAnsi"/>
        </w:rPr>
      </w:pPr>
      <w:r w:rsidRPr="00702BB7">
        <w:rPr>
          <w:rFonts w:cstheme="minorHAnsi"/>
        </w:rPr>
        <w:t xml:space="preserve">*Claymore. New </w:t>
      </w:r>
      <w:proofErr w:type="spellStart"/>
      <w:r w:rsidRPr="00702BB7">
        <w:rPr>
          <w:rFonts w:cstheme="minorHAnsi"/>
        </w:rPr>
        <w:t>edition</w:t>
      </w:r>
      <w:proofErr w:type="spellEnd"/>
      <w:r w:rsidRPr="00702BB7">
        <w:rPr>
          <w:rFonts w:cstheme="minorHAnsi"/>
        </w:rPr>
        <w:t xml:space="preserve"> (Dal n. 23 (ottobre 2024) [</w:t>
      </w:r>
      <w:hyperlink r:id="rId5" w:history="1">
        <w:r w:rsidRPr="00702BB7">
          <w:rPr>
            <w:rStyle w:val="Collegamentoipertestuale"/>
            <w:rFonts w:cstheme="minorHAnsi"/>
          </w:rPr>
          <w:t>AP1554-C</w:t>
        </w:r>
      </w:hyperlink>
      <w:r w:rsidRPr="00702BB7">
        <w:rPr>
          <w:rFonts w:cstheme="minorHAnsi"/>
        </w:rPr>
        <w:t>]</w:t>
      </w:r>
    </w:p>
    <w:p w14:paraId="28868C37" w14:textId="3245B202" w:rsidR="00790654" w:rsidRPr="00702BB7" w:rsidRDefault="00706D3C" w:rsidP="00702BB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3E993C45" wp14:editId="544D3DB9">
            <wp:extent cx="1737360" cy="2517775"/>
            <wp:effectExtent l="0" t="0" r="0" b="0"/>
            <wp:docPr id="65437486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90654">
        <w:rPr>
          <w:noProof/>
        </w:rPr>
        <w:drawing>
          <wp:inline distT="0" distB="0" distL="0" distR="0" wp14:anchorId="1B1F2EA6" wp14:editId="36CAC6D3">
            <wp:extent cx="1738800" cy="2520000"/>
            <wp:effectExtent l="0" t="0" r="0" b="0"/>
            <wp:docPr id="310337810" name="Immagine 1" descr="Immagine che contiene narrativa, schizzo, Personaggio immaginario, illustr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337810" name="Immagine 1" descr="Immagine che contiene narrativa, schizzo, Personaggio immaginario, illustrazione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388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3F9F3" w14:textId="6FF96A76" w:rsidR="00790654" w:rsidRPr="00702BB7" w:rsidRDefault="00790654" w:rsidP="00702BB7">
      <w:pPr>
        <w:spacing w:after="0" w:line="240" w:lineRule="auto"/>
        <w:jc w:val="both"/>
        <w:rPr>
          <w:rFonts w:cstheme="minorHAnsi"/>
        </w:rPr>
      </w:pPr>
      <w:r w:rsidRPr="00702BB7">
        <w:rPr>
          <w:rFonts w:cstheme="minorHAnsi"/>
        </w:rPr>
        <w:t>*</w:t>
      </w:r>
      <w:r w:rsidRPr="00702BB7">
        <w:rPr>
          <w:rFonts w:cstheme="minorHAnsi"/>
          <w:b/>
          <w:bCs/>
        </w:rPr>
        <w:t>Rurouni Kenshin</w:t>
      </w:r>
      <w:r w:rsidRPr="00702BB7">
        <w:rPr>
          <w:rFonts w:cstheme="minorHAnsi"/>
        </w:rPr>
        <w:t xml:space="preserve"> / </w:t>
      </w:r>
      <w:proofErr w:type="spellStart"/>
      <w:r w:rsidRPr="00702BB7">
        <w:rPr>
          <w:rFonts w:cstheme="minorHAnsi"/>
        </w:rPr>
        <w:t>Nobuhiro</w:t>
      </w:r>
      <w:proofErr w:type="spellEnd"/>
      <w:r w:rsidRPr="00702BB7">
        <w:rPr>
          <w:rFonts w:cstheme="minorHAnsi"/>
        </w:rPr>
        <w:t xml:space="preserve"> Watsuki. - </w:t>
      </w:r>
      <w:r w:rsidRPr="006E1467">
        <w:rPr>
          <w:rFonts w:cstheme="minorHAnsi"/>
          <w:b/>
          <w:bCs/>
        </w:rPr>
        <w:t xml:space="preserve">Perfect </w:t>
      </w:r>
      <w:proofErr w:type="spellStart"/>
      <w:r w:rsidRPr="006E1467">
        <w:rPr>
          <w:rFonts w:cstheme="minorHAnsi"/>
          <w:b/>
          <w:bCs/>
        </w:rPr>
        <w:t>edition</w:t>
      </w:r>
      <w:proofErr w:type="spellEnd"/>
      <w:r w:rsidRPr="00702BB7">
        <w:rPr>
          <w:rFonts w:cstheme="minorHAnsi"/>
        </w:rPr>
        <w:t xml:space="preserve">. – 1-  </w:t>
      </w:r>
      <w:proofErr w:type="gramStart"/>
      <w:r w:rsidRPr="00702BB7">
        <w:rPr>
          <w:rFonts w:cstheme="minorHAnsi"/>
        </w:rPr>
        <w:t xml:space="preserve">  .</w:t>
      </w:r>
      <w:proofErr w:type="gramEnd"/>
      <w:r w:rsidRPr="00702BB7">
        <w:rPr>
          <w:rFonts w:cstheme="minorHAnsi"/>
        </w:rPr>
        <w:t xml:space="preserve"> - Bosco (PG</w:t>
      </w:r>
      <w:proofErr w:type="gramStart"/>
      <w:r w:rsidRPr="00702BB7">
        <w:rPr>
          <w:rFonts w:cstheme="minorHAnsi"/>
        </w:rPr>
        <w:t>) :</w:t>
      </w:r>
      <w:proofErr w:type="gramEnd"/>
      <w:r w:rsidRPr="00702BB7">
        <w:rPr>
          <w:rFonts w:cstheme="minorHAnsi"/>
        </w:rPr>
        <w:t xml:space="preserve"> Star Comics, 2022-  </w:t>
      </w:r>
      <w:proofErr w:type="gramStart"/>
      <w:r w:rsidRPr="00702BB7">
        <w:rPr>
          <w:rFonts w:cstheme="minorHAnsi"/>
        </w:rPr>
        <w:t xml:space="preserve">  .</w:t>
      </w:r>
      <w:proofErr w:type="gramEnd"/>
      <w:r w:rsidRPr="00702BB7">
        <w:rPr>
          <w:rFonts w:cstheme="minorHAnsi"/>
        </w:rPr>
        <w:t xml:space="preserve"> - </w:t>
      </w:r>
      <w:proofErr w:type="gramStart"/>
      <w:r w:rsidRPr="00702BB7">
        <w:rPr>
          <w:rFonts w:cstheme="minorHAnsi"/>
        </w:rPr>
        <w:t>volumi :</w:t>
      </w:r>
      <w:proofErr w:type="gramEnd"/>
      <w:r w:rsidRPr="00702BB7">
        <w:rPr>
          <w:rFonts w:cstheme="minorHAnsi"/>
        </w:rPr>
        <w:t xml:space="preserve"> </w:t>
      </w:r>
      <w:proofErr w:type="gramStart"/>
      <w:r w:rsidRPr="00702BB7">
        <w:rPr>
          <w:rFonts w:cstheme="minorHAnsi"/>
        </w:rPr>
        <w:t>fumetti ;</w:t>
      </w:r>
      <w:proofErr w:type="gramEnd"/>
      <w:r w:rsidRPr="00702BB7">
        <w:rPr>
          <w:rFonts w:cstheme="minorHAnsi"/>
        </w:rPr>
        <w:t xml:space="preserve"> 21 cm. ((Lettura da destra verso sinistra. - BVE0901437</w:t>
      </w:r>
    </w:p>
    <w:p w14:paraId="1C8AF03F" w14:textId="77777777" w:rsidR="00790654" w:rsidRPr="00702BB7" w:rsidRDefault="00790654" w:rsidP="00702BB7">
      <w:pPr>
        <w:spacing w:after="0" w:line="240" w:lineRule="auto"/>
        <w:jc w:val="both"/>
        <w:rPr>
          <w:rFonts w:cstheme="minorHAnsi"/>
        </w:rPr>
      </w:pPr>
      <w:r w:rsidRPr="00702BB7">
        <w:rPr>
          <w:rFonts w:cstheme="minorHAnsi"/>
        </w:rPr>
        <w:t>Dal n. 17 (dicembre 2024) fa parte di: *Classic [FU7262]</w:t>
      </w:r>
    </w:p>
    <w:p w14:paraId="26DA2CE5" w14:textId="740FC51B" w:rsidR="00790654" w:rsidRPr="00702BB7" w:rsidRDefault="00790654" w:rsidP="00702BB7">
      <w:pPr>
        <w:spacing w:after="0" w:line="240" w:lineRule="auto"/>
        <w:jc w:val="both"/>
        <w:rPr>
          <w:rFonts w:cstheme="minorHAnsi"/>
        </w:rPr>
      </w:pPr>
      <w:r w:rsidRPr="00702BB7">
        <w:rPr>
          <w:rFonts w:cstheme="minorHAnsi"/>
        </w:rPr>
        <w:t>Autore:</w:t>
      </w:r>
      <w:r w:rsidRPr="00702BB7">
        <w:rPr>
          <w:rFonts w:cstheme="minorHAnsi"/>
          <w:b/>
          <w:bCs/>
        </w:rPr>
        <w:t xml:space="preserve"> </w:t>
      </w:r>
      <w:proofErr w:type="spellStart"/>
      <w:r w:rsidRPr="00702BB7">
        <w:rPr>
          <w:rFonts w:cstheme="minorHAnsi"/>
        </w:rPr>
        <w:t>Watsuki</w:t>
      </w:r>
      <w:proofErr w:type="spellEnd"/>
      <w:r w:rsidRPr="00702BB7">
        <w:rPr>
          <w:rFonts w:cstheme="minorHAnsi"/>
        </w:rPr>
        <w:t xml:space="preserve">, </w:t>
      </w:r>
      <w:proofErr w:type="spellStart"/>
      <w:r w:rsidRPr="00702BB7">
        <w:rPr>
          <w:rFonts w:cstheme="minorHAnsi"/>
        </w:rPr>
        <w:t>Nobuhiro</w:t>
      </w:r>
      <w:proofErr w:type="spellEnd"/>
      <w:r w:rsidRPr="00702BB7">
        <w:rPr>
          <w:rFonts w:cstheme="minorHAnsi"/>
        </w:rPr>
        <w:t xml:space="preserve"> </w:t>
      </w:r>
    </w:p>
    <w:p w14:paraId="253397F2" w14:textId="77777777" w:rsidR="00790654" w:rsidRPr="00702BB7" w:rsidRDefault="00790654" w:rsidP="00702BB7">
      <w:pPr>
        <w:spacing w:after="0" w:line="240" w:lineRule="auto"/>
        <w:jc w:val="both"/>
        <w:rPr>
          <w:rFonts w:cstheme="minorHAnsi"/>
        </w:rPr>
      </w:pPr>
      <w:r w:rsidRPr="00702BB7">
        <w:rPr>
          <w:rFonts w:cstheme="minorHAnsi"/>
        </w:rPr>
        <w:t>Soggetti: Manga – Periodici; Fumetti - Giappone - Edizioni italiane – Periodici</w:t>
      </w:r>
    </w:p>
    <w:p w14:paraId="79C78BE3" w14:textId="35E2A254" w:rsidR="00702BB7" w:rsidRPr="00702BB7" w:rsidRDefault="00706D3C" w:rsidP="00702BB7">
      <w:pPr>
        <w:spacing w:after="0" w:line="240" w:lineRule="auto"/>
        <w:jc w:val="both"/>
        <w:rPr>
          <w:rFonts w:cstheme="minorHAnsi"/>
        </w:rPr>
      </w:pPr>
      <w:r>
        <w:rPr>
          <w:noProof/>
        </w:rPr>
        <w:drawing>
          <wp:inline distT="0" distB="0" distL="0" distR="0" wp14:anchorId="527A384C" wp14:editId="35CE95E6">
            <wp:extent cx="1789200" cy="2520000"/>
            <wp:effectExtent l="0" t="0" r="1905" b="0"/>
            <wp:docPr id="135584974" name="Immagine 1" descr="Immagine che contiene testo, narrativa, cartone animato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84974" name="Immagine 1" descr="Immagine che contiene testo, narrativa, cartone animato, graf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45FE98" w14:textId="3F065039" w:rsidR="00702BB7" w:rsidRPr="00702BB7" w:rsidRDefault="00702BB7" w:rsidP="00702BB7">
      <w:pPr>
        <w:spacing w:after="0" w:line="240" w:lineRule="auto"/>
        <w:jc w:val="both"/>
        <w:rPr>
          <w:rFonts w:cstheme="minorHAnsi"/>
        </w:rPr>
      </w:pPr>
      <w:r w:rsidRPr="00702BB7">
        <w:rPr>
          <w:rFonts w:cstheme="minorHAnsi"/>
        </w:rPr>
        <w:t>I *</w:t>
      </w:r>
      <w:r w:rsidRPr="00702BB7">
        <w:rPr>
          <w:rFonts w:cstheme="minorHAnsi"/>
          <w:b/>
          <w:bCs/>
        </w:rPr>
        <w:t xml:space="preserve">cavalieri dello </w:t>
      </w:r>
      <w:proofErr w:type="gramStart"/>
      <w:r w:rsidRPr="00702BB7">
        <w:rPr>
          <w:rFonts w:cstheme="minorHAnsi"/>
          <w:b/>
          <w:bCs/>
        </w:rPr>
        <w:t>zodiaco :</w:t>
      </w:r>
      <w:proofErr w:type="gramEnd"/>
      <w:r w:rsidRPr="00702BB7">
        <w:rPr>
          <w:rFonts w:cstheme="minorHAnsi"/>
          <w:b/>
          <w:bCs/>
        </w:rPr>
        <w:t xml:space="preserve"> </w:t>
      </w:r>
      <w:r w:rsidRPr="006E1467">
        <w:rPr>
          <w:rFonts w:cstheme="minorHAnsi"/>
        </w:rPr>
        <w:t>Saint Seiya</w:t>
      </w:r>
      <w:r w:rsidRPr="00702BB7">
        <w:rPr>
          <w:rFonts w:cstheme="minorHAnsi"/>
        </w:rPr>
        <w:t xml:space="preserve"> / Masami Kurumada. - </w:t>
      </w:r>
      <w:proofErr w:type="spellStart"/>
      <w:r w:rsidRPr="00702BB7">
        <w:rPr>
          <w:rFonts w:cstheme="minorHAnsi"/>
          <w:b/>
          <w:bCs/>
        </w:rPr>
        <w:t>Final</w:t>
      </w:r>
      <w:proofErr w:type="spellEnd"/>
      <w:r w:rsidRPr="00702BB7">
        <w:rPr>
          <w:rFonts w:cstheme="minorHAnsi"/>
          <w:b/>
          <w:bCs/>
        </w:rPr>
        <w:t xml:space="preserve"> ed.</w:t>
      </w:r>
      <w:r w:rsidRPr="00702BB7">
        <w:rPr>
          <w:rFonts w:cstheme="minorHAnsi"/>
        </w:rPr>
        <w:t xml:space="preserve"> </w:t>
      </w:r>
      <w:r w:rsidR="00F13F17">
        <w:rPr>
          <w:rFonts w:cstheme="minorHAnsi"/>
        </w:rPr>
        <w:t>–</w:t>
      </w:r>
      <w:r w:rsidRPr="00702BB7">
        <w:rPr>
          <w:rFonts w:cstheme="minorHAnsi"/>
        </w:rPr>
        <w:t xml:space="preserve"> </w:t>
      </w:r>
      <w:r w:rsidR="00F13F17">
        <w:rPr>
          <w:rFonts w:cstheme="minorHAnsi"/>
        </w:rPr>
        <w:t>Bosco (</w:t>
      </w:r>
      <w:proofErr w:type="spellStart"/>
      <w:r w:rsidRPr="00702BB7">
        <w:rPr>
          <w:rFonts w:cstheme="minorHAnsi"/>
        </w:rPr>
        <w:t>P</w:t>
      </w:r>
      <w:r w:rsidR="00F13F17">
        <w:rPr>
          <w:rFonts w:cstheme="minorHAnsi"/>
        </w:rPr>
        <w:t>g</w:t>
      </w:r>
      <w:proofErr w:type="spellEnd"/>
      <w:proofErr w:type="gramStart"/>
      <w:r w:rsidR="00F13F17">
        <w:rPr>
          <w:rFonts w:cstheme="minorHAnsi"/>
        </w:rPr>
        <w:t>)</w:t>
      </w:r>
      <w:r w:rsidRPr="00702BB7">
        <w:rPr>
          <w:rFonts w:cstheme="minorHAnsi"/>
        </w:rPr>
        <w:t xml:space="preserve"> :</w:t>
      </w:r>
      <w:proofErr w:type="gramEnd"/>
      <w:r w:rsidRPr="00702BB7">
        <w:rPr>
          <w:rFonts w:cstheme="minorHAnsi"/>
        </w:rPr>
        <w:t xml:space="preserve"> Star Comics, 2022-  </w:t>
      </w:r>
      <w:proofErr w:type="gramStart"/>
      <w:r w:rsidRPr="00702BB7">
        <w:rPr>
          <w:rFonts w:cstheme="minorHAnsi"/>
        </w:rPr>
        <w:t xml:space="preserve">  .</w:t>
      </w:r>
      <w:proofErr w:type="gramEnd"/>
      <w:r w:rsidRPr="00702BB7">
        <w:rPr>
          <w:rFonts w:cstheme="minorHAnsi"/>
        </w:rPr>
        <w:t xml:space="preserve"> - </w:t>
      </w:r>
      <w:proofErr w:type="gramStart"/>
      <w:r w:rsidRPr="00702BB7">
        <w:rPr>
          <w:rFonts w:cstheme="minorHAnsi"/>
        </w:rPr>
        <w:t>volumi :</w:t>
      </w:r>
      <w:proofErr w:type="gramEnd"/>
      <w:r w:rsidRPr="00702BB7">
        <w:rPr>
          <w:rFonts w:cstheme="minorHAnsi"/>
        </w:rPr>
        <w:t xml:space="preserve"> </w:t>
      </w:r>
      <w:proofErr w:type="gramStart"/>
      <w:r w:rsidRPr="00702BB7">
        <w:rPr>
          <w:rFonts w:cstheme="minorHAnsi"/>
        </w:rPr>
        <w:t>fumetti ;</w:t>
      </w:r>
      <w:proofErr w:type="gramEnd"/>
      <w:r w:rsidRPr="00702BB7">
        <w:rPr>
          <w:rFonts w:cstheme="minorHAnsi"/>
        </w:rPr>
        <w:t xml:space="preserve"> 18 cm. ((Traduzioni di Salvatore Corallo. - Dal n. 10 fa parte di: Classic. - PAV0200663</w:t>
      </w:r>
    </w:p>
    <w:p w14:paraId="4B87C099" w14:textId="31F4839A" w:rsidR="00722961" w:rsidRDefault="00702BB7" w:rsidP="00702BB7">
      <w:pPr>
        <w:spacing w:after="0" w:line="240" w:lineRule="auto"/>
        <w:jc w:val="both"/>
        <w:rPr>
          <w:rFonts w:cstheme="minorHAnsi"/>
        </w:rPr>
      </w:pPr>
      <w:r w:rsidRPr="00702BB7">
        <w:rPr>
          <w:rFonts w:cstheme="minorHAnsi"/>
        </w:rPr>
        <w:t xml:space="preserve">Titolo dell’opera: </w:t>
      </w:r>
      <w:r w:rsidR="00722961">
        <w:rPr>
          <w:rFonts w:cstheme="minorHAnsi"/>
        </w:rPr>
        <w:t>*</w:t>
      </w:r>
      <w:r w:rsidR="00722961" w:rsidRPr="00722961">
        <w:rPr>
          <w:rFonts w:cstheme="minorHAnsi"/>
        </w:rPr>
        <w:t xml:space="preserve">Saint Seiya. | Kurumada, Masami </w:t>
      </w:r>
    </w:p>
    <w:p w14:paraId="05C6CC86" w14:textId="13A4AD1D" w:rsidR="00702BB7" w:rsidRPr="00702BB7" w:rsidRDefault="00722961" w:rsidP="00702BB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Titolo parallelo: *</w:t>
      </w:r>
      <w:proofErr w:type="spellStart"/>
      <w:r w:rsidR="00702BB7" w:rsidRPr="00702BB7">
        <w:rPr>
          <w:rFonts w:cstheme="minorHAnsi"/>
        </w:rPr>
        <w:t>Seinto</w:t>
      </w:r>
      <w:proofErr w:type="spellEnd"/>
      <w:r w:rsidR="00702BB7" w:rsidRPr="00702BB7">
        <w:rPr>
          <w:rFonts w:cstheme="minorHAnsi"/>
        </w:rPr>
        <w:t xml:space="preserve"> Seiya &lt;manga&gt; | Kurumada, Masami </w:t>
      </w:r>
    </w:p>
    <w:p w14:paraId="7E9FD951" w14:textId="2BF40F98" w:rsidR="00702BB7" w:rsidRPr="00702BB7" w:rsidRDefault="00702BB7" w:rsidP="00702BB7">
      <w:pPr>
        <w:spacing w:after="0" w:line="240" w:lineRule="auto"/>
        <w:jc w:val="both"/>
        <w:rPr>
          <w:rFonts w:cstheme="minorHAnsi"/>
        </w:rPr>
      </w:pPr>
      <w:r w:rsidRPr="00702BB7">
        <w:rPr>
          <w:rFonts w:cstheme="minorHAnsi"/>
        </w:rPr>
        <w:t>Autore:</w:t>
      </w:r>
      <w:r w:rsidRPr="00702BB7">
        <w:rPr>
          <w:rFonts w:cstheme="minorHAnsi"/>
          <w:b/>
          <w:bCs/>
        </w:rPr>
        <w:t xml:space="preserve"> </w:t>
      </w:r>
      <w:r w:rsidRPr="00702BB7">
        <w:rPr>
          <w:rFonts w:cstheme="minorHAnsi"/>
        </w:rPr>
        <w:t xml:space="preserve">Kurumada, Masami </w:t>
      </w:r>
    </w:p>
    <w:p w14:paraId="4921826E" w14:textId="71DC8D0A" w:rsidR="00702BB7" w:rsidRDefault="00702BB7" w:rsidP="00702BB7">
      <w:pPr>
        <w:spacing w:after="0" w:line="240" w:lineRule="auto"/>
        <w:jc w:val="both"/>
        <w:rPr>
          <w:rFonts w:cstheme="minorHAnsi"/>
        </w:rPr>
      </w:pPr>
      <w:r w:rsidRPr="00702BB7">
        <w:rPr>
          <w:rFonts w:cstheme="minorHAnsi"/>
        </w:rPr>
        <w:t>Traduttore:</w:t>
      </w:r>
      <w:r w:rsidRPr="00702BB7">
        <w:rPr>
          <w:rFonts w:cstheme="minorHAnsi"/>
          <w:b/>
          <w:bCs/>
        </w:rPr>
        <w:t xml:space="preserve"> </w:t>
      </w:r>
      <w:r w:rsidRPr="00702BB7">
        <w:rPr>
          <w:rFonts w:cstheme="minorHAnsi"/>
        </w:rPr>
        <w:t xml:space="preserve">Corallo, Salvatore &lt;traduttore&gt; </w:t>
      </w:r>
    </w:p>
    <w:p w14:paraId="1D827BF0" w14:textId="157DBE38" w:rsidR="00706D3C" w:rsidRPr="00702BB7" w:rsidRDefault="00706D3C" w:rsidP="00702BB7">
      <w:pPr>
        <w:spacing w:after="0" w:line="240" w:lineRule="auto"/>
        <w:jc w:val="both"/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5643C517" wp14:editId="5D9C0E34">
            <wp:extent cx="1800000" cy="2520000"/>
            <wp:effectExtent l="0" t="0" r="0" b="0"/>
            <wp:docPr id="120931315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15253" w14:textId="369718B8" w:rsidR="00706D3C" w:rsidRPr="00706D3C" w:rsidRDefault="00706D3C" w:rsidP="00706D3C">
      <w:pPr>
        <w:spacing w:after="0" w:line="240" w:lineRule="auto"/>
        <w:jc w:val="both"/>
        <w:rPr>
          <w:rFonts w:cstheme="minorHAnsi"/>
          <w:b/>
          <w:bCs/>
        </w:rPr>
      </w:pPr>
      <w:r w:rsidRPr="00706D3C">
        <w:rPr>
          <w:rFonts w:cstheme="minorHAnsi"/>
          <w:b/>
          <w:bCs/>
        </w:rPr>
        <w:t xml:space="preserve">THE GHOST IN THE SHELL OMNIBUS EDITION </w:t>
      </w:r>
      <w:hyperlink r:id="rId10" w:tooltip="Vedi tutti i fumetti della testata CLASSIC" w:history="1">
        <w:r w:rsidRPr="00706D3C">
          <w:rPr>
            <w:rStyle w:val="Collegamentoipertestuale"/>
            <w:rFonts w:cstheme="minorHAnsi"/>
          </w:rPr>
          <w:t xml:space="preserve">CLASSIC </w:t>
        </w:r>
      </w:hyperlink>
      <w:r w:rsidRPr="00706D3C">
        <w:rPr>
          <w:rFonts w:cstheme="minorHAnsi"/>
        </w:rPr>
        <w:t xml:space="preserve">n.18 </w:t>
      </w:r>
    </w:p>
    <w:p w14:paraId="509CEB4D" w14:textId="77777777" w:rsidR="00702BB7" w:rsidRPr="00702BB7" w:rsidRDefault="00702BB7" w:rsidP="00702BB7">
      <w:pPr>
        <w:spacing w:after="0" w:line="240" w:lineRule="auto"/>
        <w:jc w:val="both"/>
        <w:rPr>
          <w:rFonts w:cstheme="minorHAnsi"/>
        </w:rPr>
      </w:pPr>
    </w:p>
    <w:p w14:paraId="47738E42" w14:textId="77777777" w:rsidR="009D465D" w:rsidRPr="0004004F" w:rsidRDefault="009D465D" w:rsidP="00702BB7">
      <w:pPr>
        <w:spacing w:after="0" w:line="240" w:lineRule="auto"/>
        <w:jc w:val="both"/>
      </w:pPr>
      <w:r w:rsidRPr="00702BB7">
        <w:t>Classe: D741.5952</w:t>
      </w:r>
    </w:p>
    <w:sectPr w:rsidR="009D465D" w:rsidRPr="0004004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90F5E"/>
    <w:rsid w:val="002E59C7"/>
    <w:rsid w:val="0031062F"/>
    <w:rsid w:val="0032396F"/>
    <w:rsid w:val="003605E3"/>
    <w:rsid w:val="00375F4B"/>
    <w:rsid w:val="003811E4"/>
    <w:rsid w:val="00653982"/>
    <w:rsid w:val="006E1467"/>
    <w:rsid w:val="00702BB7"/>
    <w:rsid w:val="00706D3C"/>
    <w:rsid w:val="00721E81"/>
    <w:rsid w:val="00722961"/>
    <w:rsid w:val="00790654"/>
    <w:rsid w:val="00790F5E"/>
    <w:rsid w:val="009D465D"/>
    <w:rsid w:val="00B07724"/>
    <w:rsid w:val="00C71CAA"/>
    <w:rsid w:val="00C959B6"/>
    <w:rsid w:val="00D544E6"/>
    <w:rsid w:val="00E84EF4"/>
    <w:rsid w:val="00EC4D0D"/>
    <w:rsid w:val="00F13F17"/>
    <w:rsid w:val="00FD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6A3AC"/>
  <w15:chartTrackingRefBased/>
  <w15:docId w15:val="{80FB2949-B578-4A1E-864F-F6FADA770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0654"/>
  </w:style>
  <w:style w:type="paragraph" w:styleId="Titolo1">
    <w:name w:val="heading 1"/>
    <w:basedOn w:val="Normale"/>
    <w:next w:val="Normale"/>
    <w:link w:val="Titolo1Carattere"/>
    <w:uiPriority w:val="9"/>
    <w:qFormat/>
    <w:rsid w:val="00790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0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0F5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0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0F5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0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0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0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0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0F5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0F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0F5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0F5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0F5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0F5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0F5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0F5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0F5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0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90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0F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0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0F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0F5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0F5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90F5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0F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0F5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0F5E"/>
    <w:rPr>
      <w:b/>
      <w:bCs/>
      <w:smallCaps/>
      <w:color w:val="365F9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79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7906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06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1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4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6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giuliopalanga.com/wp-content/uploads/2023/01/AP1554-C.docx" TargetMode="External"/><Relationship Id="rId10" Type="http://schemas.openxmlformats.org/officeDocument/2006/relationships/hyperlink" Target="https://www.starcomics.com/testate-fumetti/classic" TargetMode="External"/><Relationship Id="rId4" Type="http://schemas.openxmlformats.org/officeDocument/2006/relationships/hyperlink" Target="https://giuliopalanga.com/wp-content/uploads/2024/02/XY617.docx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6</cp:revision>
  <dcterms:created xsi:type="dcterms:W3CDTF">2024-11-20T17:34:00Z</dcterms:created>
  <dcterms:modified xsi:type="dcterms:W3CDTF">2026-06-19T06:32:00Z</dcterms:modified>
</cp:coreProperties>
</file>