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7E966" w14:textId="031F2E1C" w:rsidR="008331B3" w:rsidRDefault="008331B3" w:rsidP="008331B3">
      <w:pPr>
        <w:jc w:val="both"/>
        <w:rPr>
          <w:rFonts w:cstheme="minorHAnsi"/>
          <w:bCs/>
          <w:i/>
          <w:sz w:val="16"/>
          <w:szCs w:val="16"/>
        </w:rPr>
      </w:pPr>
      <w:bookmarkStart w:id="0" w:name="_Hlk122071619"/>
      <w:r w:rsidRPr="00AF2781">
        <w:rPr>
          <w:rFonts w:cstheme="minorHAnsi"/>
          <w:b/>
          <w:bCs/>
          <w:color w:val="C00000"/>
          <w:sz w:val="44"/>
          <w:szCs w:val="44"/>
        </w:rPr>
        <w:t>G2</w:t>
      </w:r>
      <w:r>
        <w:rPr>
          <w:rFonts w:cstheme="minorHAnsi"/>
          <w:b/>
          <w:bCs/>
          <w:color w:val="C00000"/>
          <w:sz w:val="44"/>
          <w:szCs w:val="44"/>
        </w:rPr>
        <w:t>8</w:t>
      </w:r>
      <w:r w:rsidRPr="00AF2781">
        <w:rPr>
          <w:rFonts w:cstheme="minorHAnsi"/>
          <w:b/>
          <w:bCs/>
          <w:color w:val="C00000"/>
          <w:sz w:val="44"/>
          <w:szCs w:val="44"/>
        </w:rPr>
        <w:t>9</w:t>
      </w:r>
      <w:r>
        <w:rPr>
          <w:rFonts w:cstheme="minorHAnsi"/>
          <w:b/>
          <w:bCs/>
          <w:color w:val="C00000"/>
          <w:sz w:val="44"/>
          <w:szCs w:val="44"/>
        </w:rPr>
        <w:t>0</w:t>
      </w:r>
      <w:r w:rsidRPr="00AF2781">
        <w:rPr>
          <w:rFonts w:cstheme="minorHAnsi"/>
          <w:b/>
          <w:bCs/>
        </w:rPr>
        <w:tab/>
      </w:r>
      <w:r w:rsidRPr="00AF2781">
        <w:rPr>
          <w:rFonts w:cstheme="minorHAnsi"/>
          <w:b/>
          <w:bCs/>
          <w:sz w:val="16"/>
          <w:szCs w:val="16"/>
        </w:rPr>
        <w:tab/>
      </w:r>
      <w:r w:rsidRPr="00AF2781">
        <w:rPr>
          <w:rFonts w:cstheme="minorHAnsi"/>
          <w:b/>
          <w:bCs/>
          <w:sz w:val="16"/>
          <w:szCs w:val="16"/>
        </w:rPr>
        <w:tab/>
      </w:r>
      <w:r w:rsidRPr="00AF2781">
        <w:rPr>
          <w:rFonts w:cstheme="minorHAnsi"/>
          <w:b/>
          <w:bCs/>
          <w:sz w:val="16"/>
          <w:szCs w:val="16"/>
        </w:rPr>
        <w:tab/>
      </w:r>
      <w:r w:rsidRPr="00AF2781">
        <w:rPr>
          <w:rFonts w:cstheme="minorHAnsi"/>
          <w:b/>
          <w:bCs/>
          <w:sz w:val="16"/>
          <w:szCs w:val="16"/>
        </w:rPr>
        <w:tab/>
      </w:r>
      <w:r w:rsidRPr="00AF2781">
        <w:rPr>
          <w:rFonts w:cstheme="minorHAnsi"/>
          <w:b/>
          <w:bCs/>
          <w:sz w:val="16"/>
          <w:szCs w:val="16"/>
        </w:rPr>
        <w:tab/>
      </w:r>
      <w:r w:rsidRPr="00AF2781">
        <w:rPr>
          <w:rFonts w:cstheme="minorHAnsi"/>
          <w:b/>
          <w:bCs/>
          <w:sz w:val="16"/>
          <w:szCs w:val="16"/>
        </w:rPr>
        <w:tab/>
      </w:r>
      <w:r w:rsidRPr="00AF2781">
        <w:rPr>
          <w:rFonts w:cstheme="minorHAnsi"/>
          <w:b/>
          <w:bCs/>
          <w:sz w:val="16"/>
          <w:szCs w:val="16"/>
        </w:rPr>
        <w:tab/>
      </w:r>
      <w:r w:rsidRPr="00AF2781">
        <w:rPr>
          <w:rFonts w:cstheme="minorHAnsi"/>
          <w:b/>
          <w:bCs/>
          <w:sz w:val="16"/>
          <w:szCs w:val="16"/>
        </w:rPr>
        <w:tab/>
      </w:r>
      <w:r w:rsidRPr="00AF2781">
        <w:rPr>
          <w:rFonts w:cstheme="minorHAnsi"/>
          <w:bCs/>
          <w:i/>
          <w:sz w:val="16"/>
          <w:szCs w:val="16"/>
        </w:rPr>
        <w:t xml:space="preserve">Scheda creata il </w:t>
      </w:r>
      <w:r>
        <w:rPr>
          <w:rFonts w:cstheme="minorHAnsi"/>
          <w:bCs/>
          <w:i/>
          <w:sz w:val="16"/>
          <w:szCs w:val="16"/>
        </w:rPr>
        <w:t xml:space="preserve">9 </w:t>
      </w:r>
      <w:r>
        <w:rPr>
          <w:rFonts w:cstheme="minorHAnsi"/>
          <w:bCs/>
          <w:i/>
          <w:sz w:val="16"/>
          <w:szCs w:val="16"/>
        </w:rPr>
        <w:t>ottobre 2026</w:t>
      </w:r>
    </w:p>
    <w:bookmarkEnd w:id="0"/>
    <w:p w14:paraId="372103E2" w14:textId="77777777" w:rsidR="008331B3" w:rsidRPr="00AF2781" w:rsidRDefault="008331B3" w:rsidP="008331B3">
      <w:pPr>
        <w:jc w:val="both"/>
        <w:rPr>
          <w:rFonts w:cstheme="minorHAnsi"/>
          <w:b/>
          <w:bCs/>
          <w:color w:val="C00000"/>
          <w:sz w:val="44"/>
          <w:szCs w:val="44"/>
        </w:rPr>
      </w:pPr>
      <w:r w:rsidRPr="00AF2781">
        <w:rPr>
          <w:rFonts w:cstheme="minorHAnsi"/>
          <w:b/>
          <w:bCs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bCs/>
          <w:color w:val="C00000"/>
          <w:sz w:val="44"/>
          <w:szCs w:val="44"/>
        </w:rPr>
        <w:t>storico-</w:t>
      </w:r>
      <w:r w:rsidRPr="00AF2781">
        <w:rPr>
          <w:rFonts w:cstheme="minorHAnsi"/>
          <w:b/>
          <w:bCs/>
          <w:color w:val="C00000"/>
          <w:sz w:val="44"/>
          <w:szCs w:val="44"/>
        </w:rPr>
        <w:t>bibliografica</w:t>
      </w:r>
    </w:p>
    <w:p w14:paraId="4EB581DE" w14:textId="4C2315FB" w:rsidR="008331B3" w:rsidRDefault="008331B3" w:rsidP="008331B3">
      <w:pPr>
        <w:spacing w:after="0" w:line="240" w:lineRule="auto"/>
        <w:jc w:val="both"/>
        <w:rPr>
          <w:b/>
        </w:rPr>
      </w:pPr>
      <w:r>
        <w:rPr>
          <w:b/>
          <w:noProof/>
        </w:rPr>
        <w:drawing>
          <wp:inline distT="0" distB="0" distL="0" distR="0" wp14:anchorId="43727F7E" wp14:editId="0A9679D1">
            <wp:extent cx="2880000" cy="1918800"/>
            <wp:effectExtent l="0" t="0" r="0" b="5715"/>
            <wp:docPr id="193695524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91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 wp14:anchorId="34A4ECCF" wp14:editId="431D0A5B">
            <wp:extent cx="2877820" cy="1920240"/>
            <wp:effectExtent l="0" t="0" r="0" b="3810"/>
            <wp:docPr id="1495640750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820" cy="1920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3C08CD" w14:textId="77777777" w:rsidR="00181ECF" w:rsidRDefault="00181ECF" w:rsidP="008331B3">
      <w:pPr>
        <w:spacing w:after="0" w:line="240" w:lineRule="auto"/>
        <w:jc w:val="both"/>
        <w:rPr>
          <w:b/>
        </w:rPr>
      </w:pPr>
    </w:p>
    <w:p w14:paraId="03AE7A30" w14:textId="6F31AA84" w:rsidR="008331B3" w:rsidRPr="00181ECF" w:rsidRDefault="008331B3" w:rsidP="008331B3">
      <w:pPr>
        <w:spacing w:after="0" w:line="240" w:lineRule="auto"/>
        <w:jc w:val="both"/>
        <w:rPr>
          <w:sz w:val="32"/>
          <w:szCs w:val="32"/>
        </w:rPr>
      </w:pPr>
      <w:r w:rsidRPr="00181ECF">
        <w:rPr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DC6354D" wp14:editId="126BDD7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922400" cy="2880000"/>
            <wp:effectExtent l="0" t="0" r="1905" b="0"/>
            <wp:wrapSquare wrapText="bothSides"/>
            <wp:docPr id="979442534" name="Immagine 4" descr="Domus 1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omus 103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4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1ECF">
        <w:rPr>
          <w:b/>
          <w:sz w:val="32"/>
          <w:szCs w:val="32"/>
        </w:rPr>
        <w:t>*</w:t>
      </w:r>
      <w:r w:rsidRPr="00181ECF">
        <w:rPr>
          <w:b/>
          <w:bCs/>
          <w:sz w:val="32"/>
          <w:szCs w:val="32"/>
        </w:rPr>
        <w:t xml:space="preserve">Domus paper. </w:t>
      </w:r>
      <w:r w:rsidRPr="00181ECF">
        <w:rPr>
          <w:sz w:val="32"/>
          <w:szCs w:val="32"/>
        </w:rPr>
        <w:t>- Aprile 2018</w:t>
      </w:r>
      <w:r w:rsidRPr="00181ECF">
        <w:rPr>
          <w:sz w:val="32"/>
          <w:szCs w:val="32"/>
        </w:rPr>
        <w:t xml:space="preserve">-settembre 2019. - </w:t>
      </w:r>
      <w:proofErr w:type="gramStart"/>
      <w:r w:rsidRPr="00181ECF">
        <w:rPr>
          <w:sz w:val="32"/>
          <w:szCs w:val="32"/>
        </w:rPr>
        <w:t>Rozzano :</w:t>
      </w:r>
      <w:proofErr w:type="gramEnd"/>
      <w:r w:rsidRPr="00181ECF">
        <w:rPr>
          <w:sz w:val="32"/>
          <w:szCs w:val="32"/>
        </w:rPr>
        <w:t xml:space="preserve"> Domus, 2018-</w:t>
      </w:r>
      <w:r w:rsidRPr="00181ECF">
        <w:rPr>
          <w:sz w:val="32"/>
          <w:szCs w:val="32"/>
        </w:rPr>
        <w:t>2019</w:t>
      </w:r>
      <w:r w:rsidRPr="00181ECF">
        <w:rPr>
          <w:sz w:val="32"/>
          <w:szCs w:val="32"/>
        </w:rPr>
        <w:t xml:space="preserve">. </w:t>
      </w:r>
      <w:r w:rsidRPr="00181ECF">
        <w:rPr>
          <w:sz w:val="32"/>
          <w:szCs w:val="32"/>
        </w:rPr>
        <w:t>–</w:t>
      </w:r>
      <w:r w:rsidRPr="00181ECF">
        <w:rPr>
          <w:sz w:val="32"/>
          <w:szCs w:val="32"/>
        </w:rPr>
        <w:t xml:space="preserve"> </w:t>
      </w:r>
      <w:r w:rsidRPr="00181ECF">
        <w:rPr>
          <w:sz w:val="32"/>
          <w:szCs w:val="32"/>
        </w:rPr>
        <w:t xml:space="preserve">4 </w:t>
      </w:r>
      <w:proofErr w:type="gramStart"/>
      <w:r w:rsidRPr="00181ECF">
        <w:rPr>
          <w:sz w:val="32"/>
          <w:szCs w:val="32"/>
        </w:rPr>
        <w:t>volumi :</w:t>
      </w:r>
      <w:proofErr w:type="gramEnd"/>
      <w:r w:rsidRPr="00181ECF">
        <w:rPr>
          <w:sz w:val="32"/>
          <w:szCs w:val="32"/>
        </w:rPr>
        <w:t xml:space="preserve"> </w:t>
      </w:r>
      <w:proofErr w:type="gramStart"/>
      <w:r w:rsidRPr="00181ECF">
        <w:rPr>
          <w:sz w:val="32"/>
          <w:szCs w:val="32"/>
        </w:rPr>
        <w:t>ill. ;</w:t>
      </w:r>
      <w:proofErr w:type="gramEnd"/>
      <w:r w:rsidRPr="00181ECF">
        <w:rPr>
          <w:sz w:val="32"/>
          <w:szCs w:val="32"/>
        </w:rPr>
        <w:t xml:space="preserve"> 45 cm. ((Semestrale. - VEA1242791</w:t>
      </w:r>
    </w:p>
    <w:p w14:paraId="579236B0" w14:textId="502E7EBC" w:rsidR="008331B3" w:rsidRPr="00181ECF" w:rsidRDefault="008331B3" w:rsidP="008331B3">
      <w:pPr>
        <w:spacing w:after="0" w:line="240" w:lineRule="auto"/>
        <w:jc w:val="both"/>
        <w:rPr>
          <w:sz w:val="32"/>
          <w:szCs w:val="32"/>
        </w:rPr>
      </w:pPr>
      <w:r w:rsidRPr="00181ECF">
        <w:rPr>
          <w:sz w:val="32"/>
          <w:szCs w:val="32"/>
        </w:rPr>
        <w:t>Supplemento a: *Domus [</w:t>
      </w:r>
      <w:hyperlink r:id="rId7" w:history="1">
        <w:r w:rsidRPr="00181ECF">
          <w:rPr>
            <w:rStyle w:val="Collegamentoipertestuale"/>
            <w:sz w:val="32"/>
            <w:szCs w:val="32"/>
          </w:rPr>
          <w:t>IT945</w:t>
        </w:r>
      </w:hyperlink>
      <w:r w:rsidRPr="00181ECF">
        <w:rPr>
          <w:sz w:val="32"/>
          <w:szCs w:val="32"/>
        </w:rPr>
        <w:t>]</w:t>
      </w:r>
    </w:p>
    <w:p w14:paraId="105281B7" w14:textId="6F36F19E" w:rsidR="008331B3" w:rsidRPr="00181ECF" w:rsidRDefault="008331B3" w:rsidP="008331B3">
      <w:pPr>
        <w:spacing w:after="0" w:line="240" w:lineRule="auto"/>
        <w:jc w:val="both"/>
        <w:rPr>
          <w:sz w:val="32"/>
          <w:szCs w:val="32"/>
        </w:rPr>
      </w:pPr>
      <w:r w:rsidRPr="00181ECF">
        <w:rPr>
          <w:sz w:val="32"/>
          <w:szCs w:val="32"/>
        </w:rPr>
        <w:t>Comprende: *</w:t>
      </w:r>
      <w:r w:rsidRPr="00181ECF">
        <w:rPr>
          <w:sz w:val="32"/>
          <w:szCs w:val="32"/>
        </w:rPr>
        <w:t>Milano design week 2018</w:t>
      </w:r>
    </w:p>
    <w:p w14:paraId="1F48E112" w14:textId="77777777" w:rsidR="008331B3" w:rsidRPr="00181ECF" w:rsidRDefault="008331B3" w:rsidP="008331B3">
      <w:pPr>
        <w:spacing w:after="0" w:line="240" w:lineRule="auto"/>
        <w:jc w:val="both"/>
        <w:rPr>
          <w:sz w:val="32"/>
          <w:szCs w:val="32"/>
        </w:rPr>
      </w:pPr>
      <w:r w:rsidRPr="00181ECF">
        <w:rPr>
          <w:sz w:val="32"/>
          <w:szCs w:val="32"/>
        </w:rPr>
        <w:t>Soggetto: Architettura - Periodici</w:t>
      </w:r>
    </w:p>
    <w:p w14:paraId="49EF2EEE" w14:textId="77777777" w:rsidR="008331B3" w:rsidRPr="00181ECF" w:rsidRDefault="008331B3" w:rsidP="008331B3">
      <w:pPr>
        <w:spacing w:after="0" w:line="240" w:lineRule="auto"/>
        <w:jc w:val="both"/>
        <w:rPr>
          <w:sz w:val="32"/>
          <w:szCs w:val="32"/>
        </w:rPr>
      </w:pPr>
      <w:r w:rsidRPr="00181ECF">
        <w:rPr>
          <w:sz w:val="32"/>
          <w:szCs w:val="32"/>
        </w:rPr>
        <w:t>Classe: D720.5</w:t>
      </w:r>
    </w:p>
    <w:p w14:paraId="1F73F279" w14:textId="77777777" w:rsidR="008331B3" w:rsidRDefault="008331B3" w:rsidP="008331B3">
      <w:pPr>
        <w:spacing w:after="0" w:line="240" w:lineRule="auto"/>
        <w:jc w:val="both"/>
      </w:pPr>
    </w:p>
    <w:p w14:paraId="52106798" w14:textId="77777777" w:rsidR="008331B3" w:rsidRDefault="008331B3" w:rsidP="008331B3">
      <w:pPr>
        <w:jc w:val="both"/>
        <w:rPr>
          <w:rFonts w:cstheme="minorHAnsi"/>
          <w:b/>
          <w:bCs/>
          <w:color w:val="C00000"/>
          <w:sz w:val="44"/>
          <w:szCs w:val="44"/>
        </w:rPr>
      </w:pPr>
      <w:r w:rsidRPr="00084737">
        <w:rPr>
          <w:rFonts w:cstheme="minorHAnsi"/>
          <w:b/>
          <w:bCs/>
          <w:color w:val="C00000"/>
          <w:sz w:val="44"/>
          <w:szCs w:val="44"/>
        </w:rPr>
        <w:t>Informazioni storico-bibliografiche</w:t>
      </w:r>
    </w:p>
    <w:p w14:paraId="0F090B6B" w14:textId="77777777" w:rsidR="008331B3" w:rsidRPr="00181ECF" w:rsidRDefault="008331B3" w:rsidP="008331B3">
      <w:pPr>
        <w:jc w:val="both"/>
        <w:rPr>
          <w:rFonts w:cstheme="minorHAnsi"/>
          <w:b/>
          <w:bCs/>
          <w:sz w:val="32"/>
          <w:szCs w:val="32"/>
        </w:rPr>
      </w:pPr>
      <w:proofErr w:type="spellStart"/>
      <w:r w:rsidRPr="00181ECF">
        <w:rPr>
          <w:rFonts w:cstheme="minorHAnsi"/>
          <w:b/>
          <w:bCs/>
          <w:sz w:val="32"/>
          <w:szCs w:val="32"/>
        </w:rPr>
        <w:t>DomusPaper</w:t>
      </w:r>
      <w:proofErr w:type="spellEnd"/>
      <w:r w:rsidRPr="00181ECF">
        <w:rPr>
          <w:rFonts w:cstheme="minorHAnsi"/>
          <w:b/>
          <w:bCs/>
          <w:sz w:val="32"/>
          <w:szCs w:val="32"/>
        </w:rPr>
        <w:t xml:space="preserve"> è un inserto speciale della rivista di architettura e design Domus che esplora l'evoluzione dello spazio urbano, dell'architettura e del paesaggio</w:t>
      </w:r>
    </w:p>
    <w:p w14:paraId="1418E1D6" w14:textId="77777777" w:rsidR="008331B3" w:rsidRPr="00181ECF" w:rsidRDefault="008331B3" w:rsidP="008331B3">
      <w:pPr>
        <w:jc w:val="both"/>
        <w:rPr>
          <w:rFonts w:cstheme="minorHAnsi"/>
          <w:b/>
          <w:bCs/>
          <w:sz w:val="32"/>
          <w:szCs w:val="32"/>
        </w:rPr>
      </w:pPr>
      <w:r w:rsidRPr="00181ECF">
        <w:rPr>
          <w:rFonts w:cstheme="minorHAnsi"/>
          <w:b/>
          <w:bCs/>
          <w:sz w:val="32"/>
          <w:szCs w:val="32"/>
        </w:rPr>
        <w:t xml:space="preserve">L’allegato Domus Paper racconta il futuro in </w:t>
      </w:r>
      <w:proofErr w:type="gramStart"/>
      <w:r w:rsidRPr="00181ECF">
        <w:rPr>
          <w:rFonts w:cstheme="minorHAnsi"/>
          <w:b/>
          <w:bCs/>
          <w:sz w:val="32"/>
          <w:szCs w:val="32"/>
        </w:rPr>
        <w:t>10</w:t>
      </w:r>
      <w:proofErr w:type="gramEnd"/>
      <w:r w:rsidRPr="00181ECF">
        <w:rPr>
          <w:rFonts w:cstheme="minorHAnsi"/>
          <w:b/>
          <w:bCs/>
          <w:sz w:val="32"/>
          <w:szCs w:val="32"/>
        </w:rPr>
        <w:t xml:space="preserve"> parole. Durante la settimana del Salone è distribuito gratuitamente in tutta Milano. </w:t>
      </w:r>
    </w:p>
    <w:p w14:paraId="67D42180" w14:textId="3B7B94D2" w:rsidR="008331B3" w:rsidRPr="00181ECF" w:rsidRDefault="008331B3" w:rsidP="008331B3">
      <w:pPr>
        <w:jc w:val="both"/>
        <w:rPr>
          <w:rFonts w:cstheme="minorHAnsi"/>
          <w:b/>
          <w:bCs/>
          <w:sz w:val="32"/>
          <w:szCs w:val="32"/>
        </w:rPr>
      </w:pPr>
      <w:hyperlink r:id="rId8" w:tgtFrame="_self" w:history="1">
        <w:proofErr w:type="spellStart"/>
        <w:r w:rsidRPr="00181ECF">
          <w:rPr>
            <w:rStyle w:val="Collegamentoipertestuale"/>
            <w:rFonts w:cstheme="minorHAnsi"/>
            <w:b/>
            <w:bCs/>
            <w:sz w:val="32"/>
            <w:szCs w:val="32"/>
          </w:rPr>
          <w:t>DomusPaper</w:t>
        </w:r>
        <w:proofErr w:type="spellEnd"/>
        <w:r w:rsidRPr="00181ECF">
          <w:rPr>
            <w:rStyle w:val="Collegamentoipertestuale"/>
            <w:rFonts w:cstheme="minorHAnsi"/>
            <w:b/>
            <w:bCs/>
            <w:sz w:val="32"/>
            <w:szCs w:val="32"/>
          </w:rPr>
          <w:t xml:space="preserve">. Super interni, paesaggi, città </w:t>
        </w:r>
      </w:hyperlink>
    </w:p>
    <w:p w14:paraId="4BF272F4" w14:textId="7611580D" w:rsidR="0031062F" w:rsidRPr="00181ECF" w:rsidRDefault="008331B3" w:rsidP="00181ECF">
      <w:pPr>
        <w:jc w:val="both"/>
        <w:rPr>
          <w:rFonts w:cstheme="minorHAnsi"/>
          <w:sz w:val="32"/>
          <w:szCs w:val="32"/>
        </w:rPr>
      </w:pPr>
      <w:r w:rsidRPr="00181ECF">
        <w:rPr>
          <w:rFonts w:cstheme="minorHAnsi"/>
          <w:sz w:val="32"/>
          <w:szCs w:val="32"/>
        </w:rPr>
        <w:t xml:space="preserve">In edicola con Domus di ottobre, </w:t>
      </w:r>
      <w:proofErr w:type="spellStart"/>
      <w:r w:rsidRPr="00181ECF">
        <w:rPr>
          <w:rFonts w:cstheme="minorHAnsi"/>
          <w:sz w:val="32"/>
          <w:szCs w:val="32"/>
        </w:rPr>
        <w:t>DomusPaper</w:t>
      </w:r>
      <w:proofErr w:type="spellEnd"/>
      <w:r w:rsidRPr="00181ECF">
        <w:rPr>
          <w:rFonts w:cstheme="minorHAnsi"/>
          <w:sz w:val="32"/>
          <w:szCs w:val="32"/>
        </w:rPr>
        <w:t xml:space="preserve"> racconta l’evoluzione delle città attraverso storie a scale diverse: dagli interni ai paesaggi, fino alle città.</w:t>
      </w:r>
      <w:r w:rsidRPr="00181ECF">
        <w:rPr>
          <w:sz w:val="32"/>
          <w:szCs w:val="32"/>
        </w:rPr>
        <w:t xml:space="preserve"> </w:t>
      </w:r>
      <w:hyperlink r:id="rId9" w:history="1">
        <w:r w:rsidRPr="00181ECF">
          <w:rPr>
            <w:rStyle w:val="Collegamentoipertestuale"/>
            <w:rFonts w:cstheme="minorHAnsi"/>
            <w:sz w:val="32"/>
            <w:szCs w:val="32"/>
          </w:rPr>
          <w:t>https://www.domusweb.it/it/speciali/domus-paper.html</w:t>
        </w:r>
      </w:hyperlink>
    </w:p>
    <w:sectPr w:rsidR="0031062F" w:rsidRPr="00181ECF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0008A"/>
    <w:rsid w:val="00181ECF"/>
    <w:rsid w:val="0030008A"/>
    <w:rsid w:val="0031062F"/>
    <w:rsid w:val="003605E3"/>
    <w:rsid w:val="00375F4B"/>
    <w:rsid w:val="003811E4"/>
    <w:rsid w:val="00596FAD"/>
    <w:rsid w:val="00653982"/>
    <w:rsid w:val="008331B3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292A0"/>
  <w15:chartTrackingRefBased/>
  <w15:docId w15:val="{818EC168-719E-4D87-8C4B-BCEE7D47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000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000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0008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000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0008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000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000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000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000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0008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0008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0008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0008A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0008A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0008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0008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0008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0008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000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000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0008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000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0008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0008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0008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0008A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0008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0008A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0008A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8331B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331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omusweb.it/it/speciali/domus-paper/2018/domus-paper-super-interni-paesaggi-citt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giuliopalanga.com/wp-content/uploads/2022/10/IT945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www.domusweb.it/it/speciali/domus-paper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2026-10-04T10:49:00Z</dcterms:created>
  <dcterms:modified xsi:type="dcterms:W3CDTF">2026-10-04T11:01:00Z</dcterms:modified>
</cp:coreProperties>
</file>