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5EA84" w14:textId="6B0AA2DD" w:rsidR="0092729E" w:rsidRDefault="00A22DA4" w:rsidP="00E70B51">
      <w:pPr>
        <w:spacing w:after="0" w:line="240" w:lineRule="auto"/>
        <w:jc w:val="both"/>
        <w:rPr>
          <w:rFonts w:cstheme="minorHAnsi"/>
          <w:i/>
          <w:sz w:val="16"/>
          <w:szCs w:val="16"/>
        </w:rPr>
      </w:pPr>
      <w:bookmarkStart w:id="0" w:name="_Hlk204068211"/>
      <w:r>
        <w:rPr>
          <w:rFonts w:cstheme="minorHAnsi"/>
          <w:b/>
          <w:color w:val="C00000"/>
          <w:sz w:val="44"/>
          <w:szCs w:val="44"/>
        </w:rPr>
        <w:t>HX1825</w:t>
      </w:r>
      <w:r w:rsidR="0092729E" w:rsidRPr="002D03B1">
        <w:rPr>
          <w:rFonts w:cstheme="minorHAnsi"/>
          <w:b/>
          <w:sz w:val="16"/>
          <w:szCs w:val="16"/>
        </w:rPr>
        <w:tab/>
      </w:r>
      <w:r w:rsidR="0092729E" w:rsidRPr="002D03B1">
        <w:rPr>
          <w:rFonts w:cstheme="minorHAnsi"/>
          <w:b/>
          <w:sz w:val="16"/>
          <w:szCs w:val="16"/>
        </w:rPr>
        <w:tab/>
      </w:r>
      <w:r w:rsidR="0092729E" w:rsidRPr="002D03B1">
        <w:rPr>
          <w:rFonts w:cstheme="minorHAnsi"/>
          <w:b/>
          <w:sz w:val="16"/>
          <w:szCs w:val="16"/>
        </w:rPr>
        <w:tab/>
      </w:r>
      <w:r w:rsidR="0092729E" w:rsidRPr="002D03B1">
        <w:rPr>
          <w:rFonts w:cstheme="minorHAnsi"/>
          <w:b/>
          <w:sz w:val="16"/>
          <w:szCs w:val="16"/>
        </w:rPr>
        <w:tab/>
      </w:r>
      <w:r w:rsidR="0092729E" w:rsidRPr="002D03B1">
        <w:rPr>
          <w:rFonts w:cstheme="minorHAnsi"/>
          <w:b/>
          <w:sz w:val="16"/>
          <w:szCs w:val="16"/>
        </w:rPr>
        <w:tab/>
      </w:r>
      <w:r w:rsidR="0092729E" w:rsidRPr="002D03B1">
        <w:rPr>
          <w:rFonts w:cstheme="minorHAnsi"/>
          <w:b/>
          <w:sz w:val="16"/>
          <w:szCs w:val="16"/>
        </w:rPr>
        <w:tab/>
      </w:r>
      <w:r w:rsidR="0092729E" w:rsidRPr="002D03B1">
        <w:rPr>
          <w:rFonts w:cstheme="minorHAnsi"/>
          <w:b/>
          <w:sz w:val="16"/>
          <w:szCs w:val="16"/>
        </w:rPr>
        <w:tab/>
      </w:r>
      <w:r w:rsidR="0092729E">
        <w:rPr>
          <w:rFonts w:cstheme="minorHAnsi"/>
          <w:b/>
          <w:sz w:val="16"/>
          <w:szCs w:val="16"/>
        </w:rPr>
        <w:tab/>
      </w:r>
      <w:r w:rsidR="0092729E" w:rsidRPr="002D03B1">
        <w:rPr>
          <w:rFonts w:cstheme="minorHAnsi"/>
          <w:i/>
          <w:sz w:val="16"/>
          <w:szCs w:val="16"/>
        </w:rPr>
        <w:t xml:space="preserve">Scheda creata il </w:t>
      </w:r>
      <w:r w:rsidR="0092729E">
        <w:rPr>
          <w:rFonts w:cstheme="minorHAnsi"/>
          <w:i/>
          <w:sz w:val="16"/>
          <w:szCs w:val="16"/>
        </w:rPr>
        <w:t>6 agosto</w:t>
      </w:r>
      <w:r w:rsidR="0092729E" w:rsidRPr="002D03B1">
        <w:rPr>
          <w:rFonts w:cstheme="minorHAnsi"/>
          <w:i/>
          <w:sz w:val="16"/>
          <w:szCs w:val="16"/>
        </w:rPr>
        <w:t xml:space="preserve"> 2025</w:t>
      </w:r>
    </w:p>
    <w:bookmarkEnd w:id="0"/>
    <w:p w14:paraId="6141F28E" w14:textId="77777777" w:rsidR="0092729E" w:rsidRDefault="0092729E" w:rsidP="00E70B51">
      <w:pPr>
        <w:spacing w:after="0" w:line="240" w:lineRule="auto"/>
        <w:jc w:val="both"/>
        <w:rPr>
          <w:rFonts w:cstheme="minorHAnsi"/>
          <w:b/>
          <w:color w:val="C00000"/>
          <w:sz w:val="44"/>
          <w:szCs w:val="44"/>
        </w:rPr>
      </w:pPr>
      <w:r w:rsidRPr="009E4AD3">
        <w:rPr>
          <w:rFonts w:cstheme="minorHAnsi"/>
          <w:b/>
          <w:color w:val="C00000"/>
          <w:sz w:val="44"/>
          <w:szCs w:val="44"/>
        </w:rPr>
        <w:t xml:space="preserve">Descrizione </w:t>
      </w:r>
      <w:r>
        <w:rPr>
          <w:rFonts w:cstheme="minorHAnsi"/>
          <w:b/>
          <w:color w:val="C00000"/>
          <w:sz w:val="44"/>
          <w:szCs w:val="44"/>
        </w:rPr>
        <w:t>storico-</w:t>
      </w:r>
      <w:r w:rsidRPr="009E4AD3">
        <w:rPr>
          <w:rFonts w:cstheme="minorHAnsi"/>
          <w:b/>
          <w:color w:val="C00000"/>
          <w:sz w:val="44"/>
          <w:szCs w:val="44"/>
        </w:rPr>
        <w:t>bibliografica</w:t>
      </w:r>
    </w:p>
    <w:p w14:paraId="04A44E19" w14:textId="7BE11D94" w:rsidR="0092729E" w:rsidRPr="00E70B51" w:rsidRDefault="0092729E" w:rsidP="00E70B51">
      <w:pPr>
        <w:spacing w:after="0" w:line="240" w:lineRule="auto"/>
        <w:jc w:val="both"/>
        <w:rPr>
          <w:rFonts w:cstheme="minorHAnsi"/>
          <w:bCs/>
          <w:sz w:val="24"/>
          <w:szCs w:val="24"/>
        </w:rPr>
      </w:pPr>
      <w:r w:rsidRPr="00E70B51">
        <w:rPr>
          <w:rFonts w:cstheme="minorHAnsi"/>
          <w:bCs/>
          <w:sz w:val="24"/>
          <w:szCs w:val="24"/>
        </w:rPr>
        <w:t>El *</w:t>
      </w:r>
      <w:r w:rsidRPr="00E70B51">
        <w:rPr>
          <w:rFonts w:cstheme="minorHAnsi"/>
          <w:b/>
          <w:sz w:val="24"/>
          <w:szCs w:val="24"/>
        </w:rPr>
        <w:t xml:space="preserve">refolo </w:t>
      </w:r>
      <w:proofErr w:type="spellStart"/>
      <w:proofErr w:type="gramStart"/>
      <w:r w:rsidRPr="00E70B51">
        <w:rPr>
          <w:rFonts w:cstheme="minorHAnsi"/>
          <w:b/>
          <w:sz w:val="24"/>
          <w:szCs w:val="24"/>
        </w:rPr>
        <w:t>gorizian</w:t>
      </w:r>
      <w:proofErr w:type="spellEnd"/>
      <w:r w:rsidRPr="00E70B51">
        <w:rPr>
          <w:rFonts w:cstheme="minorHAnsi"/>
          <w:bCs/>
          <w:sz w:val="24"/>
          <w:szCs w:val="24"/>
        </w:rPr>
        <w:t xml:space="preserve"> :</w:t>
      </w:r>
      <w:proofErr w:type="gramEnd"/>
      <w:r w:rsidRPr="00E70B51">
        <w:rPr>
          <w:rFonts w:cstheme="minorHAnsi"/>
          <w:bCs/>
          <w:sz w:val="24"/>
          <w:szCs w:val="24"/>
        </w:rPr>
        <w:t xml:space="preserve"> giornale politico, satirico, umoristico, pupazzettato. - Anno 1, n. 1 (8 aprile </w:t>
      </w:r>
      <w:proofErr w:type="gramStart"/>
      <w:r w:rsidRPr="00E70B51">
        <w:rPr>
          <w:rFonts w:cstheme="minorHAnsi"/>
          <w:bCs/>
          <w:sz w:val="24"/>
          <w:szCs w:val="24"/>
        </w:rPr>
        <w:t>1922)-</w:t>
      </w:r>
      <w:proofErr w:type="gramEnd"/>
      <w:r w:rsidRPr="00E70B51">
        <w:rPr>
          <w:rFonts w:cstheme="minorHAnsi"/>
          <w:bCs/>
          <w:sz w:val="24"/>
          <w:szCs w:val="24"/>
        </w:rPr>
        <w:t xml:space="preserve">anno 1, n. 15 (15 luglio 1922). - </w:t>
      </w:r>
      <w:proofErr w:type="gramStart"/>
      <w:r w:rsidRPr="00E70B51">
        <w:rPr>
          <w:rFonts w:cstheme="minorHAnsi"/>
          <w:bCs/>
          <w:sz w:val="24"/>
          <w:szCs w:val="24"/>
        </w:rPr>
        <w:t>Gorizia :</w:t>
      </w:r>
      <w:proofErr w:type="gramEnd"/>
      <w:r w:rsidRPr="00E70B51">
        <w:rPr>
          <w:rFonts w:cstheme="minorHAnsi"/>
          <w:bCs/>
          <w:sz w:val="24"/>
          <w:szCs w:val="24"/>
        </w:rPr>
        <w:t xml:space="preserve"> Tipografia sociale, 1922. – 1 </w:t>
      </w:r>
      <w:proofErr w:type="gramStart"/>
      <w:r w:rsidRPr="00E70B51">
        <w:rPr>
          <w:rFonts w:cstheme="minorHAnsi"/>
          <w:bCs/>
          <w:sz w:val="24"/>
          <w:szCs w:val="24"/>
        </w:rPr>
        <w:t>volume :</w:t>
      </w:r>
      <w:proofErr w:type="gramEnd"/>
      <w:r w:rsidRPr="00E70B51">
        <w:rPr>
          <w:rFonts w:cstheme="minorHAnsi"/>
          <w:bCs/>
          <w:sz w:val="24"/>
          <w:szCs w:val="24"/>
        </w:rPr>
        <w:t xml:space="preserve"> </w:t>
      </w:r>
      <w:proofErr w:type="gramStart"/>
      <w:r w:rsidRPr="00E70B51">
        <w:rPr>
          <w:rFonts w:cstheme="minorHAnsi"/>
          <w:bCs/>
          <w:sz w:val="24"/>
          <w:szCs w:val="24"/>
        </w:rPr>
        <w:t>ill. ;</w:t>
      </w:r>
      <w:proofErr w:type="gramEnd"/>
      <w:r w:rsidRPr="00E70B51">
        <w:rPr>
          <w:rFonts w:cstheme="minorHAnsi"/>
          <w:bCs/>
          <w:sz w:val="24"/>
          <w:szCs w:val="24"/>
        </w:rPr>
        <w:t xml:space="preserve"> 34 cm. ((Settimanale. - Fondato e diretto da Sofronio </w:t>
      </w:r>
      <w:proofErr w:type="spellStart"/>
      <w:r w:rsidRPr="00E70B51">
        <w:rPr>
          <w:rFonts w:cstheme="minorHAnsi"/>
          <w:bCs/>
          <w:sz w:val="24"/>
          <w:szCs w:val="24"/>
        </w:rPr>
        <w:t>Pocarini</w:t>
      </w:r>
      <w:proofErr w:type="spellEnd"/>
      <w:r w:rsidRPr="00E70B51">
        <w:rPr>
          <w:rFonts w:cstheme="minorHAnsi"/>
          <w:bCs/>
          <w:sz w:val="24"/>
          <w:szCs w:val="24"/>
        </w:rPr>
        <w:t>. - MOD1001420</w:t>
      </w:r>
    </w:p>
    <w:p w14:paraId="05CDCA67" w14:textId="60D03A68" w:rsidR="00514020" w:rsidRPr="00E70B51" w:rsidRDefault="00514020" w:rsidP="00E70B51">
      <w:pPr>
        <w:spacing w:after="0" w:line="240" w:lineRule="auto"/>
        <w:jc w:val="both"/>
        <w:rPr>
          <w:rFonts w:cstheme="minorHAnsi"/>
          <w:bCs/>
          <w:sz w:val="24"/>
          <w:szCs w:val="24"/>
        </w:rPr>
      </w:pPr>
      <w:r w:rsidRPr="00E70B51">
        <w:rPr>
          <w:rFonts w:cstheme="minorHAnsi"/>
          <w:bCs/>
          <w:sz w:val="24"/>
          <w:szCs w:val="24"/>
        </w:rPr>
        <w:t>Soggetto: Satira politica – Gorizia &lt;prov.&gt; – 1922-1923</w:t>
      </w:r>
    </w:p>
    <w:p w14:paraId="4907DD13" w14:textId="5C0D5048" w:rsidR="0092729E" w:rsidRPr="00E70B51" w:rsidRDefault="00E262B3" w:rsidP="00E70B51">
      <w:pPr>
        <w:spacing w:after="0" w:line="240" w:lineRule="auto"/>
        <w:jc w:val="both"/>
        <w:rPr>
          <w:rFonts w:cstheme="minorHAnsi"/>
          <w:bCs/>
          <w:sz w:val="24"/>
          <w:szCs w:val="24"/>
        </w:rPr>
      </w:pPr>
      <w:r w:rsidRPr="00E70B51">
        <w:rPr>
          <w:rFonts w:cstheme="minorHAnsi"/>
          <w:bCs/>
          <w:sz w:val="24"/>
          <w:szCs w:val="24"/>
        </w:rPr>
        <w:t>El *</w:t>
      </w:r>
      <w:proofErr w:type="gramStart"/>
      <w:r w:rsidRPr="00E70B51">
        <w:rPr>
          <w:rFonts w:cstheme="minorHAnsi"/>
          <w:b/>
          <w:sz w:val="24"/>
          <w:szCs w:val="24"/>
        </w:rPr>
        <w:t>refolo</w:t>
      </w:r>
      <w:r w:rsidRPr="00E70B51">
        <w:rPr>
          <w:rFonts w:cstheme="minorHAnsi"/>
          <w:bCs/>
          <w:sz w:val="24"/>
          <w:szCs w:val="24"/>
        </w:rPr>
        <w:t xml:space="preserve"> :</w:t>
      </w:r>
      <w:proofErr w:type="gramEnd"/>
      <w:r w:rsidRPr="00E70B51">
        <w:rPr>
          <w:rFonts w:cstheme="minorHAnsi"/>
          <w:bCs/>
          <w:sz w:val="24"/>
          <w:szCs w:val="24"/>
        </w:rPr>
        <w:t xml:space="preserve"> giornale politico, satirico, umoristico, pupazzettato delle Tre Venezie. - Anno 1, n. 16 (12 agosto </w:t>
      </w:r>
      <w:proofErr w:type="gramStart"/>
      <w:r w:rsidRPr="00E70B51">
        <w:rPr>
          <w:rFonts w:cstheme="minorHAnsi"/>
          <w:bCs/>
          <w:sz w:val="24"/>
          <w:szCs w:val="24"/>
        </w:rPr>
        <w:t>1922)-</w:t>
      </w:r>
      <w:proofErr w:type="gramEnd"/>
      <w:r w:rsidRPr="00E70B51">
        <w:rPr>
          <w:rFonts w:cstheme="minorHAnsi"/>
          <w:bCs/>
          <w:sz w:val="24"/>
          <w:szCs w:val="24"/>
        </w:rPr>
        <w:t>[anno 2, n. 39 [i.e. 40] (</w:t>
      </w:r>
      <w:proofErr w:type="gramStart"/>
      <w:r w:rsidRPr="00E70B51">
        <w:rPr>
          <w:rFonts w:cstheme="minorHAnsi"/>
          <w:bCs/>
          <w:sz w:val="24"/>
          <w:szCs w:val="24"/>
        </w:rPr>
        <w:t>1 febbraio</w:t>
      </w:r>
      <w:proofErr w:type="gramEnd"/>
      <w:r w:rsidRPr="00E70B51">
        <w:rPr>
          <w:rFonts w:cstheme="minorHAnsi"/>
          <w:bCs/>
          <w:sz w:val="24"/>
          <w:szCs w:val="24"/>
        </w:rPr>
        <w:t xml:space="preserve"> 1923)]. - </w:t>
      </w:r>
      <w:proofErr w:type="gramStart"/>
      <w:r w:rsidRPr="00E70B51">
        <w:rPr>
          <w:rFonts w:cstheme="minorHAnsi"/>
          <w:bCs/>
          <w:sz w:val="24"/>
          <w:szCs w:val="24"/>
        </w:rPr>
        <w:t>Gorizia :</w:t>
      </w:r>
      <w:proofErr w:type="gramEnd"/>
      <w:r w:rsidRPr="00E70B51">
        <w:rPr>
          <w:rFonts w:cstheme="minorHAnsi"/>
          <w:bCs/>
          <w:sz w:val="24"/>
          <w:szCs w:val="24"/>
        </w:rPr>
        <w:t xml:space="preserve"> Tipografia sociale, 1922-1923. – 2 </w:t>
      </w:r>
      <w:proofErr w:type="gramStart"/>
      <w:r w:rsidRPr="00E70B51">
        <w:rPr>
          <w:rFonts w:cstheme="minorHAnsi"/>
          <w:bCs/>
          <w:sz w:val="24"/>
          <w:szCs w:val="24"/>
        </w:rPr>
        <w:t>volumi :</w:t>
      </w:r>
      <w:proofErr w:type="gramEnd"/>
      <w:r w:rsidRPr="00E70B51">
        <w:rPr>
          <w:rFonts w:cstheme="minorHAnsi"/>
          <w:bCs/>
          <w:sz w:val="24"/>
          <w:szCs w:val="24"/>
        </w:rPr>
        <w:t xml:space="preserve"> </w:t>
      </w:r>
      <w:proofErr w:type="gramStart"/>
      <w:r w:rsidRPr="00E70B51">
        <w:rPr>
          <w:rFonts w:cstheme="minorHAnsi"/>
          <w:bCs/>
          <w:sz w:val="24"/>
          <w:szCs w:val="24"/>
        </w:rPr>
        <w:t>ill. ;</w:t>
      </w:r>
      <w:proofErr w:type="gramEnd"/>
      <w:r w:rsidRPr="00E70B51">
        <w:rPr>
          <w:rFonts w:cstheme="minorHAnsi"/>
          <w:bCs/>
          <w:sz w:val="24"/>
          <w:szCs w:val="24"/>
        </w:rPr>
        <w:t xml:space="preserve"> 51 cm. ((Settimanale. - Dal n. 25 l'editore cambia: </w:t>
      </w:r>
      <w:proofErr w:type="spellStart"/>
      <w:r w:rsidRPr="00E70B51">
        <w:rPr>
          <w:rFonts w:cstheme="minorHAnsi"/>
          <w:bCs/>
          <w:sz w:val="24"/>
          <w:szCs w:val="24"/>
        </w:rPr>
        <w:t>Tip</w:t>
      </w:r>
      <w:proofErr w:type="spellEnd"/>
      <w:r w:rsidRPr="00E70B51">
        <w:rPr>
          <w:rFonts w:cstheme="minorHAnsi"/>
          <w:bCs/>
          <w:sz w:val="24"/>
          <w:szCs w:val="24"/>
        </w:rPr>
        <w:t xml:space="preserve">. G. </w:t>
      </w:r>
      <w:proofErr w:type="spellStart"/>
      <w:r w:rsidRPr="00E70B51">
        <w:rPr>
          <w:rFonts w:cstheme="minorHAnsi"/>
          <w:bCs/>
          <w:sz w:val="24"/>
          <w:szCs w:val="24"/>
        </w:rPr>
        <w:t>Juch</w:t>
      </w:r>
      <w:proofErr w:type="spellEnd"/>
      <w:r w:rsidRPr="00E70B51">
        <w:rPr>
          <w:rFonts w:cstheme="minorHAnsi"/>
          <w:bCs/>
          <w:sz w:val="24"/>
          <w:szCs w:val="24"/>
        </w:rPr>
        <w:t xml:space="preserve">. - Direttore: Sofronio </w:t>
      </w:r>
      <w:proofErr w:type="spellStart"/>
      <w:r w:rsidRPr="00E70B51">
        <w:rPr>
          <w:rFonts w:cstheme="minorHAnsi"/>
          <w:bCs/>
          <w:sz w:val="24"/>
          <w:szCs w:val="24"/>
        </w:rPr>
        <w:t>Pocarini</w:t>
      </w:r>
      <w:proofErr w:type="spellEnd"/>
      <w:r w:rsidRPr="00E70B51">
        <w:rPr>
          <w:rFonts w:cstheme="minorHAnsi"/>
          <w:bCs/>
          <w:sz w:val="24"/>
          <w:szCs w:val="24"/>
        </w:rPr>
        <w:t xml:space="preserve">; dal n. 37 gerente resp.: Carlo </w:t>
      </w:r>
      <w:proofErr w:type="spellStart"/>
      <w:r w:rsidRPr="00E70B51">
        <w:rPr>
          <w:rFonts w:cstheme="minorHAnsi"/>
          <w:bCs/>
          <w:sz w:val="24"/>
          <w:szCs w:val="24"/>
        </w:rPr>
        <w:t>Codermaz</w:t>
      </w:r>
      <w:proofErr w:type="spellEnd"/>
      <w:r w:rsidRPr="00E70B51">
        <w:rPr>
          <w:rFonts w:cstheme="minorHAnsi"/>
          <w:bCs/>
          <w:sz w:val="24"/>
          <w:szCs w:val="24"/>
        </w:rPr>
        <w:t>. - MOD1001494</w:t>
      </w:r>
    </w:p>
    <w:p w14:paraId="6C0AB4C9" w14:textId="77777777" w:rsidR="00E262B3" w:rsidRPr="00E70B51" w:rsidRDefault="00E262B3" w:rsidP="00E70B51">
      <w:pPr>
        <w:spacing w:after="0" w:line="240" w:lineRule="auto"/>
        <w:jc w:val="both"/>
        <w:rPr>
          <w:rFonts w:cstheme="minorHAnsi"/>
          <w:bCs/>
          <w:sz w:val="24"/>
          <w:szCs w:val="24"/>
        </w:rPr>
      </w:pPr>
      <w:r w:rsidRPr="00E70B51">
        <w:rPr>
          <w:rFonts w:cstheme="minorHAnsi"/>
          <w:bCs/>
          <w:sz w:val="24"/>
          <w:szCs w:val="24"/>
        </w:rPr>
        <w:t xml:space="preserve">Direttore editoriale: </w:t>
      </w:r>
      <w:proofErr w:type="spellStart"/>
      <w:r w:rsidRPr="00E70B51">
        <w:rPr>
          <w:rFonts w:cstheme="minorHAnsi"/>
          <w:bCs/>
          <w:sz w:val="24"/>
          <w:szCs w:val="24"/>
        </w:rPr>
        <w:t>Pocarini</w:t>
      </w:r>
      <w:proofErr w:type="spellEnd"/>
      <w:r w:rsidRPr="00E70B51">
        <w:rPr>
          <w:rFonts w:cstheme="minorHAnsi"/>
          <w:bCs/>
          <w:sz w:val="24"/>
          <w:szCs w:val="24"/>
        </w:rPr>
        <w:t>, Sofronio</w:t>
      </w:r>
    </w:p>
    <w:p w14:paraId="760E50F7" w14:textId="4B42EE26" w:rsidR="00E262B3" w:rsidRPr="00E70B51" w:rsidRDefault="00E262B3" w:rsidP="00E70B51">
      <w:pPr>
        <w:spacing w:after="0" w:line="240" w:lineRule="auto"/>
        <w:jc w:val="both"/>
        <w:rPr>
          <w:rFonts w:cstheme="minorHAnsi"/>
          <w:bCs/>
          <w:sz w:val="24"/>
          <w:szCs w:val="24"/>
        </w:rPr>
      </w:pPr>
      <w:r w:rsidRPr="00E70B51">
        <w:rPr>
          <w:rFonts w:cstheme="minorHAnsi"/>
          <w:bCs/>
          <w:sz w:val="24"/>
          <w:szCs w:val="24"/>
        </w:rPr>
        <w:t xml:space="preserve">Altro autore: </w:t>
      </w:r>
      <w:proofErr w:type="spellStart"/>
      <w:r w:rsidRPr="00E70B51">
        <w:rPr>
          <w:rFonts w:cstheme="minorHAnsi"/>
          <w:bCs/>
          <w:sz w:val="24"/>
          <w:szCs w:val="24"/>
        </w:rPr>
        <w:t>Codermaz</w:t>
      </w:r>
      <w:proofErr w:type="spellEnd"/>
      <w:r w:rsidRPr="00E70B51">
        <w:rPr>
          <w:rFonts w:cstheme="minorHAnsi"/>
          <w:bCs/>
          <w:sz w:val="24"/>
          <w:szCs w:val="24"/>
        </w:rPr>
        <w:t xml:space="preserve">, Carlo </w:t>
      </w:r>
    </w:p>
    <w:p w14:paraId="46D00C25" w14:textId="1A66D473" w:rsidR="00E262B3" w:rsidRPr="00E70B51" w:rsidRDefault="00E262B3" w:rsidP="00E70B51">
      <w:pPr>
        <w:spacing w:after="0" w:line="240" w:lineRule="auto"/>
        <w:jc w:val="both"/>
        <w:rPr>
          <w:rFonts w:cstheme="minorHAnsi"/>
          <w:bCs/>
          <w:sz w:val="24"/>
          <w:szCs w:val="24"/>
        </w:rPr>
      </w:pPr>
      <w:r w:rsidRPr="00E70B51">
        <w:rPr>
          <w:rFonts w:cstheme="minorHAnsi"/>
          <w:bCs/>
          <w:sz w:val="24"/>
          <w:szCs w:val="24"/>
        </w:rPr>
        <w:t>Soggetto: Satira politica – Italia nordorientale – 1922-1923</w:t>
      </w:r>
    </w:p>
    <w:p w14:paraId="411AE5A0" w14:textId="77777777" w:rsidR="00E70B51" w:rsidRPr="00E70B51" w:rsidRDefault="00E70B51" w:rsidP="00E70B51">
      <w:pPr>
        <w:spacing w:after="0" w:line="240" w:lineRule="auto"/>
        <w:jc w:val="both"/>
        <w:rPr>
          <w:rFonts w:cstheme="minorHAnsi"/>
          <w:bCs/>
          <w:sz w:val="24"/>
          <w:szCs w:val="24"/>
        </w:rPr>
      </w:pPr>
    </w:p>
    <w:p w14:paraId="10945899" w14:textId="6292822A" w:rsidR="00514020" w:rsidRPr="00E70B51" w:rsidRDefault="00E70B51" w:rsidP="00E70B51">
      <w:pPr>
        <w:spacing w:after="0" w:line="240" w:lineRule="auto"/>
        <w:jc w:val="both"/>
        <w:rPr>
          <w:rFonts w:cstheme="minorHAnsi"/>
          <w:bCs/>
          <w:sz w:val="24"/>
          <w:szCs w:val="24"/>
        </w:rPr>
      </w:pPr>
      <w:r w:rsidRPr="00E70B51">
        <w:rPr>
          <w:noProof/>
          <w:sz w:val="24"/>
          <w:szCs w:val="24"/>
        </w:rPr>
        <w:drawing>
          <wp:anchor distT="0" distB="0" distL="114300" distR="114300" simplePos="0" relativeHeight="251659264" behindDoc="0" locked="0" layoutInCell="1" allowOverlap="1" wp14:anchorId="530874EC" wp14:editId="2C3DB48F">
            <wp:simplePos x="0" y="0"/>
            <wp:positionH relativeFrom="column">
              <wp:posOffset>0</wp:posOffset>
            </wp:positionH>
            <wp:positionV relativeFrom="page">
              <wp:align>center</wp:align>
            </wp:positionV>
            <wp:extent cx="2239200" cy="3240000"/>
            <wp:effectExtent l="0" t="0" r="8890" b="0"/>
            <wp:wrapSquare wrapText="bothSides"/>
            <wp:docPr id="2111926328" name="Immagine 1" descr="L'aurora Rivista Mensile D'arte E Di Vita Maria Masau Dan Electa 2010 - Foto 1 d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rora Rivista Mensile D'arte E Di Vita Maria Masau Dan Electa 2010 - Foto 1 di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9200"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020" w:rsidRPr="00E70B51">
        <w:rPr>
          <w:rFonts w:cstheme="minorHAnsi"/>
          <w:bCs/>
          <w:sz w:val="24"/>
          <w:szCs w:val="24"/>
        </w:rPr>
        <w:t>L'*</w:t>
      </w:r>
      <w:proofErr w:type="gramStart"/>
      <w:r w:rsidR="00514020" w:rsidRPr="00E70B51">
        <w:rPr>
          <w:rFonts w:cstheme="minorHAnsi"/>
          <w:b/>
          <w:sz w:val="24"/>
          <w:szCs w:val="24"/>
        </w:rPr>
        <w:t xml:space="preserve">aurora </w:t>
      </w:r>
      <w:r w:rsidR="00514020" w:rsidRPr="00E70B51">
        <w:rPr>
          <w:rFonts w:cstheme="minorHAnsi"/>
          <w:bCs/>
          <w:sz w:val="24"/>
          <w:szCs w:val="24"/>
        </w:rPr>
        <w:t>:</w:t>
      </w:r>
      <w:proofErr w:type="gramEnd"/>
      <w:r w:rsidR="00514020" w:rsidRPr="00E70B51">
        <w:rPr>
          <w:rFonts w:cstheme="minorHAnsi"/>
          <w:bCs/>
          <w:sz w:val="24"/>
          <w:szCs w:val="24"/>
        </w:rPr>
        <w:t xml:space="preserve"> rassegna mensile d'arte e di vita italiana / edita dal Movimento futurista giuliano. - Dicembre 1923-anno 2, n. 11 (ottobre 1924). - </w:t>
      </w:r>
      <w:proofErr w:type="gramStart"/>
      <w:r w:rsidR="00514020" w:rsidRPr="00E70B51">
        <w:rPr>
          <w:rFonts w:cstheme="minorHAnsi"/>
          <w:bCs/>
          <w:sz w:val="24"/>
          <w:szCs w:val="24"/>
        </w:rPr>
        <w:t>Gorizia :</w:t>
      </w:r>
      <w:proofErr w:type="gramEnd"/>
      <w:r w:rsidR="00514020" w:rsidRPr="00E70B51">
        <w:rPr>
          <w:rFonts w:cstheme="minorHAnsi"/>
          <w:bCs/>
          <w:sz w:val="24"/>
          <w:szCs w:val="24"/>
        </w:rPr>
        <w:t xml:space="preserve"> Tipografia sociale, 1923-1924. – 2 </w:t>
      </w:r>
      <w:proofErr w:type="gramStart"/>
      <w:r w:rsidR="00514020" w:rsidRPr="00E70B51">
        <w:rPr>
          <w:rFonts w:cstheme="minorHAnsi"/>
          <w:bCs/>
          <w:sz w:val="24"/>
          <w:szCs w:val="24"/>
        </w:rPr>
        <w:t>volumi ;</w:t>
      </w:r>
      <w:proofErr w:type="gramEnd"/>
      <w:r w:rsidR="00514020" w:rsidRPr="00E70B51">
        <w:rPr>
          <w:rFonts w:cstheme="minorHAnsi"/>
          <w:bCs/>
          <w:sz w:val="24"/>
          <w:szCs w:val="24"/>
        </w:rPr>
        <w:t xml:space="preserve"> 33 cm. ((Titolo della copertina. - Dal n. 1 (1924) il complemento del titolo diventa: rivista mensile d'arte e di vita italiana. - Il formato varia. - Direttore: Sofronio </w:t>
      </w:r>
      <w:proofErr w:type="spellStart"/>
      <w:r w:rsidR="00514020" w:rsidRPr="00E70B51">
        <w:rPr>
          <w:rFonts w:cstheme="minorHAnsi"/>
          <w:bCs/>
          <w:sz w:val="24"/>
          <w:szCs w:val="24"/>
        </w:rPr>
        <w:t>Pocarini</w:t>
      </w:r>
      <w:proofErr w:type="spellEnd"/>
      <w:r w:rsidR="00514020" w:rsidRPr="00E70B51">
        <w:rPr>
          <w:rFonts w:cstheme="minorHAnsi"/>
          <w:bCs/>
          <w:sz w:val="24"/>
          <w:szCs w:val="24"/>
        </w:rPr>
        <w:t xml:space="preserve">. - Redattore capo: Bruno Trevisan e, dal n. 6 (1924), Giorgio </w:t>
      </w:r>
      <w:proofErr w:type="spellStart"/>
      <w:r w:rsidR="00514020" w:rsidRPr="00E70B51">
        <w:rPr>
          <w:rFonts w:cstheme="minorHAnsi"/>
          <w:bCs/>
          <w:sz w:val="24"/>
          <w:szCs w:val="24"/>
        </w:rPr>
        <w:t>Carmelich</w:t>
      </w:r>
      <w:proofErr w:type="spellEnd"/>
      <w:r w:rsidR="00514020" w:rsidRPr="00E70B51">
        <w:rPr>
          <w:rFonts w:cstheme="minorHAnsi"/>
          <w:bCs/>
          <w:sz w:val="24"/>
          <w:szCs w:val="24"/>
        </w:rPr>
        <w:t xml:space="preserve">. - Contiene xilografie e </w:t>
      </w:r>
      <w:proofErr w:type="spellStart"/>
      <w:r w:rsidR="00514020" w:rsidRPr="00E70B51">
        <w:rPr>
          <w:rFonts w:cstheme="minorHAnsi"/>
          <w:bCs/>
          <w:sz w:val="24"/>
          <w:szCs w:val="24"/>
        </w:rPr>
        <w:t>linoleums</w:t>
      </w:r>
      <w:proofErr w:type="spellEnd"/>
      <w:r w:rsidR="00514020" w:rsidRPr="00E70B51">
        <w:rPr>
          <w:rFonts w:cstheme="minorHAnsi"/>
          <w:bCs/>
          <w:sz w:val="24"/>
          <w:szCs w:val="24"/>
        </w:rPr>
        <w:t xml:space="preserve"> di Giorgio </w:t>
      </w:r>
      <w:proofErr w:type="spellStart"/>
      <w:r w:rsidR="00514020" w:rsidRPr="00E70B51">
        <w:rPr>
          <w:rFonts w:cstheme="minorHAnsi"/>
          <w:bCs/>
          <w:sz w:val="24"/>
          <w:szCs w:val="24"/>
        </w:rPr>
        <w:t>Carmelich</w:t>
      </w:r>
      <w:proofErr w:type="spellEnd"/>
      <w:r w:rsidR="00514020" w:rsidRPr="00E70B51">
        <w:rPr>
          <w:rFonts w:cstheme="minorHAnsi"/>
          <w:bCs/>
          <w:sz w:val="24"/>
          <w:szCs w:val="24"/>
        </w:rPr>
        <w:t xml:space="preserve"> e di Giorgio Ruggero </w:t>
      </w:r>
      <w:proofErr w:type="spellStart"/>
      <w:r w:rsidR="00514020" w:rsidRPr="00E70B51">
        <w:rPr>
          <w:rFonts w:cstheme="minorHAnsi"/>
          <w:bCs/>
          <w:sz w:val="24"/>
          <w:szCs w:val="24"/>
        </w:rPr>
        <w:t>Carmelich</w:t>
      </w:r>
      <w:proofErr w:type="spellEnd"/>
      <w:r w:rsidR="00514020" w:rsidRPr="00E70B51">
        <w:rPr>
          <w:rFonts w:cstheme="minorHAnsi"/>
          <w:bCs/>
          <w:sz w:val="24"/>
          <w:szCs w:val="24"/>
        </w:rPr>
        <w:t>. - CFI0371414</w:t>
      </w:r>
    </w:p>
    <w:p w14:paraId="280F2438" w14:textId="0BBEB521" w:rsidR="00514020" w:rsidRPr="00E70B51" w:rsidRDefault="00514020" w:rsidP="00E70B51">
      <w:pPr>
        <w:spacing w:after="0" w:line="240" w:lineRule="auto"/>
        <w:jc w:val="both"/>
        <w:rPr>
          <w:rFonts w:cstheme="minorHAnsi"/>
          <w:bCs/>
          <w:sz w:val="24"/>
          <w:szCs w:val="24"/>
        </w:rPr>
      </w:pPr>
      <w:r w:rsidRPr="00E70B51">
        <w:rPr>
          <w:rFonts w:cstheme="minorHAnsi"/>
          <w:sz w:val="24"/>
          <w:szCs w:val="24"/>
        </w:rPr>
        <w:t xml:space="preserve">Direttore editoriale: </w:t>
      </w:r>
      <w:proofErr w:type="spellStart"/>
      <w:r w:rsidRPr="00E70B51">
        <w:rPr>
          <w:rFonts w:cstheme="minorHAnsi"/>
          <w:bCs/>
          <w:sz w:val="24"/>
          <w:szCs w:val="24"/>
        </w:rPr>
        <w:t>Pocarini</w:t>
      </w:r>
      <w:proofErr w:type="spellEnd"/>
      <w:r w:rsidRPr="00E70B51">
        <w:rPr>
          <w:rFonts w:cstheme="minorHAnsi"/>
          <w:bCs/>
          <w:sz w:val="24"/>
          <w:szCs w:val="24"/>
        </w:rPr>
        <w:t xml:space="preserve">, Sofronio </w:t>
      </w:r>
    </w:p>
    <w:p w14:paraId="047A101B" w14:textId="017DC791" w:rsidR="00514020" w:rsidRPr="00E70B51" w:rsidRDefault="00514020" w:rsidP="00E70B51">
      <w:pPr>
        <w:spacing w:after="0" w:line="240" w:lineRule="auto"/>
        <w:jc w:val="both"/>
        <w:rPr>
          <w:rFonts w:cstheme="minorHAnsi"/>
          <w:bCs/>
          <w:sz w:val="24"/>
          <w:szCs w:val="24"/>
        </w:rPr>
      </w:pPr>
      <w:r w:rsidRPr="00E70B51">
        <w:rPr>
          <w:rFonts w:cstheme="minorHAnsi"/>
          <w:sz w:val="24"/>
          <w:szCs w:val="24"/>
        </w:rPr>
        <w:t>Segretario, portavoce</w:t>
      </w:r>
      <w:r w:rsidRPr="00E70B51">
        <w:rPr>
          <w:rFonts w:cstheme="minorHAnsi"/>
          <w:b/>
          <w:bCs/>
          <w:sz w:val="24"/>
          <w:szCs w:val="24"/>
        </w:rPr>
        <w:t xml:space="preserve"> </w:t>
      </w:r>
      <w:r w:rsidRPr="00E70B51">
        <w:rPr>
          <w:rFonts w:cstheme="minorHAnsi"/>
          <w:bCs/>
          <w:sz w:val="24"/>
          <w:szCs w:val="24"/>
        </w:rPr>
        <w:t xml:space="preserve">Trevisan, </w:t>
      </w:r>
      <w:proofErr w:type="gramStart"/>
      <w:r w:rsidRPr="00E70B51">
        <w:rPr>
          <w:rFonts w:cstheme="minorHAnsi"/>
          <w:bCs/>
          <w:sz w:val="24"/>
          <w:szCs w:val="24"/>
        </w:rPr>
        <w:t>Bruno ;</w:t>
      </w:r>
      <w:proofErr w:type="gramEnd"/>
      <w:r w:rsidRPr="00E70B51">
        <w:rPr>
          <w:rFonts w:cstheme="minorHAnsi"/>
          <w:bCs/>
          <w:sz w:val="24"/>
          <w:szCs w:val="24"/>
        </w:rPr>
        <w:t xml:space="preserve"> </w:t>
      </w:r>
      <w:proofErr w:type="spellStart"/>
      <w:r w:rsidRPr="00E70B51">
        <w:rPr>
          <w:rFonts w:cstheme="minorHAnsi"/>
          <w:bCs/>
          <w:sz w:val="24"/>
          <w:szCs w:val="24"/>
        </w:rPr>
        <w:t>Carmelich</w:t>
      </w:r>
      <w:proofErr w:type="spellEnd"/>
      <w:r w:rsidRPr="00E70B51">
        <w:rPr>
          <w:rFonts w:cstheme="minorHAnsi"/>
          <w:bCs/>
          <w:sz w:val="24"/>
          <w:szCs w:val="24"/>
        </w:rPr>
        <w:t xml:space="preserve">, Giorgio </w:t>
      </w:r>
    </w:p>
    <w:p w14:paraId="14C2F491" w14:textId="242D2B97" w:rsidR="00514020" w:rsidRPr="00E70B51" w:rsidRDefault="00514020" w:rsidP="00E70B51">
      <w:pPr>
        <w:spacing w:after="0" w:line="240" w:lineRule="auto"/>
        <w:jc w:val="both"/>
        <w:rPr>
          <w:rFonts w:cstheme="minorHAnsi"/>
          <w:bCs/>
          <w:sz w:val="24"/>
          <w:szCs w:val="24"/>
        </w:rPr>
      </w:pPr>
      <w:r w:rsidRPr="00E70B51">
        <w:rPr>
          <w:rFonts w:cstheme="minorHAnsi"/>
          <w:sz w:val="24"/>
          <w:szCs w:val="24"/>
        </w:rPr>
        <w:t>Xilografo:</w:t>
      </w:r>
      <w:r w:rsidRPr="00E70B51">
        <w:rPr>
          <w:rFonts w:cstheme="minorHAnsi"/>
          <w:b/>
          <w:bCs/>
          <w:sz w:val="24"/>
          <w:szCs w:val="24"/>
        </w:rPr>
        <w:t xml:space="preserve"> </w:t>
      </w:r>
      <w:proofErr w:type="spellStart"/>
      <w:r w:rsidRPr="00E70B51">
        <w:rPr>
          <w:rFonts w:cstheme="minorHAnsi"/>
          <w:bCs/>
          <w:sz w:val="24"/>
          <w:szCs w:val="24"/>
        </w:rPr>
        <w:t>Carmelich</w:t>
      </w:r>
      <w:proofErr w:type="spellEnd"/>
      <w:r w:rsidRPr="00E70B51">
        <w:rPr>
          <w:rFonts w:cstheme="minorHAnsi"/>
          <w:bCs/>
          <w:sz w:val="24"/>
          <w:szCs w:val="24"/>
        </w:rPr>
        <w:t xml:space="preserve">, </w:t>
      </w:r>
      <w:proofErr w:type="gramStart"/>
      <w:r w:rsidRPr="00E70B51">
        <w:rPr>
          <w:rFonts w:cstheme="minorHAnsi"/>
          <w:bCs/>
          <w:sz w:val="24"/>
          <w:szCs w:val="24"/>
        </w:rPr>
        <w:t>Giorgio ;</w:t>
      </w:r>
      <w:proofErr w:type="gramEnd"/>
      <w:r w:rsidRPr="00E70B51">
        <w:rPr>
          <w:rFonts w:cstheme="minorHAnsi"/>
          <w:bCs/>
          <w:sz w:val="24"/>
          <w:szCs w:val="24"/>
        </w:rPr>
        <w:t xml:space="preserve"> </w:t>
      </w:r>
      <w:proofErr w:type="spellStart"/>
      <w:r w:rsidRPr="00E70B51">
        <w:rPr>
          <w:rFonts w:cstheme="minorHAnsi"/>
          <w:bCs/>
          <w:sz w:val="24"/>
          <w:szCs w:val="24"/>
        </w:rPr>
        <w:t>Carmelich</w:t>
      </w:r>
      <w:proofErr w:type="spellEnd"/>
      <w:r w:rsidRPr="00E70B51">
        <w:rPr>
          <w:rFonts w:cstheme="minorHAnsi"/>
          <w:bCs/>
          <w:sz w:val="24"/>
          <w:szCs w:val="24"/>
        </w:rPr>
        <w:t xml:space="preserve">, Giorgio Ruggero </w:t>
      </w:r>
    </w:p>
    <w:p w14:paraId="162D0A49" w14:textId="3D21FC98" w:rsidR="00514020" w:rsidRPr="00E70B51" w:rsidRDefault="00514020" w:rsidP="00E70B51">
      <w:pPr>
        <w:spacing w:after="0" w:line="240" w:lineRule="auto"/>
        <w:jc w:val="both"/>
        <w:rPr>
          <w:rFonts w:cstheme="minorHAnsi"/>
          <w:bCs/>
          <w:sz w:val="24"/>
          <w:szCs w:val="24"/>
        </w:rPr>
      </w:pPr>
      <w:r w:rsidRPr="00E70B51">
        <w:rPr>
          <w:rFonts w:cstheme="minorHAnsi"/>
          <w:bCs/>
          <w:sz w:val="24"/>
          <w:szCs w:val="24"/>
        </w:rPr>
        <w:t xml:space="preserve">Editore: Movimento futurista giuliano </w:t>
      </w:r>
    </w:p>
    <w:p w14:paraId="5ABE1BB5" w14:textId="416383BF" w:rsidR="00514020" w:rsidRPr="00E70B51" w:rsidRDefault="00514020" w:rsidP="00E70B51">
      <w:pPr>
        <w:spacing w:after="0" w:line="240" w:lineRule="auto"/>
        <w:jc w:val="both"/>
        <w:rPr>
          <w:rFonts w:cstheme="minorHAnsi"/>
          <w:bCs/>
          <w:sz w:val="24"/>
          <w:szCs w:val="24"/>
        </w:rPr>
      </w:pPr>
      <w:r w:rsidRPr="00E70B51">
        <w:rPr>
          <w:rFonts w:cstheme="minorHAnsi"/>
          <w:bCs/>
          <w:sz w:val="24"/>
          <w:szCs w:val="24"/>
        </w:rPr>
        <w:t>Soggetto: Futurismo – Venezia Giulia – 1923-1924</w:t>
      </w:r>
    </w:p>
    <w:p w14:paraId="2E1D656C" w14:textId="65E63202" w:rsidR="00514020" w:rsidRPr="00E70B51" w:rsidRDefault="00A22DA4" w:rsidP="00E70B51">
      <w:pPr>
        <w:spacing w:after="0" w:line="240" w:lineRule="auto"/>
        <w:jc w:val="both"/>
        <w:rPr>
          <w:rFonts w:cstheme="minorHAnsi"/>
          <w:bCs/>
          <w:sz w:val="24"/>
          <w:szCs w:val="24"/>
        </w:rPr>
      </w:pPr>
      <w:r w:rsidRPr="00E70B51">
        <w:rPr>
          <w:rFonts w:cstheme="minorHAnsi"/>
          <w:b/>
          <w:color w:val="C00000"/>
          <w:sz w:val="24"/>
          <w:szCs w:val="24"/>
        </w:rPr>
        <w:t>Copia digitale</w:t>
      </w:r>
      <w:r w:rsidRPr="00E70B51">
        <w:rPr>
          <w:rFonts w:cstheme="minorHAnsi"/>
          <w:b/>
          <w:sz w:val="24"/>
          <w:szCs w:val="24"/>
        </w:rPr>
        <w:t xml:space="preserve">: </w:t>
      </w:r>
      <w:hyperlink r:id="rId6" w:history="1">
        <w:r w:rsidRPr="00E70B51">
          <w:rPr>
            <w:rStyle w:val="Collegamentoipertestuale"/>
            <w:rFonts w:cstheme="minorHAnsi"/>
            <w:bCs/>
            <w:sz w:val="24"/>
            <w:szCs w:val="24"/>
          </w:rPr>
          <w:t>n.1,6,7,10(1924)</w:t>
        </w:r>
      </w:hyperlink>
    </w:p>
    <w:p w14:paraId="348316FF" w14:textId="77777777" w:rsidR="00A22DA4" w:rsidRPr="00E70B51" w:rsidRDefault="00A22DA4" w:rsidP="00E70B51">
      <w:pPr>
        <w:spacing w:after="0" w:line="240" w:lineRule="auto"/>
        <w:jc w:val="both"/>
        <w:rPr>
          <w:rFonts w:cstheme="minorHAnsi"/>
          <w:bCs/>
          <w:sz w:val="24"/>
          <w:szCs w:val="24"/>
        </w:rPr>
      </w:pPr>
    </w:p>
    <w:p w14:paraId="21811412" w14:textId="3EA37353" w:rsidR="00E262B3" w:rsidRPr="00E70B51" w:rsidRDefault="00E262B3" w:rsidP="00E70B51">
      <w:pPr>
        <w:spacing w:after="0" w:line="240" w:lineRule="auto"/>
        <w:jc w:val="both"/>
        <w:rPr>
          <w:rFonts w:cstheme="minorHAnsi"/>
          <w:bCs/>
          <w:sz w:val="24"/>
          <w:szCs w:val="24"/>
        </w:rPr>
      </w:pPr>
      <w:r w:rsidRPr="00E70B51">
        <w:rPr>
          <w:rFonts w:cstheme="minorHAnsi"/>
          <w:bCs/>
          <w:sz w:val="24"/>
          <w:szCs w:val="24"/>
        </w:rPr>
        <w:t>*</w:t>
      </w:r>
      <w:r w:rsidRPr="00E70B51">
        <w:rPr>
          <w:rFonts w:cstheme="minorHAnsi"/>
          <w:b/>
          <w:sz w:val="24"/>
          <w:szCs w:val="24"/>
        </w:rPr>
        <w:t xml:space="preserve">Giovinezza al </w:t>
      </w:r>
      <w:proofErr w:type="gramStart"/>
      <w:r w:rsidRPr="00E70B51">
        <w:rPr>
          <w:rFonts w:cstheme="minorHAnsi"/>
          <w:b/>
          <w:sz w:val="24"/>
          <w:szCs w:val="24"/>
        </w:rPr>
        <w:t>confine</w:t>
      </w:r>
      <w:r w:rsidRPr="00E70B51">
        <w:rPr>
          <w:rFonts w:cstheme="minorHAnsi"/>
          <w:bCs/>
          <w:sz w:val="24"/>
          <w:szCs w:val="24"/>
        </w:rPr>
        <w:t xml:space="preserve"> :</w:t>
      </w:r>
      <w:proofErr w:type="gramEnd"/>
      <w:r w:rsidRPr="00E70B51">
        <w:rPr>
          <w:rFonts w:cstheme="minorHAnsi"/>
          <w:bCs/>
          <w:sz w:val="24"/>
          <w:szCs w:val="24"/>
        </w:rPr>
        <w:t xml:space="preserve"> bollettino quindicinale del Comitato provinciale dell'Opera nazionale balilla di Gorizia. - Anno 1. n. 1 (5 maggio </w:t>
      </w:r>
      <w:proofErr w:type="gramStart"/>
      <w:r w:rsidRPr="00E70B51">
        <w:rPr>
          <w:rFonts w:cstheme="minorHAnsi"/>
          <w:bCs/>
          <w:sz w:val="24"/>
          <w:szCs w:val="24"/>
        </w:rPr>
        <w:t>1930)-</w:t>
      </w:r>
      <w:proofErr w:type="gramEnd"/>
      <w:r w:rsidRPr="00E70B51">
        <w:rPr>
          <w:rFonts w:cstheme="minorHAnsi"/>
          <w:bCs/>
          <w:sz w:val="24"/>
          <w:szCs w:val="24"/>
        </w:rPr>
        <w:t xml:space="preserve">anno 2, n. 24 (15 dicembre 1931). - </w:t>
      </w:r>
      <w:proofErr w:type="gramStart"/>
      <w:r w:rsidRPr="00E70B51">
        <w:rPr>
          <w:rFonts w:cstheme="minorHAnsi"/>
          <w:bCs/>
          <w:sz w:val="24"/>
          <w:szCs w:val="24"/>
        </w:rPr>
        <w:t>Gorizia :</w:t>
      </w:r>
      <w:proofErr w:type="gramEnd"/>
      <w:r w:rsidRPr="00E70B51">
        <w:rPr>
          <w:rFonts w:cstheme="minorHAnsi"/>
          <w:bCs/>
          <w:sz w:val="24"/>
          <w:szCs w:val="24"/>
        </w:rPr>
        <w:t xml:space="preserve"> </w:t>
      </w:r>
      <w:proofErr w:type="spellStart"/>
      <w:r w:rsidRPr="00E70B51">
        <w:rPr>
          <w:rFonts w:cstheme="minorHAnsi"/>
          <w:bCs/>
          <w:sz w:val="24"/>
          <w:szCs w:val="24"/>
        </w:rPr>
        <w:t>Tip</w:t>
      </w:r>
      <w:proofErr w:type="spellEnd"/>
      <w:r w:rsidRPr="00E70B51">
        <w:rPr>
          <w:rFonts w:cstheme="minorHAnsi"/>
          <w:bCs/>
          <w:sz w:val="24"/>
          <w:szCs w:val="24"/>
        </w:rPr>
        <w:t xml:space="preserve">. L. Lucchesi, 1930-1931. - 2 </w:t>
      </w:r>
      <w:proofErr w:type="gramStart"/>
      <w:r w:rsidRPr="00E70B51">
        <w:rPr>
          <w:rFonts w:cstheme="minorHAnsi"/>
          <w:bCs/>
          <w:sz w:val="24"/>
          <w:szCs w:val="24"/>
        </w:rPr>
        <w:t>volumi ;</w:t>
      </w:r>
      <w:proofErr w:type="gramEnd"/>
      <w:r w:rsidRPr="00E70B51">
        <w:rPr>
          <w:rFonts w:cstheme="minorHAnsi"/>
          <w:bCs/>
          <w:sz w:val="24"/>
          <w:szCs w:val="24"/>
        </w:rPr>
        <w:t xml:space="preserve"> 36 cm. ((Bimensile. - Direttore responsabile: Emilio Cassanego; da anno 1931, n. 10: Sofronio </w:t>
      </w:r>
      <w:proofErr w:type="spellStart"/>
      <w:r w:rsidRPr="00E70B51">
        <w:rPr>
          <w:rFonts w:cstheme="minorHAnsi"/>
          <w:bCs/>
          <w:sz w:val="24"/>
          <w:szCs w:val="24"/>
        </w:rPr>
        <w:t>Pocarini</w:t>
      </w:r>
      <w:proofErr w:type="spellEnd"/>
      <w:r w:rsidRPr="00E70B51">
        <w:rPr>
          <w:rFonts w:cstheme="minorHAnsi"/>
          <w:bCs/>
          <w:sz w:val="24"/>
          <w:szCs w:val="24"/>
        </w:rPr>
        <w:t>. - Il formato varia. - CUBI 274179. - BNI 1931-7692. - CFI0434401</w:t>
      </w:r>
    </w:p>
    <w:p w14:paraId="76976CC6" w14:textId="2043DE6D" w:rsidR="00E262B3" w:rsidRPr="00E70B51" w:rsidRDefault="00E262B3" w:rsidP="00E70B51">
      <w:pPr>
        <w:spacing w:after="0" w:line="240" w:lineRule="auto"/>
        <w:jc w:val="both"/>
        <w:rPr>
          <w:rFonts w:cstheme="minorHAnsi"/>
          <w:bCs/>
          <w:sz w:val="24"/>
          <w:szCs w:val="24"/>
        </w:rPr>
      </w:pPr>
      <w:r w:rsidRPr="00E70B51">
        <w:rPr>
          <w:rFonts w:cstheme="minorHAnsi"/>
          <w:bCs/>
          <w:sz w:val="24"/>
          <w:szCs w:val="24"/>
        </w:rPr>
        <w:t xml:space="preserve">Direttori editoriali: Cassanego, </w:t>
      </w:r>
      <w:proofErr w:type="gramStart"/>
      <w:r w:rsidRPr="00E70B51">
        <w:rPr>
          <w:rFonts w:cstheme="minorHAnsi"/>
          <w:bCs/>
          <w:sz w:val="24"/>
          <w:szCs w:val="24"/>
        </w:rPr>
        <w:t>Emilio ;</w:t>
      </w:r>
      <w:proofErr w:type="gramEnd"/>
      <w:r w:rsidRPr="00E70B51">
        <w:rPr>
          <w:rFonts w:cstheme="minorHAnsi"/>
          <w:bCs/>
          <w:sz w:val="24"/>
          <w:szCs w:val="24"/>
        </w:rPr>
        <w:t xml:space="preserve"> </w:t>
      </w:r>
      <w:proofErr w:type="spellStart"/>
      <w:r w:rsidRPr="00E70B51">
        <w:rPr>
          <w:rFonts w:cstheme="minorHAnsi"/>
          <w:bCs/>
          <w:sz w:val="24"/>
          <w:szCs w:val="24"/>
        </w:rPr>
        <w:t>Pocarini</w:t>
      </w:r>
      <w:proofErr w:type="spellEnd"/>
      <w:r w:rsidRPr="00E70B51">
        <w:rPr>
          <w:rFonts w:cstheme="minorHAnsi"/>
          <w:bCs/>
          <w:sz w:val="24"/>
          <w:szCs w:val="24"/>
        </w:rPr>
        <w:t>, Sofronio</w:t>
      </w:r>
    </w:p>
    <w:p w14:paraId="4FEE76C8" w14:textId="4D3A56CB" w:rsidR="00E262B3" w:rsidRPr="00E70B51" w:rsidRDefault="00E262B3" w:rsidP="00E70B51">
      <w:pPr>
        <w:spacing w:after="0" w:line="240" w:lineRule="auto"/>
        <w:jc w:val="both"/>
        <w:rPr>
          <w:rFonts w:cstheme="minorHAnsi"/>
          <w:bCs/>
          <w:sz w:val="24"/>
          <w:szCs w:val="24"/>
        </w:rPr>
      </w:pPr>
      <w:r w:rsidRPr="00E70B51">
        <w:rPr>
          <w:rFonts w:cstheme="minorHAnsi"/>
          <w:bCs/>
          <w:sz w:val="24"/>
          <w:szCs w:val="24"/>
        </w:rPr>
        <w:t xml:space="preserve">Ente responsabile: Opera </w:t>
      </w:r>
      <w:r w:rsidR="00514020" w:rsidRPr="00E70B51">
        <w:rPr>
          <w:rFonts w:cstheme="minorHAnsi"/>
          <w:bCs/>
          <w:sz w:val="24"/>
          <w:szCs w:val="24"/>
        </w:rPr>
        <w:t>n</w:t>
      </w:r>
      <w:r w:rsidRPr="00E70B51">
        <w:rPr>
          <w:rFonts w:cstheme="minorHAnsi"/>
          <w:bCs/>
          <w:sz w:val="24"/>
          <w:szCs w:val="24"/>
        </w:rPr>
        <w:t xml:space="preserve">azionale </w:t>
      </w:r>
      <w:proofErr w:type="gramStart"/>
      <w:r w:rsidRPr="00E70B51">
        <w:rPr>
          <w:rFonts w:cstheme="minorHAnsi"/>
          <w:bCs/>
          <w:sz w:val="24"/>
          <w:szCs w:val="24"/>
        </w:rPr>
        <w:t>Balilla :</w:t>
      </w:r>
      <w:proofErr w:type="gramEnd"/>
      <w:r w:rsidRPr="00E70B51">
        <w:rPr>
          <w:rFonts w:cstheme="minorHAnsi"/>
          <w:bCs/>
          <w:sz w:val="24"/>
          <w:szCs w:val="24"/>
        </w:rPr>
        <w:t xml:space="preserve"> Comitato provinciale &lt;Gorizia&gt; </w:t>
      </w:r>
    </w:p>
    <w:p w14:paraId="029C12FE" w14:textId="2B743BC9" w:rsidR="00E262B3" w:rsidRPr="00E70B51" w:rsidRDefault="00E262B3" w:rsidP="00E70B51">
      <w:pPr>
        <w:spacing w:after="0" w:line="240" w:lineRule="auto"/>
        <w:jc w:val="both"/>
        <w:rPr>
          <w:rFonts w:cstheme="minorHAnsi"/>
          <w:bCs/>
          <w:sz w:val="24"/>
          <w:szCs w:val="24"/>
        </w:rPr>
      </w:pPr>
      <w:r w:rsidRPr="00E70B51">
        <w:rPr>
          <w:rFonts w:cstheme="minorHAnsi"/>
          <w:bCs/>
          <w:sz w:val="24"/>
          <w:szCs w:val="24"/>
        </w:rPr>
        <w:t xml:space="preserve">Soggetto: </w:t>
      </w:r>
      <w:r w:rsidR="00514020" w:rsidRPr="00E70B51">
        <w:rPr>
          <w:rFonts w:cstheme="minorHAnsi"/>
          <w:bCs/>
          <w:sz w:val="24"/>
          <w:szCs w:val="24"/>
        </w:rPr>
        <w:t>Opera nazionale balilla – Gorizia &lt;prov.&gt; - 1930-1931</w:t>
      </w:r>
    </w:p>
    <w:p w14:paraId="5836E336" w14:textId="77777777" w:rsidR="00514020" w:rsidRPr="00E70B51" w:rsidRDefault="00514020" w:rsidP="00E70B51">
      <w:pPr>
        <w:spacing w:after="0" w:line="240" w:lineRule="auto"/>
        <w:jc w:val="both"/>
        <w:rPr>
          <w:rFonts w:cstheme="minorHAnsi"/>
          <w:bCs/>
          <w:sz w:val="24"/>
          <w:szCs w:val="24"/>
        </w:rPr>
      </w:pPr>
    </w:p>
    <w:p w14:paraId="31105FC4" w14:textId="77777777" w:rsidR="0092729E" w:rsidRPr="00E70B51" w:rsidRDefault="0092729E" w:rsidP="00E70B51">
      <w:pPr>
        <w:spacing w:after="0" w:line="240" w:lineRule="auto"/>
        <w:jc w:val="both"/>
        <w:rPr>
          <w:sz w:val="24"/>
          <w:szCs w:val="24"/>
        </w:rPr>
      </w:pPr>
      <w:r w:rsidRPr="00E70B51">
        <w:rPr>
          <w:sz w:val="24"/>
          <w:szCs w:val="24"/>
        </w:rPr>
        <w:t>L'*</w:t>
      </w:r>
      <w:r w:rsidRPr="00E70B51">
        <w:rPr>
          <w:b/>
          <w:bCs/>
          <w:sz w:val="24"/>
          <w:szCs w:val="24"/>
        </w:rPr>
        <w:t xml:space="preserve">eco </w:t>
      </w:r>
      <w:proofErr w:type="gramStart"/>
      <w:r w:rsidRPr="00E70B51">
        <w:rPr>
          <w:b/>
          <w:bCs/>
          <w:sz w:val="24"/>
          <w:szCs w:val="24"/>
        </w:rPr>
        <w:t>dell'Isonzo</w:t>
      </w:r>
      <w:r w:rsidRPr="00E70B51">
        <w:rPr>
          <w:sz w:val="24"/>
          <w:szCs w:val="24"/>
        </w:rPr>
        <w:t xml:space="preserve"> :</w:t>
      </w:r>
      <w:proofErr w:type="gramEnd"/>
      <w:r w:rsidRPr="00E70B51">
        <w:rPr>
          <w:sz w:val="24"/>
          <w:szCs w:val="24"/>
        </w:rPr>
        <w:t xml:space="preserve"> rassegna turistica trisettimanale della Regione isontina. - Anno 1, n. 1 (27 novembre </w:t>
      </w:r>
      <w:proofErr w:type="gramStart"/>
      <w:r w:rsidRPr="00E70B51">
        <w:rPr>
          <w:sz w:val="24"/>
          <w:szCs w:val="24"/>
        </w:rPr>
        <w:t>1930)-</w:t>
      </w:r>
      <w:proofErr w:type="gramEnd"/>
      <w:r w:rsidRPr="00E70B51">
        <w:rPr>
          <w:sz w:val="24"/>
          <w:szCs w:val="24"/>
        </w:rPr>
        <w:t xml:space="preserve">anno 5, n. 32 (agosto 1934). - </w:t>
      </w:r>
      <w:proofErr w:type="gramStart"/>
      <w:r w:rsidRPr="00E70B51">
        <w:rPr>
          <w:sz w:val="24"/>
          <w:szCs w:val="24"/>
        </w:rPr>
        <w:t>Gorizia :</w:t>
      </w:r>
      <w:proofErr w:type="gramEnd"/>
      <w:r w:rsidRPr="00E70B51">
        <w:rPr>
          <w:sz w:val="24"/>
          <w:szCs w:val="24"/>
        </w:rPr>
        <w:t xml:space="preserve"> Lucchesi, 1930-1934. – 5 </w:t>
      </w:r>
      <w:proofErr w:type="gramStart"/>
      <w:r w:rsidRPr="00E70B51">
        <w:rPr>
          <w:sz w:val="24"/>
          <w:szCs w:val="24"/>
        </w:rPr>
        <w:t>volumi ;</w:t>
      </w:r>
      <w:proofErr w:type="gramEnd"/>
      <w:r w:rsidRPr="00E70B51">
        <w:rPr>
          <w:sz w:val="24"/>
          <w:szCs w:val="24"/>
        </w:rPr>
        <w:t xml:space="preserve"> 51 cm. ((Trisettimanale, da anno 4, n. 91: settimanale. – Fondato da Sofronio </w:t>
      </w:r>
      <w:proofErr w:type="spellStart"/>
      <w:r w:rsidRPr="00E70B51">
        <w:rPr>
          <w:sz w:val="24"/>
          <w:szCs w:val="24"/>
        </w:rPr>
        <w:t>Pocarini</w:t>
      </w:r>
      <w:proofErr w:type="spellEnd"/>
      <w:r w:rsidRPr="00E70B51">
        <w:rPr>
          <w:sz w:val="24"/>
          <w:szCs w:val="24"/>
        </w:rPr>
        <w:t>. - Il formato varia in: 58 cm. - CFI0430010</w:t>
      </w:r>
    </w:p>
    <w:p w14:paraId="10815D1B" w14:textId="77777777" w:rsidR="00E262B3" w:rsidRPr="00E70B51" w:rsidRDefault="00E262B3" w:rsidP="00E70B51">
      <w:pPr>
        <w:spacing w:after="0" w:line="240" w:lineRule="auto"/>
        <w:jc w:val="both"/>
        <w:rPr>
          <w:sz w:val="24"/>
          <w:szCs w:val="24"/>
        </w:rPr>
      </w:pPr>
      <w:r w:rsidRPr="00E70B51">
        <w:rPr>
          <w:sz w:val="24"/>
          <w:szCs w:val="24"/>
        </w:rPr>
        <w:t xml:space="preserve">Autore: </w:t>
      </w:r>
      <w:proofErr w:type="spellStart"/>
      <w:r w:rsidRPr="00E70B51">
        <w:rPr>
          <w:sz w:val="24"/>
          <w:szCs w:val="24"/>
        </w:rPr>
        <w:t>Pocarini</w:t>
      </w:r>
      <w:proofErr w:type="spellEnd"/>
      <w:r w:rsidRPr="00E70B51">
        <w:rPr>
          <w:sz w:val="24"/>
          <w:szCs w:val="24"/>
        </w:rPr>
        <w:t>, Sofronio &lt;1898-1934&gt;</w:t>
      </w:r>
    </w:p>
    <w:p w14:paraId="385D8040" w14:textId="77777777" w:rsidR="0092729E" w:rsidRPr="00E70B51" w:rsidRDefault="0092729E" w:rsidP="00E70B51">
      <w:pPr>
        <w:spacing w:after="0" w:line="240" w:lineRule="auto"/>
        <w:jc w:val="both"/>
        <w:rPr>
          <w:sz w:val="24"/>
          <w:szCs w:val="24"/>
        </w:rPr>
      </w:pPr>
      <w:r w:rsidRPr="00E70B51">
        <w:rPr>
          <w:sz w:val="24"/>
          <w:szCs w:val="24"/>
        </w:rPr>
        <w:t>Soggetto: Turismo – Gorizia &lt;prov.&gt; – 1930-1934</w:t>
      </w:r>
    </w:p>
    <w:p w14:paraId="2425E271" w14:textId="77777777" w:rsidR="0092729E" w:rsidRDefault="0092729E" w:rsidP="00E70B51">
      <w:pPr>
        <w:spacing w:after="0" w:line="240" w:lineRule="auto"/>
        <w:jc w:val="both"/>
        <w:rPr>
          <w:b/>
          <w:bCs/>
          <w:color w:val="C00000"/>
          <w:sz w:val="44"/>
          <w:szCs w:val="44"/>
        </w:rPr>
      </w:pPr>
      <w:r>
        <w:rPr>
          <w:b/>
          <w:bCs/>
          <w:color w:val="C00000"/>
          <w:sz w:val="44"/>
          <w:szCs w:val="44"/>
        </w:rPr>
        <w:lastRenderedPageBreak/>
        <w:t>Informazioni storico-bibliografiche</w:t>
      </w:r>
    </w:p>
    <w:p w14:paraId="77E0C505" w14:textId="600BB304" w:rsidR="00514020" w:rsidRPr="00E70B51" w:rsidRDefault="00514020" w:rsidP="00E70B51">
      <w:pPr>
        <w:spacing w:after="0" w:line="240" w:lineRule="auto"/>
        <w:jc w:val="both"/>
        <w:rPr>
          <w:b/>
          <w:bCs/>
          <w:sz w:val="23"/>
          <w:szCs w:val="23"/>
        </w:rPr>
      </w:pPr>
      <w:proofErr w:type="spellStart"/>
      <w:r w:rsidRPr="00E70B51">
        <w:rPr>
          <w:b/>
          <w:bCs/>
          <w:sz w:val="23"/>
          <w:szCs w:val="23"/>
        </w:rPr>
        <w:t>Pocarini</w:t>
      </w:r>
      <w:proofErr w:type="spellEnd"/>
      <w:r w:rsidRPr="00E70B51">
        <w:rPr>
          <w:b/>
          <w:bCs/>
          <w:sz w:val="23"/>
          <w:szCs w:val="23"/>
        </w:rPr>
        <w:t>, Sofronio</w:t>
      </w:r>
    </w:p>
    <w:p w14:paraId="0B4E93C9" w14:textId="0F17A4D5" w:rsidR="00514020" w:rsidRPr="00E70B51" w:rsidRDefault="00514020" w:rsidP="00E70B51">
      <w:pPr>
        <w:spacing w:after="0" w:line="240" w:lineRule="auto"/>
        <w:jc w:val="both"/>
        <w:rPr>
          <w:sz w:val="23"/>
          <w:szCs w:val="23"/>
        </w:rPr>
      </w:pPr>
      <w:r w:rsidRPr="00E70B51">
        <w:rPr>
          <w:sz w:val="23"/>
          <w:szCs w:val="23"/>
        </w:rPr>
        <w:t xml:space="preserve">Eclettica figura di giornalista, letterato, poeta, pittore, uomo di teatro, Sofronio </w:t>
      </w:r>
      <w:proofErr w:type="spellStart"/>
      <w:r w:rsidRPr="00E70B51">
        <w:rPr>
          <w:sz w:val="23"/>
          <w:szCs w:val="23"/>
        </w:rPr>
        <w:t>Pocarini</w:t>
      </w:r>
      <w:proofErr w:type="spellEnd"/>
      <w:r w:rsidRPr="00E70B51">
        <w:rPr>
          <w:sz w:val="23"/>
          <w:szCs w:val="23"/>
        </w:rPr>
        <w:t xml:space="preserve"> fu l’anima del gruppo futurista giuliano, da lui fondato - assieme a Mario </w:t>
      </w:r>
      <w:proofErr w:type="spellStart"/>
      <w:r w:rsidRPr="00E70B51">
        <w:rPr>
          <w:sz w:val="23"/>
          <w:szCs w:val="23"/>
        </w:rPr>
        <w:t>Vucetich</w:t>
      </w:r>
      <w:proofErr w:type="spellEnd"/>
      <w:r w:rsidRPr="00E70B51">
        <w:rPr>
          <w:sz w:val="23"/>
          <w:szCs w:val="23"/>
        </w:rPr>
        <w:t xml:space="preserve"> - nel 1919. Le doti creative e la comprensione profonda delle espressioni della contemporaneità lo resero il personaggio chiave delle vicende culturali del dopoguerra: seppe superare tensioni e scoraggiamenti agendo in prima persona con sorprendente capacità propositiva e di mediazione, nonché con ammirabile spirito d’indipendenza. E sotto il segno di questa, svolse l’attività giornalistica che fu, senza dubbio, l’impegno e la passione più grande della sua vita. Nato a Fiumicello del Friuli, a due anni Sofronio Pocar giunse a Gorizia dove la famiglia si era trasferita e, come ricordava il fratello Ervino, la città isontina divenne “la sua vera città, la città che ebbe sempre nel cuore”. Studente liceale, il 30 giugno 1915 fu arrestato con l’accusa di alto tradimento. Dopo quattro travagliati anni di guerra, tornato a Gorizia alla fine del novembre 1918, in dicembre iniziò la professione giornalistica come redattore di cronache anonime sul “La Voce dell’Isonzo” e nell’ottobre 1919, dopo la proclamazione di d’Annunzio della Reggenza Italiana del Carnaro, fu inviato a Fiume come corrispondente del giornale. Nell’aprile 1919 aderì al Movimento e al Partito futurista nazionale e nell’ottobre dello stesso anno fondò a Gorizia, insieme a Mirko </w:t>
      </w:r>
      <w:proofErr w:type="spellStart"/>
      <w:r w:rsidRPr="00E70B51">
        <w:rPr>
          <w:sz w:val="23"/>
          <w:szCs w:val="23"/>
        </w:rPr>
        <w:t>Vucetich</w:t>
      </w:r>
      <w:proofErr w:type="spellEnd"/>
      <w:r w:rsidRPr="00E70B51">
        <w:rPr>
          <w:sz w:val="23"/>
          <w:szCs w:val="23"/>
        </w:rPr>
        <w:t xml:space="preserve">, il Movimento Futurista Giuliano. Eletto segretario dell’“Unione della Stampa” locale nel gennaio 1920 (con </w:t>
      </w:r>
      <w:proofErr w:type="spellStart"/>
      <w:r w:rsidRPr="00E70B51">
        <w:rPr>
          <w:sz w:val="23"/>
          <w:szCs w:val="23"/>
        </w:rPr>
        <w:t>Egone</w:t>
      </w:r>
      <w:proofErr w:type="spellEnd"/>
      <w:r w:rsidRPr="00E70B51">
        <w:rPr>
          <w:sz w:val="23"/>
          <w:szCs w:val="23"/>
        </w:rPr>
        <w:t xml:space="preserve"> Cunte e Attilio Venezia), diventò corrispondente del «L’Era di Trieste». Nel 1922 fondò il giornale satirico «El Refolo </w:t>
      </w:r>
      <w:proofErr w:type="spellStart"/>
      <w:r w:rsidRPr="00E70B51">
        <w:rPr>
          <w:sz w:val="23"/>
          <w:szCs w:val="23"/>
        </w:rPr>
        <w:t>Gorizian</w:t>
      </w:r>
      <w:proofErr w:type="spellEnd"/>
      <w:r w:rsidRPr="00E70B51">
        <w:rPr>
          <w:sz w:val="23"/>
          <w:szCs w:val="23"/>
        </w:rPr>
        <w:t xml:space="preserve">”» (1922-1923); nel 1923 fu nominato direttore de «La Voce di Gorizia» (1923-1927) e, alla fine dello stesso anno fondò la rivista culturale d’avanguardia «L’Aurora» (1923-1924). Nel 1926 fu eletto delegato nel Consiglio Centrale della Stampa Giuliana ed entrò come membro nel Consiglio d’Amministrazione di “Squille Isontine” (1925-1929), rivista dell’Associazione della Stampa Giuliana, di cui, nel 1928, assunse la direzione. Nel 1930 fondò “L’Eco dell’Isonzo” (1930-1934), rassegna turistica trisettimanale della regione isontina. Poeta futurista, pubblicò tre raccolte di liriche: Carnevale (1923), </w:t>
      </w:r>
      <w:proofErr w:type="spellStart"/>
      <w:r w:rsidRPr="00E70B51">
        <w:rPr>
          <w:sz w:val="23"/>
          <w:szCs w:val="23"/>
        </w:rPr>
        <w:t>Lollina</w:t>
      </w:r>
      <w:proofErr w:type="spellEnd"/>
      <w:r w:rsidRPr="00E70B51">
        <w:rPr>
          <w:sz w:val="23"/>
          <w:szCs w:val="23"/>
        </w:rPr>
        <w:t xml:space="preserve"> (1925), Oscillazioni (1931). Nel 1923 fondò la Compagnia del Teatro Semi-futurista e pubblicò l’opuscolo Compagnia del teatro Semi-futurista in cui si riportavano il cast, il repertorio, i testi e una rassegna della stampa triveneta. La Compagnia debuttava il primo aprile 1923 alla presenza di Marinetti, direttore artistico </w:t>
      </w:r>
      <w:proofErr w:type="spellStart"/>
      <w:r w:rsidRPr="00E70B51">
        <w:rPr>
          <w:sz w:val="23"/>
          <w:szCs w:val="23"/>
        </w:rPr>
        <w:t>Pocarini</w:t>
      </w:r>
      <w:proofErr w:type="spellEnd"/>
      <w:r w:rsidRPr="00E70B51">
        <w:rPr>
          <w:sz w:val="23"/>
          <w:szCs w:val="23"/>
        </w:rPr>
        <w:t xml:space="preserve">, direttore di scena e apparati luministici Luigi </w:t>
      </w:r>
      <w:proofErr w:type="spellStart"/>
      <w:r w:rsidRPr="00E70B51">
        <w:rPr>
          <w:sz w:val="23"/>
          <w:szCs w:val="23"/>
        </w:rPr>
        <w:t>Liub</w:t>
      </w:r>
      <w:proofErr w:type="spellEnd"/>
      <w:r w:rsidRPr="00E70B51">
        <w:rPr>
          <w:sz w:val="23"/>
          <w:szCs w:val="23"/>
        </w:rPr>
        <w:t xml:space="preserve">; scene e costumi di Enrico Prampolini, Sofronio </w:t>
      </w:r>
      <w:proofErr w:type="spellStart"/>
      <w:r w:rsidRPr="00E70B51">
        <w:rPr>
          <w:sz w:val="23"/>
          <w:szCs w:val="23"/>
        </w:rPr>
        <w:t>Pocarini</w:t>
      </w:r>
      <w:proofErr w:type="spellEnd"/>
      <w:r w:rsidRPr="00E70B51">
        <w:rPr>
          <w:sz w:val="23"/>
          <w:szCs w:val="23"/>
        </w:rPr>
        <w:t xml:space="preserve">, Bruno Trevisan; musiche Franco Casavola e </w:t>
      </w:r>
      <w:proofErr w:type="spellStart"/>
      <w:r w:rsidRPr="00E70B51">
        <w:rPr>
          <w:sz w:val="23"/>
          <w:szCs w:val="23"/>
        </w:rPr>
        <w:t>Marij</w:t>
      </w:r>
      <w:proofErr w:type="spellEnd"/>
      <w:r w:rsidRPr="00E70B51">
        <w:rPr>
          <w:sz w:val="23"/>
          <w:szCs w:val="23"/>
        </w:rPr>
        <w:t xml:space="preserve"> Kogoj. Lo spettacolo fu poi portato a Udine, Treviso, Belluno, Mestre e Trieste. Nel 1924, in occasione della Prima Esposizione Goriziana di Belle Arti, collaborò con Antonio Morassi all’organizzazione dell’evento, cui partecipò anche come espositore con il monotipo Libellula. Fu segretario ordinatore della Seconda e della Terza Esposizione Goriziana di Belle Arti (1929 e 1933) e della Mostra Giuliana d’Arte che si tenne a Gorizia nel 1934, rassegne in cui espose anche alcune sue opere. Partecipò alla Mostra d’Arte Futurista, Novecentista, Strapaesana di Mantova nel 1928, e nel 1931 alla Mostra dei Pittori Futuristi a Gorizia. Sempre a Gorizia fu presente alla Mostra Futurista del 1934. Intrattenne una ricca corrispondenza con diversi esponenti delle avanguardie internazionali, collaborando a riviste come «</w:t>
      </w:r>
      <w:proofErr w:type="spellStart"/>
      <w:r w:rsidRPr="00E70B51">
        <w:rPr>
          <w:sz w:val="23"/>
          <w:szCs w:val="23"/>
        </w:rPr>
        <w:t>Pasmo</w:t>
      </w:r>
      <w:proofErr w:type="spellEnd"/>
      <w:r w:rsidRPr="00E70B51">
        <w:rPr>
          <w:sz w:val="23"/>
          <w:szCs w:val="23"/>
        </w:rPr>
        <w:t xml:space="preserve">» di Praga e «Zenit» di Zagabria, oltre a «Originalità» di Reggio Calabria e a «La Nuova Venezia» di Venezia. Nell’agosto 1934 Sofronio </w:t>
      </w:r>
      <w:proofErr w:type="spellStart"/>
      <w:r w:rsidRPr="00E70B51">
        <w:rPr>
          <w:sz w:val="23"/>
          <w:szCs w:val="23"/>
        </w:rPr>
        <w:t>Pocarini</w:t>
      </w:r>
      <w:proofErr w:type="spellEnd"/>
      <w:r w:rsidRPr="00E70B51">
        <w:rPr>
          <w:sz w:val="23"/>
          <w:szCs w:val="23"/>
        </w:rPr>
        <w:t xml:space="preserve"> periva tragicamente nel mare di Grado a soli trentasei anni. Per ricordarne la solare figura, l’anno successivo, fu avviato e realizzato un progetto di grande significato per la storia dei musei di Gorizia, con la costituzione di una sezione di arte contemporanea a lui dedicata nel Museo della Redenzione, che oggi costituisce il nucleo “storico” della Galleria del Novecento della Pinacoteca dei Musei Provinciali di Gorizia. Generalmente datato verso il 1930, il dipinto veniva anticipato da Vania </w:t>
      </w:r>
      <w:proofErr w:type="spellStart"/>
      <w:r w:rsidRPr="00E70B51">
        <w:rPr>
          <w:sz w:val="23"/>
          <w:szCs w:val="23"/>
        </w:rPr>
        <w:t>Gransinigh</w:t>
      </w:r>
      <w:proofErr w:type="spellEnd"/>
      <w:r w:rsidRPr="00E70B51">
        <w:rPr>
          <w:sz w:val="23"/>
          <w:szCs w:val="23"/>
        </w:rPr>
        <w:t xml:space="preserve"> (2007) a metà degli anni </w:t>
      </w:r>
      <w:proofErr w:type="gramStart"/>
      <w:r w:rsidRPr="00E70B51">
        <w:rPr>
          <w:sz w:val="23"/>
          <w:szCs w:val="23"/>
        </w:rPr>
        <w:t>venti</w:t>
      </w:r>
      <w:proofErr w:type="gramEnd"/>
      <w:r w:rsidRPr="00E70B51">
        <w:rPr>
          <w:sz w:val="23"/>
          <w:szCs w:val="23"/>
        </w:rPr>
        <w:t xml:space="preserve"> in base ad osservazioni di carattere stilistico riferite soprattutto alle campiture cromatiche che “non si presentano omogenee come negli altri dipinti noti di </w:t>
      </w:r>
      <w:proofErr w:type="spellStart"/>
      <w:r w:rsidRPr="00E70B51">
        <w:rPr>
          <w:sz w:val="23"/>
          <w:szCs w:val="23"/>
        </w:rPr>
        <w:t>Pocarini</w:t>
      </w:r>
      <w:proofErr w:type="spellEnd"/>
      <w:r w:rsidRPr="00E70B51">
        <w:rPr>
          <w:sz w:val="23"/>
          <w:szCs w:val="23"/>
        </w:rPr>
        <w:t xml:space="preserve">, eseguiti nella seconda metà degli anni venti; il </w:t>
      </w:r>
      <w:proofErr w:type="gramStart"/>
      <w:r w:rsidRPr="00E70B51">
        <w:rPr>
          <w:sz w:val="23"/>
          <w:szCs w:val="23"/>
        </w:rPr>
        <w:t>colore infatti</w:t>
      </w:r>
      <w:proofErr w:type="gramEnd"/>
      <w:r w:rsidRPr="00E70B51">
        <w:rPr>
          <w:sz w:val="23"/>
          <w:szCs w:val="23"/>
        </w:rPr>
        <w:t xml:space="preserve">, evidenzia ancora nella sua stesura la fitta trama delle </w:t>
      </w:r>
      <w:r w:rsidRPr="00E70B51">
        <w:rPr>
          <w:sz w:val="23"/>
          <w:szCs w:val="23"/>
        </w:rPr>
        <w:lastRenderedPageBreak/>
        <w:t xml:space="preserve">pennellate che rimangono tra loro accostate senza fondersi sul supporto”. Queste osservazioni potrebbero trovare conferma nel confronto tra stesura pittorica del dipinto qui considerato e il segno della litografia pubblicata in Frontiere d’avanguardia (1985, ill. n. 257) ritraente una Figura femminile, probabilmente da identificare con il monotipo Libellula con il quale </w:t>
      </w:r>
      <w:proofErr w:type="spellStart"/>
      <w:r w:rsidRPr="00E70B51">
        <w:rPr>
          <w:sz w:val="23"/>
          <w:szCs w:val="23"/>
        </w:rPr>
        <w:t>Pocarini</w:t>
      </w:r>
      <w:proofErr w:type="spellEnd"/>
      <w:r w:rsidRPr="00E70B51">
        <w:rPr>
          <w:sz w:val="23"/>
          <w:szCs w:val="23"/>
        </w:rPr>
        <w:t xml:space="preserve"> si presentava alla Prima Esposizione Goriziana di Belle Arti nel 1924 e che Morassi («La Voce di Gorizia», 6 maggio 1924), apprezzava poiché l’artista aveva saputo “rendere la leggerezza d’una fanciulla con un ritmo così arioso, ch’essa diventa ‘Libellula’ con un solo gesto”. L’anticipazione cronologica agli anni 1924-1925 trova un’ulteriore conferma prendendo in considerazione l’incisivo giudizio di Crali che, unico, inquadrava correttamente l’attività pittorica di </w:t>
      </w:r>
      <w:proofErr w:type="spellStart"/>
      <w:r w:rsidRPr="00E70B51">
        <w:rPr>
          <w:sz w:val="23"/>
          <w:szCs w:val="23"/>
        </w:rPr>
        <w:t>Pocarini</w:t>
      </w:r>
      <w:proofErr w:type="spellEnd"/>
      <w:r w:rsidRPr="00E70B51">
        <w:rPr>
          <w:sz w:val="23"/>
          <w:szCs w:val="23"/>
        </w:rPr>
        <w:t xml:space="preserve">. Riferendosi alla nascita de «L’Aurora» (1923-1925), Crali (1976, p. 194) scriveva: “Era una rivista originale, stampata su quella carta rozza grigio-giallastra, usata un tempo dai macellai, con caratteri rossi e neri e illustrata </w:t>
      </w:r>
      <w:proofErr w:type="gramStart"/>
      <w:r w:rsidRPr="00E70B51">
        <w:rPr>
          <w:sz w:val="23"/>
          <w:szCs w:val="23"/>
        </w:rPr>
        <w:t>dalla xilografie</w:t>
      </w:r>
      <w:proofErr w:type="gramEnd"/>
      <w:r w:rsidRPr="00E70B51">
        <w:rPr>
          <w:sz w:val="23"/>
          <w:szCs w:val="23"/>
        </w:rPr>
        <w:t xml:space="preserve"> di </w:t>
      </w:r>
      <w:proofErr w:type="spellStart"/>
      <w:r w:rsidRPr="00E70B51">
        <w:rPr>
          <w:sz w:val="23"/>
          <w:szCs w:val="23"/>
        </w:rPr>
        <w:t>Carmelich</w:t>
      </w:r>
      <w:proofErr w:type="spellEnd"/>
      <w:r w:rsidRPr="00E70B51">
        <w:rPr>
          <w:sz w:val="23"/>
          <w:szCs w:val="23"/>
        </w:rPr>
        <w:t xml:space="preserve">. Questi era un giovanissimo pittore scrittore triestino troppo presto scomparso e senza dubbio il più geniale in quella città e il più attivo assieme a </w:t>
      </w:r>
      <w:proofErr w:type="spellStart"/>
      <w:r w:rsidRPr="00E70B51">
        <w:rPr>
          <w:sz w:val="23"/>
          <w:szCs w:val="23"/>
        </w:rPr>
        <w:t>Jablowsky</w:t>
      </w:r>
      <w:proofErr w:type="spellEnd"/>
      <w:r w:rsidRPr="00E70B51">
        <w:rPr>
          <w:sz w:val="23"/>
          <w:szCs w:val="23"/>
        </w:rPr>
        <w:t xml:space="preserve">. Collaboratori </w:t>
      </w:r>
      <w:proofErr w:type="gramStart"/>
      <w:r w:rsidRPr="00E70B51">
        <w:rPr>
          <w:sz w:val="23"/>
          <w:szCs w:val="23"/>
        </w:rPr>
        <w:t>dell’ «</w:t>
      </w:r>
      <w:proofErr w:type="gramEnd"/>
      <w:r w:rsidRPr="00E70B51">
        <w:rPr>
          <w:sz w:val="23"/>
          <w:szCs w:val="23"/>
        </w:rPr>
        <w:t xml:space="preserve">Aurora» entrambi daranno vita ad altre pubblicazioni futuriste: «25» e “Energie futuriste». Certo che </w:t>
      </w:r>
      <w:proofErr w:type="spellStart"/>
      <w:r w:rsidRPr="00E70B51">
        <w:rPr>
          <w:sz w:val="23"/>
          <w:szCs w:val="23"/>
        </w:rPr>
        <w:t>Pocarini</w:t>
      </w:r>
      <w:proofErr w:type="spellEnd"/>
      <w:r w:rsidRPr="00E70B51">
        <w:rPr>
          <w:sz w:val="23"/>
          <w:szCs w:val="23"/>
        </w:rPr>
        <w:t xml:space="preserve"> e </w:t>
      </w:r>
      <w:proofErr w:type="spellStart"/>
      <w:r w:rsidRPr="00E70B51">
        <w:rPr>
          <w:sz w:val="23"/>
          <w:szCs w:val="23"/>
        </w:rPr>
        <w:t>Carmelich</w:t>
      </w:r>
      <w:proofErr w:type="spellEnd"/>
      <w:r w:rsidRPr="00E70B51">
        <w:rPr>
          <w:sz w:val="23"/>
          <w:szCs w:val="23"/>
        </w:rPr>
        <w:t xml:space="preserve"> furono due personalità molto bel accoppiate nello spirito e nel lavoro: cervello e mani sempre in attività per scrivere dipingere ritagliare organizzare stampare inchiodare, affermandosi così come i più validi rappresentanti giuliani del futurismo di quegli anni. Mentre </w:t>
      </w:r>
      <w:proofErr w:type="spellStart"/>
      <w:r w:rsidRPr="00E70B51">
        <w:rPr>
          <w:sz w:val="23"/>
          <w:szCs w:val="23"/>
        </w:rPr>
        <w:t>Pocarini</w:t>
      </w:r>
      <w:proofErr w:type="spellEnd"/>
      <w:r w:rsidRPr="00E70B51">
        <w:rPr>
          <w:sz w:val="23"/>
          <w:szCs w:val="23"/>
        </w:rPr>
        <w:t xml:space="preserve"> pubblicava il suo secondo libro «</w:t>
      </w:r>
      <w:proofErr w:type="spellStart"/>
      <w:r w:rsidRPr="00E70B51">
        <w:rPr>
          <w:sz w:val="23"/>
          <w:szCs w:val="23"/>
        </w:rPr>
        <w:t>Lollina</w:t>
      </w:r>
      <w:proofErr w:type="spellEnd"/>
      <w:r w:rsidRPr="00E70B51">
        <w:rPr>
          <w:sz w:val="23"/>
          <w:szCs w:val="23"/>
        </w:rPr>
        <w:t xml:space="preserve">» [1925], nascevano i suoi quadri </w:t>
      </w:r>
      <w:proofErr w:type="spellStart"/>
      <w:r w:rsidRPr="00E70B51">
        <w:rPr>
          <w:sz w:val="23"/>
          <w:szCs w:val="23"/>
        </w:rPr>
        <w:t>semiastratti</w:t>
      </w:r>
      <w:proofErr w:type="spellEnd"/>
      <w:r w:rsidRPr="00E70B51">
        <w:rPr>
          <w:sz w:val="23"/>
          <w:szCs w:val="23"/>
        </w:rPr>
        <w:t xml:space="preserve"> dipinti con sintesi di linea-colore [Paesaggio industriale e Armonia dell’imbrunire, Gorizia, Musei Provinciali]. Più tardi questi, abbandonando ogni contatto con la realtà esteriore, si svilupperanno in un arabesco lirico dal cromatismo acceso e con una carica di spontaneità che li metterà in sintonia con le opere futuriste di </w:t>
      </w:r>
      <w:proofErr w:type="spellStart"/>
      <w:r w:rsidRPr="00E70B51">
        <w:rPr>
          <w:sz w:val="23"/>
          <w:szCs w:val="23"/>
        </w:rPr>
        <w:t>Spazzapan</w:t>
      </w:r>
      <w:proofErr w:type="spellEnd"/>
      <w:r w:rsidRPr="00E70B51">
        <w:rPr>
          <w:sz w:val="23"/>
          <w:szCs w:val="23"/>
        </w:rPr>
        <w:t xml:space="preserve">”. Nella ricostruzione dell’attività pittorica di </w:t>
      </w:r>
      <w:proofErr w:type="spellStart"/>
      <w:r w:rsidRPr="00E70B51">
        <w:rPr>
          <w:sz w:val="23"/>
          <w:szCs w:val="23"/>
        </w:rPr>
        <w:t>Pocarini</w:t>
      </w:r>
      <w:proofErr w:type="spellEnd"/>
      <w:r w:rsidRPr="00E70B51">
        <w:rPr>
          <w:sz w:val="23"/>
          <w:szCs w:val="23"/>
        </w:rPr>
        <w:t xml:space="preserve">, Crali non faceva cenno a dipinti come Composizione futurista o Stanza con finestra perché probabilmente a lui sconosciuti, ma nel contesto delle sue argomentazioni queste opere si inseriscono perfettamente nel periodo precedente al Paesaggio industriale e all’Armonia dell’imbrunire del 1925-1926. Ad ulteriore riprova di una datazione del dipinto qui esaminato verso il 1924 va infine segnalata l’influenza di </w:t>
      </w:r>
      <w:proofErr w:type="spellStart"/>
      <w:r w:rsidRPr="00E70B51">
        <w:rPr>
          <w:sz w:val="23"/>
          <w:szCs w:val="23"/>
        </w:rPr>
        <w:t>Carmelich</w:t>
      </w:r>
      <w:proofErr w:type="spellEnd"/>
      <w:r w:rsidRPr="00E70B51">
        <w:rPr>
          <w:sz w:val="23"/>
          <w:szCs w:val="23"/>
        </w:rPr>
        <w:t xml:space="preserve"> in esse ravvisabile, e segnatamente delle xilografie Case, Case in velocità e Costruzione spaziale di una strada pubblicate nel primo numero de «L’Aurora» (dicembre 1923). (DELNERI 2009, pp. 366-368)</w:t>
      </w:r>
      <w:r w:rsidR="00A22DA4" w:rsidRPr="00E70B51">
        <w:rPr>
          <w:sz w:val="23"/>
          <w:szCs w:val="23"/>
        </w:rPr>
        <w:t xml:space="preserve">. </w:t>
      </w:r>
      <w:hyperlink r:id="rId7" w:history="1">
        <w:r w:rsidR="00A22DA4" w:rsidRPr="00E70B51">
          <w:rPr>
            <w:rStyle w:val="Collegamentoipertestuale"/>
            <w:sz w:val="23"/>
            <w:szCs w:val="23"/>
          </w:rPr>
          <w:t>https://patrimonioculturale.regione.fvg.it/opera/?s_id=458089</w:t>
        </w:r>
      </w:hyperlink>
      <w:r w:rsidR="00A22DA4" w:rsidRPr="00E70B51">
        <w:rPr>
          <w:sz w:val="23"/>
          <w:szCs w:val="23"/>
        </w:rPr>
        <w:t xml:space="preserve">. </w:t>
      </w:r>
    </w:p>
    <w:p w14:paraId="27C35776" w14:textId="77777777" w:rsidR="00E70B51" w:rsidRPr="00E70B51" w:rsidRDefault="00E70B51" w:rsidP="00E70B51">
      <w:pPr>
        <w:spacing w:after="0" w:line="240" w:lineRule="auto"/>
        <w:jc w:val="both"/>
        <w:rPr>
          <w:b/>
          <w:bCs/>
          <w:sz w:val="23"/>
          <w:szCs w:val="23"/>
        </w:rPr>
      </w:pPr>
    </w:p>
    <w:p w14:paraId="561D937F" w14:textId="3EBB0533" w:rsidR="0031062F" w:rsidRPr="00E70B51" w:rsidRDefault="00514020" w:rsidP="00E70B51">
      <w:pPr>
        <w:spacing w:after="0" w:line="240" w:lineRule="auto"/>
        <w:jc w:val="both"/>
        <w:rPr>
          <w:sz w:val="23"/>
          <w:szCs w:val="23"/>
        </w:rPr>
      </w:pPr>
      <w:r w:rsidRPr="00E70B51">
        <w:rPr>
          <w:b/>
          <w:bCs/>
          <w:sz w:val="23"/>
          <w:szCs w:val="23"/>
        </w:rPr>
        <w:t>Trevisan, Bruno</w:t>
      </w:r>
      <w:r w:rsidRPr="00E70B51">
        <w:rPr>
          <w:sz w:val="23"/>
          <w:szCs w:val="23"/>
        </w:rPr>
        <w:t xml:space="preserve">. Caricaturista e illustratore per "El Refolo </w:t>
      </w:r>
      <w:proofErr w:type="spellStart"/>
      <w:r w:rsidRPr="00E70B51">
        <w:rPr>
          <w:sz w:val="23"/>
          <w:szCs w:val="23"/>
        </w:rPr>
        <w:t>Gorizian</w:t>
      </w:r>
      <w:proofErr w:type="spellEnd"/>
      <w:r w:rsidRPr="00E70B51">
        <w:rPr>
          <w:sz w:val="23"/>
          <w:szCs w:val="23"/>
        </w:rPr>
        <w:t xml:space="preserve">", costumista e scenografo per la Compagnia del teatro </w:t>
      </w:r>
      <w:proofErr w:type="spellStart"/>
      <w:r w:rsidRPr="00E70B51">
        <w:rPr>
          <w:sz w:val="23"/>
          <w:szCs w:val="23"/>
        </w:rPr>
        <w:t>semifuturista</w:t>
      </w:r>
      <w:proofErr w:type="spellEnd"/>
      <w:r w:rsidRPr="00E70B51">
        <w:rPr>
          <w:sz w:val="23"/>
          <w:szCs w:val="23"/>
        </w:rPr>
        <w:t xml:space="preserve"> di </w:t>
      </w:r>
      <w:proofErr w:type="spellStart"/>
      <w:r w:rsidRPr="00E70B51">
        <w:rPr>
          <w:sz w:val="23"/>
          <w:szCs w:val="23"/>
        </w:rPr>
        <w:t>Pocarini</w:t>
      </w:r>
      <w:proofErr w:type="spellEnd"/>
      <w:r w:rsidRPr="00E70B51">
        <w:rPr>
          <w:sz w:val="23"/>
          <w:szCs w:val="23"/>
        </w:rPr>
        <w:t xml:space="preserve">. Aderisce al movimento futurista giuliano e collabora alla rivista "L'Aurora" come capo-redattore. Espone: alla mostra del Circolo artistico (dic. 1923), alla Prima esposizione goriziana di belle arti (apr. 1924), alla Mostra giuliana d'arte di Gorizia (luglio 1932), alla Mostra dopolavoristica di Cormons (1933), alla III Provinciale sindacale di belle arti di Gorizia (dic. 1933), alla Mostra giuliana d'arte di Gorizia (giugno 1934) e alla III Mostra d'arte del GUF di Gorizia (sett. 1937). Realizza: le pitture per la Sala Vittoria di Gorizia in occasione della veglia danzante del </w:t>
      </w:r>
      <w:proofErr w:type="gramStart"/>
      <w:r w:rsidRPr="00E70B51">
        <w:rPr>
          <w:sz w:val="23"/>
          <w:szCs w:val="23"/>
        </w:rPr>
        <w:t>capodanno</w:t>
      </w:r>
      <w:proofErr w:type="gramEnd"/>
      <w:r w:rsidRPr="00E70B51">
        <w:rPr>
          <w:sz w:val="23"/>
          <w:szCs w:val="23"/>
        </w:rPr>
        <w:t xml:space="preserve"> 1924, nel '32 decora le pareti della sala del teatro della Casa del dopolavoro a </w:t>
      </w:r>
      <w:proofErr w:type="spellStart"/>
      <w:r w:rsidRPr="00E70B51">
        <w:rPr>
          <w:sz w:val="23"/>
          <w:szCs w:val="23"/>
        </w:rPr>
        <w:t>Quisca</w:t>
      </w:r>
      <w:proofErr w:type="spellEnd"/>
      <w:r w:rsidRPr="00E70B51">
        <w:rPr>
          <w:sz w:val="23"/>
          <w:szCs w:val="23"/>
        </w:rPr>
        <w:t xml:space="preserve"> con </w:t>
      </w:r>
      <w:proofErr w:type="spellStart"/>
      <w:proofErr w:type="gramStart"/>
      <w:r w:rsidRPr="00E70B51">
        <w:rPr>
          <w:sz w:val="23"/>
          <w:szCs w:val="23"/>
        </w:rPr>
        <w:t>T.Crali</w:t>
      </w:r>
      <w:proofErr w:type="spellEnd"/>
      <w:proofErr w:type="gramEnd"/>
      <w:r w:rsidRPr="00E70B51">
        <w:rPr>
          <w:sz w:val="23"/>
          <w:szCs w:val="23"/>
        </w:rPr>
        <w:t xml:space="preserve">. </w:t>
      </w:r>
      <w:hyperlink r:id="rId8" w:history="1">
        <w:r w:rsidRPr="00E70B51">
          <w:rPr>
            <w:rStyle w:val="Collegamentoipertestuale"/>
            <w:sz w:val="23"/>
            <w:szCs w:val="23"/>
          </w:rPr>
          <w:t>https://cim.mart.tn.it/cim/pages/lemma.jsp?id=2570&amp;&amp;lang=en</w:t>
        </w:r>
      </w:hyperlink>
      <w:r w:rsidRPr="00E70B51">
        <w:rPr>
          <w:sz w:val="23"/>
          <w:szCs w:val="23"/>
        </w:rPr>
        <w:t xml:space="preserve">. </w:t>
      </w:r>
    </w:p>
    <w:p w14:paraId="529CEFDF" w14:textId="77777777" w:rsidR="00E70B51" w:rsidRPr="00E70B51" w:rsidRDefault="00E70B51" w:rsidP="00E70B51">
      <w:pPr>
        <w:spacing w:after="0" w:line="240" w:lineRule="auto"/>
        <w:jc w:val="both"/>
        <w:rPr>
          <w:sz w:val="23"/>
          <w:szCs w:val="23"/>
        </w:rPr>
      </w:pPr>
    </w:p>
    <w:p w14:paraId="373E7915" w14:textId="77777777" w:rsidR="0092729E" w:rsidRPr="00E70B51" w:rsidRDefault="0092729E" w:rsidP="00E70B51">
      <w:pPr>
        <w:spacing w:after="0" w:line="240" w:lineRule="auto"/>
        <w:jc w:val="both"/>
        <w:rPr>
          <w:b/>
          <w:bCs/>
          <w:color w:val="C00000"/>
          <w:sz w:val="44"/>
          <w:szCs w:val="44"/>
        </w:rPr>
      </w:pPr>
      <w:r w:rsidRPr="00E70B51">
        <w:rPr>
          <w:b/>
          <w:bCs/>
          <w:color w:val="C00000"/>
          <w:sz w:val="44"/>
          <w:szCs w:val="44"/>
        </w:rPr>
        <w:t>Riferimenti bibliografici</w:t>
      </w:r>
    </w:p>
    <w:p w14:paraId="0F38CEFF" w14:textId="77777777" w:rsidR="0092729E" w:rsidRPr="00E70B51" w:rsidRDefault="0092729E" w:rsidP="00E70B51">
      <w:pPr>
        <w:pStyle w:val="Paragrafoelenco"/>
        <w:numPr>
          <w:ilvl w:val="0"/>
          <w:numId w:val="1"/>
        </w:numPr>
        <w:spacing w:after="0" w:line="240" w:lineRule="auto"/>
        <w:jc w:val="both"/>
        <w:rPr>
          <w:sz w:val="23"/>
          <w:szCs w:val="23"/>
        </w:rPr>
      </w:pPr>
      <w:hyperlink r:id="rId9" w:history="1">
        <w:r w:rsidRPr="00E70B51">
          <w:rPr>
            <w:rStyle w:val="Collegamentoipertestuale"/>
            <w:sz w:val="23"/>
            <w:szCs w:val="23"/>
          </w:rPr>
          <w:t>https://patrimonioculturale.regione.fvg.it/opera/?s_id=458089</w:t>
        </w:r>
      </w:hyperlink>
      <w:r w:rsidRPr="00E70B51">
        <w:rPr>
          <w:sz w:val="23"/>
          <w:szCs w:val="23"/>
        </w:rPr>
        <w:t xml:space="preserve">. </w:t>
      </w:r>
    </w:p>
    <w:p w14:paraId="7EA10C2F" w14:textId="1D1BBE25" w:rsidR="00E70B51" w:rsidRPr="00E70B51" w:rsidRDefault="00E70B51" w:rsidP="00E70B51">
      <w:pPr>
        <w:pStyle w:val="Paragrafoelenco"/>
        <w:numPr>
          <w:ilvl w:val="0"/>
          <w:numId w:val="1"/>
        </w:numPr>
        <w:spacing w:after="0" w:line="240" w:lineRule="auto"/>
        <w:jc w:val="both"/>
        <w:rPr>
          <w:sz w:val="23"/>
          <w:szCs w:val="23"/>
        </w:rPr>
      </w:pPr>
      <w:hyperlink r:id="rId10" w:history="1">
        <w:r w:rsidRPr="00E70B51">
          <w:rPr>
            <w:rStyle w:val="Collegamentoipertestuale"/>
            <w:sz w:val="23"/>
            <w:szCs w:val="23"/>
          </w:rPr>
          <w:t xml:space="preserve">Giorgio </w:t>
        </w:r>
        <w:proofErr w:type="spellStart"/>
        <w:r w:rsidRPr="00E70B51">
          <w:rPr>
            <w:rStyle w:val="Collegamentoipertestuale"/>
            <w:sz w:val="23"/>
            <w:szCs w:val="23"/>
          </w:rPr>
          <w:t>Carmelich</w:t>
        </w:r>
        <w:proofErr w:type="spellEnd"/>
        <w:r w:rsidRPr="00E70B51">
          <w:rPr>
            <w:rStyle w:val="Collegamentoipertestuale"/>
            <w:sz w:val="23"/>
            <w:szCs w:val="23"/>
          </w:rPr>
          <w:t xml:space="preserve"> / Nicoletta Zar. - </w:t>
        </w:r>
        <w:proofErr w:type="gramStart"/>
        <w:r w:rsidRPr="00E70B51">
          <w:rPr>
            <w:rStyle w:val="Collegamentoipertestuale"/>
            <w:sz w:val="23"/>
            <w:szCs w:val="23"/>
          </w:rPr>
          <w:t>Trieste :</w:t>
        </w:r>
        <w:proofErr w:type="gramEnd"/>
        <w:r w:rsidRPr="00E70B51">
          <w:rPr>
            <w:rStyle w:val="Collegamentoipertestuale"/>
            <w:sz w:val="23"/>
            <w:szCs w:val="23"/>
          </w:rPr>
          <w:t xml:space="preserve"> Fondazione CRTrieste, 2002. - 251 </w:t>
        </w:r>
        <w:proofErr w:type="gramStart"/>
        <w:r w:rsidRPr="00E70B51">
          <w:rPr>
            <w:rStyle w:val="Collegamentoipertestuale"/>
            <w:sz w:val="23"/>
            <w:szCs w:val="23"/>
          </w:rPr>
          <w:t>p. :</w:t>
        </w:r>
        <w:proofErr w:type="gramEnd"/>
        <w:r w:rsidRPr="00E70B51">
          <w:rPr>
            <w:rStyle w:val="Collegamentoipertestuale"/>
            <w:sz w:val="23"/>
            <w:szCs w:val="23"/>
          </w:rPr>
          <w:t xml:space="preserve"> </w:t>
        </w:r>
        <w:proofErr w:type="gramStart"/>
        <w:r w:rsidRPr="00E70B51">
          <w:rPr>
            <w:rStyle w:val="Collegamentoipertestuale"/>
            <w:sz w:val="23"/>
            <w:szCs w:val="23"/>
          </w:rPr>
          <w:t>ill. ;</w:t>
        </w:r>
        <w:proofErr w:type="gramEnd"/>
        <w:r w:rsidRPr="00E70B51">
          <w:rPr>
            <w:rStyle w:val="Collegamentoipertestuale"/>
            <w:sz w:val="23"/>
            <w:szCs w:val="23"/>
          </w:rPr>
          <w:t xml:space="preserve"> 28 cm. - (Nuova collana d'arte della Fondazione </w:t>
        </w:r>
        <w:proofErr w:type="gramStart"/>
        <w:r w:rsidRPr="00E70B51">
          <w:rPr>
            <w:rStyle w:val="Collegamentoipertestuale"/>
            <w:sz w:val="23"/>
            <w:szCs w:val="23"/>
          </w:rPr>
          <w:t>CRTrieste ;</w:t>
        </w:r>
        <w:proofErr w:type="gramEnd"/>
        <w:r w:rsidRPr="00E70B51">
          <w:rPr>
            <w:rStyle w:val="Collegamentoipertestuale"/>
            <w:sz w:val="23"/>
            <w:szCs w:val="23"/>
          </w:rPr>
          <w:t xml:space="preserve"> 4). - BNI 2003-11346.</w:t>
        </w:r>
      </w:hyperlink>
    </w:p>
    <w:p w14:paraId="244835CA" w14:textId="2FB90815" w:rsidR="00E70B51" w:rsidRPr="00E70B51" w:rsidRDefault="00E70B51" w:rsidP="00E70B51">
      <w:pPr>
        <w:pStyle w:val="Paragrafoelenco"/>
        <w:numPr>
          <w:ilvl w:val="0"/>
          <w:numId w:val="1"/>
        </w:numPr>
        <w:spacing w:after="0" w:line="240" w:lineRule="auto"/>
        <w:jc w:val="both"/>
        <w:rPr>
          <w:sz w:val="23"/>
          <w:szCs w:val="23"/>
        </w:rPr>
      </w:pPr>
      <w:proofErr w:type="gramStart"/>
      <w:r w:rsidRPr="00E70B51">
        <w:rPr>
          <w:sz w:val="23"/>
          <w:szCs w:val="23"/>
        </w:rPr>
        <w:t xml:space="preserve">L'aurora </w:t>
      </w:r>
      <w:r w:rsidRPr="00E70B51">
        <w:rPr>
          <w:sz w:val="23"/>
          <w:szCs w:val="23"/>
        </w:rPr>
        <w:t>:</w:t>
      </w:r>
      <w:proofErr w:type="gramEnd"/>
      <w:r w:rsidRPr="00E70B51">
        <w:rPr>
          <w:sz w:val="23"/>
          <w:szCs w:val="23"/>
        </w:rPr>
        <w:t xml:space="preserve"> r</w:t>
      </w:r>
      <w:r w:rsidRPr="00E70B51">
        <w:rPr>
          <w:sz w:val="23"/>
          <w:szCs w:val="23"/>
        </w:rPr>
        <w:t xml:space="preserve">ivista </w:t>
      </w:r>
      <w:r w:rsidRPr="00E70B51">
        <w:rPr>
          <w:sz w:val="23"/>
          <w:szCs w:val="23"/>
        </w:rPr>
        <w:t>m</w:t>
      </w:r>
      <w:r w:rsidRPr="00E70B51">
        <w:rPr>
          <w:sz w:val="23"/>
          <w:szCs w:val="23"/>
        </w:rPr>
        <w:t xml:space="preserve">ensile </w:t>
      </w:r>
      <w:r w:rsidRPr="00E70B51">
        <w:rPr>
          <w:sz w:val="23"/>
          <w:szCs w:val="23"/>
        </w:rPr>
        <w:t>d</w:t>
      </w:r>
      <w:r w:rsidRPr="00E70B51">
        <w:rPr>
          <w:sz w:val="23"/>
          <w:szCs w:val="23"/>
        </w:rPr>
        <w:t xml:space="preserve">'arte </w:t>
      </w:r>
      <w:r w:rsidRPr="00E70B51">
        <w:rPr>
          <w:sz w:val="23"/>
          <w:szCs w:val="23"/>
        </w:rPr>
        <w:t>e di v</w:t>
      </w:r>
      <w:r w:rsidRPr="00E70B51">
        <w:rPr>
          <w:sz w:val="23"/>
          <w:szCs w:val="23"/>
        </w:rPr>
        <w:t>ita</w:t>
      </w:r>
      <w:r w:rsidRPr="00E70B51">
        <w:rPr>
          <w:sz w:val="23"/>
          <w:szCs w:val="23"/>
        </w:rPr>
        <w:t xml:space="preserve"> / </w:t>
      </w:r>
      <w:r w:rsidRPr="00E70B51">
        <w:rPr>
          <w:sz w:val="23"/>
          <w:szCs w:val="23"/>
        </w:rPr>
        <w:t xml:space="preserve">Maria </w:t>
      </w:r>
      <w:proofErr w:type="spellStart"/>
      <w:r w:rsidRPr="00E70B51">
        <w:rPr>
          <w:sz w:val="23"/>
          <w:szCs w:val="23"/>
        </w:rPr>
        <w:t>Masau</w:t>
      </w:r>
      <w:proofErr w:type="spellEnd"/>
      <w:r w:rsidRPr="00E70B51">
        <w:rPr>
          <w:sz w:val="23"/>
          <w:szCs w:val="23"/>
        </w:rPr>
        <w:t xml:space="preserve"> Dan</w:t>
      </w:r>
      <w:r w:rsidRPr="00E70B51">
        <w:rPr>
          <w:sz w:val="23"/>
          <w:szCs w:val="23"/>
        </w:rPr>
        <w:t xml:space="preserve">. – </w:t>
      </w:r>
      <w:r w:rsidRPr="00E70B51">
        <w:rPr>
          <w:sz w:val="23"/>
          <w:szCs w:val="23"/>
        </w:rPr>
        <w:t>Electa</w:t>
      </w:r>
      <w:r w:rsidRPr="00E70B51">
        <w:rPr>
          <w:sz w:val="23"/>
          <w:szCs w:val="23"/>
        </w:rPr>
        <w:t xml:space="preserve">, </w:t>
      </w:r>
      <w:r w:rsidRPr="00E70B51">
        <w:rPr>
          <w:sz w:val="23"/>
          <w:szCs w:val="23"/>
        </w:rPr>
        <w:t>2010</w:t>
      </w:r>
    </w:p>
    <w:p w14:paraId="5A7E3830" w14:textId="77777777" w:rsidR="0092729E" w:rsidRDefault="0092729E" w:rsidP="00E70B51">
      <w:pPr>
        <w:spacing w:after="0" w:line="240" w:lineRule="auto"/>
        <w:jc w:val="both"/>
      </w:pPr>
    </w:p>
    <w:p w14:paraId="2CF17162" w14:textId="77777777" w:rsidR="00E70B51" w:rsidRDefault="00E70B51">
      <w:pPr>
        <w:spacing w:after="0" w:line="240" w:lineRule="auto"/>
        <w:jc w:val="both"/>
      </w:pPr>
    </w:p>
    <w:sectPr w:rsidR="00E70B51"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7394"/>
    <w:multiLevelType w:val="hybridMultilevel"/>
    <w:tmpl w:val="DCB21236"/>
    <w:lvl w:ilvl="0" w:tplc="CC489C4E">
      <w:numFmt w:val="bullet"/>
      <w:lvlText w:val=""/>
      <w:lvlJc w:val="left"/>
      <w:pPr>
        <w:ind w:left="720" w:hanging="360"/>
      </w:pPr>
      <w:rPr>
        <w:rFonts w:ascii="Symbol" w:eastAsiaTheme="minorHAnsi" w:hAnsi="Symbol"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533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51E5"/>
    <w:rsid w:val="0031062F"/>
    <w:rsid w:val="003605E3"/>
    <w:rsid w:val="00375F4B"/>
    <w:rsid w:val="003811E4"/>
    <w:rsid w:val="00493837"/>
    <w:rsid w:val="00514020"/>
    <w:rsid w:val="00653982"/>
    <w:rsid w:val="00671230"/>
    <w:rsid w:val="0092729E"/>
    <w:rsid w:val="00A22DA4"/>
    <w:rsid w:val="00AF51E5"/>
    <w:rsid w:val="00C71CAA"/>
    <w:rsid w:val="00D544E6"/>
    <w:rsid w:val="00E262B3"/>
    <w:rsid w:val="00E70B51"/>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C065"/>
  <w15:chartTrackingRefBased/>
  <w15:docId w15:val="{D2C53399-9682-4AE7-BBCA-D3A6D124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729E"/>
  </w:style>
  <w:style w:type="paragraph" w:styleId="Titolo1">
    <w:name w:val="heading 1"/>
    <w:basedOn w:val="Normale"/>
    <w:next w:val="Normale"/>
    <w:link w:val="Titolo1Carattere"/>
    <w:uiPriority w:val="9"/>
    <w:qFormat/>
    <w:rsid w:val="00AF51E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F51E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F51E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F51E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F51E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F51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51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F51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51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51E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F51E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F51E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F51E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F51E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F51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F51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F51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F51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AF5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F51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F51E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F51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F51E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F51E5"/>
    <w:rPr>
      <w:i/>
      <w:iCs/>
      <w:color w:val="404040" w:themeColor="text1" w:themeTint="BF"/>
    </w:rPr>
  </w:style>
  <w:style w:type="paragraph" w:styleId="Paragrafoelenco">
    <w:name w:val="List Paragraph"/>
    <w:basedOn w:val="Normale"/>
    <w:uiPriority w:val="34"/>
    <w:qFormat/>
    <w:rsid w:val="00AF51E5"/>
    <w:pPr>
      <w:ind w:left="720"/>
      <w:contextualSpacing/>
    </w:pPr>
  </w:style>
  <w:style w:type="character" w:styleId="Enfasiintensa">
    <w:name w:val="Intense Emphasis"/>
    <w:basedOn w:val="Carpredefinitoparagrafo"/>
    <w:uiPriority w:val="21"/>
    <w:qFormat/>
    <w:rsid w:val="00AF51E5"/>
    <w:rPr>
      <w:i/>
      <w:iCs/>
      <w:color w:val="365F91" w:themeColor="accent1" w:themeShade="BF"/>
    </w:rPr>
  </w:style>
  <w:style w:type="paragraph" w:styleId="Citazioneintensa">
    <w:name w:val="Intense Quote"/>
    <w:basedOn w:val="Normale"/>
    <w:next w:val="Normale"/>
    <w:link w:val="CitazioneintensaCarattere"/>
    <w:uiPriority w:val="30"/>
    <w:qFormat/>
    <w:rsid w:val="00AF51E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F51E5"/>
    <w:rPr>
      <w:i/>
      <w:iCs/>
      <w:color w:val="365F91" w:themeColor="accent1" w:themeShade="BF"/>
    </w:rPr>
  </w:style>
  <w:style w:type="character" w:styleId="Riferimentointenso">
    <w:name w:val="Intense Reference"/>
    <w:basedOn w:val="Carpredefinitoparagrafo"/>
    <w:uiPriority w:val="32"/>
    <w:qFormat/>
    <w:rsid w:val="00AF51E5"/>
    <w:rPr>
      <w:b/>
      <w:bCs/>
      <w:smallCaps/>
      <w:color w:val="365F91" w:themeColor="accent1" w:themeShade="BF"/>
      <w:spacing w:val="5"/>
    </w:rPr>
  </w:style>
  <w:style w:type="character" w:styleId="Collegamentoipertestuale">
    <w:name w:val="Hyperlink"/>
    <w:basedOn w:val="Carpredefinitoparagrafo"/>
    <w:uiPriority w:val="99"/>
    <w:unhideWhenUsed/>
    <w:rsid w:val="0092729E"/>
    <w:rPr>
      <w:color w:val="0000FF" w:themeColor="hyperlink"/>
      <w:u w:val="single"/>
    </w:rPr>
  </w:style>
  <w:style w:type="character" w:styleId="Menzionenonrisolta">
    <w:name w:val="Unresolved Mention"/>
    <w:basedOn w:val="Carpredefinitoparagrafo"/>
    <w:uiPriority w:val="99"/>
    <w:semiHidden/>
    <w:unhideWhenUsed/>
    <w:rsid w:val="00E26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m.mart.tn.it/cim/pages/lemma.jsp?id=2570&amp;&amp;lang=en" TargetMode="External"/><Relationship Id="rId3" Type="http://schemas.openxmlformats.org/officeDocument/2006/relationships/settings" Target="settings.xml"/><Relationship Id="rId7" Type="http://schemas.openxmlformats.org/officeDocument/2006/relationships/hyperlink" Target="https://patrimonioculturale.regione.fvg.it/opera/?s_id=4580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lezioni.unimi.it/fondiapice/?page_id=56"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ogle.com/url?sa=t&amp;source=web&amp;rct=j&amp;opi=89978449&amp;url=https://www.fondazionecrtrieste.it/wp-content/uploads/2021/06/Giorgio_Carmelich.pdf&amp;ved=2ahUKEwi0ysqRsfWOAxX0gf0HHYa3Iu8QFnoECCAQAQ&amp;usg=AOvVaw0ktWPoYTbVFgei3lgFx_GL" TargetMode="External"/><Relationship Id="rId4" Type="http://schemas.openxmlformats.org/officeDocument/2006/relationships/webSettings" Target="webSettings.xml"/><Relationship Id="rId9" Type="http://schemas.openxmlformats.org/officeDocument/2006/relationships/hyperlink" Target="https://patrimonioculturale.regione.fvg.it/opera/?s_id=45808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1806</Words>
  <Characters>10296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5</cp:revision>
  <dcterms:created xsi:type="dcterms:W3CDTF">2025-08-06T04:09:00Z</dcterms:created>
  <dcterms:modified xsi:type="dcterms:W3CDTF">2025-08-06T05:04:00Z</dcterms:modified>
</cp:coreProperties>
</file>