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CFD28" w14:textId="779D9D30" w:rsidR="000B1A16" w:rsidRPr="003D7E9B" w:rsidRDefault="000B1A16" w:rsidP="003D7E9B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3D7E9B">
        <w:rPr>
          <w:rFonts w:asciiTheme="minorHAnsi" w:hAnsiTheme="minorHAnsi" w:cstheme="minorHAnsi"/>
          <w:b/>
          <w:color w:val="C00000"/>
          <w:sz w:val="44"/>
          <w:szCs w:val="44"/>
        </w:rPr>
        <w:t>HX2621</w:t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b/>
          <w:sz w:val="16"/>
          <w:szCs w:val="16"/>
        </w:rPr>
        <w:tab/>
      </w:r>
      <w:r w:rsidRPr="003D7E9B">
        <w:rPr>
          <w:rFonts w:asciiTheme="minorHAnsi" w:hAnsiTheme="minorHAnsi" w:cstheme="minorHAnsi"/>
          <w:i/>
          <w:sz w:val="16"/>
          <w:szCs w:val="16"/>
        </w:rPr>
        <w:t>Scheda creata il 11 novembre 2025</w:t>
      </w:r>
    </w:p>
    <w:p w14:paraId="6D17C54E" w14:textId="2FA5B2F0" w:rsidR="000B1A16" w:rsidRPr="003D7E9B" w:rsidRDefault="000B1A16" w:rsidP="003D7E9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D7E9B">
        <w:rPr>
          <w:rFonts w:asciiTheme="minorHAnsi" w:hAnsiTheme="minorHAnsi" w:cstheme="minorHAnsi"/>
          <w:b/>
          <w:color w:val="C00000"/>
          <w:sz w:val="44"/>
          <w:szCs w:val="44"/>
        </w:rPr>
        <w:t>Descrizione storico bibliografica</w:t>
      </w:r>
    </w:p>
    <w:p w14:paraId="22D99807" w14:textId="645E0FF3" w:rsidR="00DB133B" w:rsidRDefault="00DB133B" w:rsidP="00DB133B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D7E9B">
        <w:rPr>
          <w:rFonts w:asciiTheme="minorHAnsi" w:hAnsiTheme="minorHAnsi" w:cstheme="minorHAnsi"/>
          <w:noProof/>
        </w:rPr>
        <w:drawing>
          <wp:inline distT="0" distB="0" distL="0" distR="0" wp14:anchorId="6C3EA97B" wp14:editId="2A1EEFCF">
            <wp:extent cx="1872000" cy="2520000"/>
            <wp:effectExtent l="0" t="0" r="0" b="0"/>
            <wp:docPr id="2031769082" name="Immagine 1" descr="immagine per scheda con id PAR085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PAR08516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2A26818B" wp14:editId="3CE9B9FC">
            <wp:extent cx="1771200" cy="2520000"/>
            <wp:effectExtent l="0" t="0" r="635" b="0"/>
            <wp:docPr id="122218511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40C93663" wp14:editId="6D90D5AE">
            <wp:extent cx="1746000" cy="2520000"/>
            <wp:effectExtent l="0" t="0" r="6985" b="0"/>
            <wp:docPr id="14175562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661BF" w14:textId="77777777" w:rsidR="00DB133B" w:rsidRDefault="00DB133B" w:rsidP="003D7E9B">
      <w:pPr>
        <w:jc w:val="both"/>
        <w:rPr>
          <w:rFonts w:asciiTheme="minorHAnsi" w:hAnsiTheme="minorHAnsi" w:cstheme="minorHAnsi"/>
          <w:bCs/>
          <w:sz w:val="22"/>
          <w:szCs w:val="22"/>
        </w:rPr>
        <w:sectPr w:rsidR="00DB133B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0288F1E4" w14:textId="7C1092B8" w:rsidR="000B1A16" w:rsidRPr="00DB133B" w:rsidRDefault="000B1A16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bCs/>
          <w:sz w:val="22"/>
          <w:szCs w:val="22"/>
        </w:rPr>
        <w:t>Il</w:t>
      </w:r>
      <w:r w:rsidRPr="00DB133B">
        <w:rPr>
          <w:rFonts w:asciiTheme="minorHAnsi" w:hAnsiTheme="minorHAnsi" w:cstheme="minorHAnsi"/>
          <w:b/>
          <w:bCs/>
          <w:sz w:val="22"/>
          <w:szCs w:val="22"/>
        </w:rPr>
        <w:t xml:space="preserve"> *capriccio </w:t>
      </w:r>
      <w:r w:rsidRPr="00DB133B">
        <w:rPr>
          <w:rFonts w:asciiTheme="minorHAnsi" w:hAnsiTheme="minorHAnsi" w:cstheme="minorHAnsi"/>
          <w:bCs/>
          <w:sz w:val="22"/>
          <w:szCs w:val="22"/>
        </w:rPr>
        <w:t>: foglio che esce quando gli pare e piace, e che ne dice di tutte le qualità.</w:t>
      </w:r>
      <w:r w:rsidRPr="00DB13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B133B">
        <w:rPr>
          <w:rFonts w:asciiTheme="minorHAnsi" w:hAnsiTheme="minorHAnsi" w:cstheme="minorHAnsi"/>
          <w:sz w:val="22"/>
          <w:szCs w:val="22"/>
        </w:rPr>
        <w:t xml:space="preserve">- Anno 1, n. 1 (18 marzo 1865)-anno 3, n. 20 (10 ottobre 1873). - Parma : E. Pezzani, 1865-1873. – 3 volumi ; 41 cm. ((Bimestrale irregolare. - Si interrompe nel 1865, riprende con: Anno 2, n. 1 (17 luglio 1872), di dimensione 30 cm e viene edito a Collecchio, </w:t>
      </w:r>
      <w:proofErr w:type="spellStart"/>
      <w:r w:rsidRPr="00DB133B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DB133B">
        <w:rPr>
          <w:rFonts w:asciiTheme="minorHAnsi" w:hAnsiTheme="minorHAnsi" w:cstheme="minorHAnsi"/>
          <w:sz w:val="22"/>
          <w:szCs w:val="22"/>
        </w:rPr>
        <w:t>. Galaverna. - PAR0851660</w:t>
      </w:r>
    </w:p>
    <w:p w14:paraId="5AB46ED3" w14:textId="77777777" w:rsidR="000B1A16" w:rsidRPr="00DB133B" w:rsidRDefault="000B1A16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DB133B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DB133B">
        <w:rPr>
          <w:rFonts w:asciiTheme="minorHAnsi" w:hAnsiTheme="minorHAnsi" w:cstheme="minorHAnsi"/>
          <w:sz w:val="22"/>
          <w:szCs w:val="22"/>
        </w:rPr>
        <w:t xml:space="preserve">a: </w:t>
      </w:r>
      <w:hyperlink r:id="rId8" w:history="1">
        <w:r w:rsidRPr="00DB133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http://www.internetculturale.it/it/913/emeroteca-digitale-italiana/periodic/testata/9265</w:t>
        </w:r>
      </w:hyperlink>
    </w:p>
    <w:p w14:paraId="743B7C99" w14:textId="7FFED631" w:rsidR="00E3670E" w:rsidRPr="00DB133B" w:rsidRDefault="00E3670E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458A59" w14:textId="72C3606A" w:rsidR="003D7E9B" w:rsidRPr="00DB133B" w:rsidRDefault="003D7E9B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sz w:val="22"/>
          <w:szCs w:val="22"/>
        </w:rPr>
        <w:t>*</w:t>
      </w:r>
      <w:r w:rsidRPr="00DB133B">
        <w:rPr>
          <w:rFonts w:asciiTheme="minorHAnsi" w:hAnsiTheme="minorHAnsi" w:cstheme="minorHAnsi"/>
          <w:b/>
          <w:bCs/>
          <w:sz w:val="22"/>
          <w:szCs w:val="22"/>
        </w:rPr>
        <w:t>Giornale capriccio</w:t>
      </w:r>
      <w:r w:rsidR="00E3670E" w:rsidRPr="00DB13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3670E" w:rsidRPr="00DB133B">
        <w:rPr>
          <w:rFonts w:asciiTheme="minorHAnsi" w:hAnsiTheme="minorHAnsi" w:cstheme="minorHAnsi"/>
          <w:sz w:val="22"/>
          <w:szCs w:val="22"/>
        </w:rPr>
        <w:t>/ di A. Ghislanzoni</w:t>
      </w:r>
      <w:r w:rsidRPr="00DB133B">
        <w:rPr>
          <w:rFonts w:asciiTheme="minorHAnsi" w:hAnsiTheme="minorHAnsi" w:cstheme="minorHAnsi"/>
          <w:sz w:val="22"/>
          <w:szCs w:val="22"/>
        </w:rPr>
        <w:t xml:space="preserve">. - Anno 1, n. 1 (gennaio 1877)-anno 3, n. 12 (agosto 1879). - Lecco : Tipografia di Angelo Viganò e Chiodi, 1877-1879. - 3 volumi </w:t>
      </w:r>
      <w:r w:rsidR="00E3670E" w:rsidRPr="00DB133B">
        <w:rPr>
          <w:rFonts w:asciiTheme="minorHAnsi" w:hAnsiTheme="minorHAnsi" w:cstheme="minorHAnsi"/>
          <w:sz w:val="22"/>
          <w:szCs w:val="22"/>
        </w:rPr>
        <w:t xml:space="preserve">: 60 fasc. </w:t>
      </w:r>
      <w:r w:rsidRPr="00DB133B">
        <w:rPr>
          <w:rFonts w:asciiTheme="minorHAnsi" w:hAnsiTheme="minorHAnsi" w:cstheme="minorHAnsi"/>
          <w:sz w:val="22"/>
          <w:szCs w:val="22"/>
        </w:rPr>
        <w:t xml:space="preserve">; 17 cm. ((Quindicinale. - Antonio Ghislanzoni, direttore e gerente. - Editore dal n. 13 (luglio 1878): Milano : </w:t>
      </w:r>
      <w:proofErr w:type="spellStart"/>
      <w:r w:rsidRPr="00DB133B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DB133B">
        <w:rPr>
          <w:rFonts w:asciiTheme="minorHAnsi" w:hAnsiTheme="minorHAnsi" w:cstheme="minorHAnsi"/>
          <w:sz w:val="22"/>
          <w:szCs w:val="22"/>
        </w:rPr>
        <w:t>. editrice lombarda. - ACNP P 00041607. - MIL0556834</w:t>
      </w:r>
    </w:p>
    <w:p w14:paraId="5E33EEC8" w14:textId="3DA070F7" w:rsidR="003D7E9B" w:rsidRPr="00DB133B" w:rsidRDefault="003D7E9B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9" w:tgtFrame="_self" w:history="1">
        <w:r w:rsidRPr="00DB133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Ghislanzoni, Antonio </w:t>
        </w:r>
      </w:hyperlink>
    </w:p>
    <w:p w14:paraId="2F7A3EF0" w14:textId="21576A7C" w:rsidR="003D7E9B" w:rsidRPr="00DB133B" w:rsidRDefault="003D7E9B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sz w:val="22"/>
          <w:szCs w:val="22"/>
        </w:rPr>
        <w:t>Soggetto: Scapigliatura – 1877-1879</w:t>
      </w:r>
    </w:p>
    <w:p w14:paraId="6928F04B" w14:textId="4D705283" w:rsidR="003D7E9B" w:rsidRPr="00DB133B" w:rsidRDefault="003D6D53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Copia digitale: </w:t>
      </w:r>
      <w:hyperlink r:id="rId10" w:history="1">
        <w:r w:rsidRPr="00DB133B">
          <w:rPr>
            <w:rStyle w:val="Collegamentoipertestuale"/>
            <w:rFonts w:asciiTheme="minorHAnsi" w:hAnsiTheme="minorHAnsi" w:cstheme="minorHAnsi"/>
            <w:sz w:val="22"/>
            <w:szCs w:val="22"/>
          </w:rPr>
          <w:t>1877-1879</w:t>
        </w:r>
      </w:hyperlink>
    </w:p>
    <w:p w14:paraId="73A0BFE3" w14:textId="77777777" w:rsidR="00DB133B" w:rsidRDefault="00DB133B" w:rsidP="003D7E9B">
      <w:pPr>
        <w:jc w:val="both"/>
        <w:rPr>
          <w:rFonts w:asciiTheme="minorHAnsi" w:hAnsiTheme="minorHAnsi" w:cstheme="minorHAnsi"/>
          <w:sz w:val="22"/>
          <w:szCs w:val="22"/>
        </w:rPr>
        <w:sectPr w:rsidR="00DB133B" w:rsidSect="00DB133B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76CAAA33" w14:textId="77777777" w:rsidR="003D6D53" w:rsidRPr="003D6D53" w:rsidRDefault="003D6D53" w:rsidP="003D7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64D13E" w14:textId="46C6C033" w:rsidR="00220C7D" w:rsidRPr="003D7E9B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3D7E9B">
        <w:rPr>
          <w:rFonts w:asciiTheme="minorHAnsi" w:hAnsiTheme="minorHAnsi" w:cstheme="minorHAnsi"/>
          <w:sz w:val="22"/>
          <w:szCs w:val="22"/>
        </w:rPr>
        <w:t>*</w:t>
      </w:r>
      <w:r w:rsidRPr="003D7E9B">
        <w:rPr>
          <w:rFonts w:asciiTheme="minorHAnsi" w:hAnsiTheme="minorHAnsi" w:cstheme="minorHAnsi"/>
          <w:b/>
          <w:bCs/>
          <w:sz w:val="22"/>
          <w:szCs w:val="22"/>
        </w:rPr>
        <w:t>Capriccio</w:t>
      </w:r>
      <w:r w:rsidRPr="003D7E9B">
        <w:rPr>
          <w:rFonts w:asciiTheme="minorHAnsi" w:hAnsiTheme="minorHAnsi" w:cstheme="minorHAnsi"/>
          <w:sz w:val="22"/>
          <w:szCs w:val="22"/>
        </w:rPr>
        <w:t xml:space="preserve"> : umoristico, letterario. - Anno 1, n. 1 (giugno 1883)-    . - Modena : [s. n.], 1883. – 1 volume. ((Periodicità non determinata. - CFI0411387</w:t>
      </w:r>
    </w:p>
    <w:p w14:paraId="27BA4A98" w14:textId="77777777" w:rsidR="00220C7D" w:rsidRPr="003D7E9B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342C5C" w14:textId="3FBBEE85" w:rsidR="000B1A16" w:rsidRPr="003D7E9B" w:rsidRDefault="000B1A16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3D7E9B">
        <w:rPr>
          <w:rFonts w:asciiTheme="minorHAnsi" w:hAnsiTheme="minorHAnsi" w:cstheme="minorHAnsi"/>
          <w:sz w:val="22"/>
          <w:szCs w:val="22"/>
        </w:rPr>
        <w:t xml:space="preserve">Il </w:t>
      </w:r>
      <w:r w:rsidR="00220C7D" w:rsidRPr="003D7E9B">
        <w:rPr>
          <w:rFonts w:asciiTheme="minorHAnsi" w:hAnsiTheme="minorHAnsi" w:cstheme="minorHAnsi"/>
          <w:sz w:val="22"/>
          <w:szCs w:val="22"/>
        </w:rPr>
        <w:t>*</w:t>
      </w:r>
      <w:r w:rsidRPr="003D7E9B">
        <w:rPr>
          <w:rFonts w:asciiTheme="minorHAnsi" w:hAnsiTheme="minorHAnsi" w:cstheme="minorHAnsi"/>
          <w:b/>
          <w:bCs/>
          <w:sz w:val="22"/>
          <w:szCs w:val="22"/>
        </w:rPr>
        <w:t>capriccio</w:t>
      </w:r>
      <w:r w:rsidRPr="003D7E9B">
        <w:rPr>
          <w:rFonts w:asciiTheme="minorHAnsi" w:hAnsiTheme="minorHAnsi" w:cstheme="minorHAnsi"/>
          <w:sz w:val="22"/>
          <w:szCs w:val="22"/>
        </w:rPr>
        <w:t xml:space="preserve"> : giornale di mode per le signore. - A</w:t>
      </w:r>
      <w:r w:rsidR="00220C7D" w:rsidRPr="003D7E9B">
        <w:rPr>
          <w:rFonts w:asciiTheme="minorHAnsi" w:hAnsiTheme="minorHAnsi" w:cstheme="minorHAnsi"/>
          <w:sz w:val="22"/>
          <w:szCs w:val="22"/>
        </w:rPr>
        <w:t>nno</w:t>
      </w:r>
      <w:r w:rsidRPr="003D7E9B">
        <w:rPr>
          <w:rFonts w:asciiTheme="minorHAnsi" w:hAnsiTheme="minorHAnsi" w:cstheme="minorHAnsi"/>
          <w:sz w:val="22"/>
          <w:szCs w:val="22"/>
        </w:rPr>
        <w:t xml:space="preserve"> 1, n. 1 (nov</w:t>
      </w:r>
      <w:r w:rsidR="00220C7D" w:rsidRPr="003D7E9B">
        <w:rPr>
          <w:rFonts w:asciiTheme="minorHAnsi" w:hAnsiTheme="minorHAnsi" w:cstheme="minorHAnsi"/>
          <w:sz w:val="22"/>
          <w:szCs w:val="22"/>
        </w:rPr>
        <w:t>embre</w:t>
      </w:r>
      <w:r w:rsidRPr="003D7E9B">
        <w:rPr>
          <w:rFonts w:asciiTheme="minorHAnsi" w:hAnsiTheme="minorHAnsi" w:cstheme="minorHAnsi"/>
          <w:sz w:val="22"/>
          <w:szCs w:val="22"/>
        </w:rPr>
        <w:t xml:space="preserve"> 1883)-</w:t>
      </w:r>
      <w:r w:rsidR="00220C7D" w:rsidRPr="003D7E9B">
        <w:rPr>
          <w:rFonts w:asciiTheme="minorHAnsi" w:hAnsiTheme="minorHAnsi" w:cstheme="minorHAnsi"/>
          <w:sz w:val="22"/>
          <w:szCs w:val="22"/>
        </w:rPr>
        <w:t>anno 2 (1884)</w:t>
      </w:r>
      <w:r w:rsidRPr="003D7E9B">
        <w:rPr>
          <w:rFonts w:asciiTheme="minorHAnsi" w:hAnsiTheme="minorHAnsi" w:cstheme="minorHAnsi"/>
          <w:sz w:val="22"/>
          <w:szCs w:val="22"/>
        </w:rPr>
        <w:t xml:space="preserve">. - Genova : </w:t>
      </w:r>
      <w:r w:rsidR="00220C7D" w:rsidRPr="003D7E9B">
        <w:rPr>
          <w:rFonts w:asciiTheme="minorHAnsi" w:hAnsiTheme="minorHAnsi" w:cstheme="minorHAnsi"/>
          <w:sz w:val="22"/>
          <w:szCs w:val="22"/>
        </w:rPr>
        <w:t>[</w:t>
      </w:r>
      <w:r w:rsidRPr="003D7E9B">
        <w:rPr>
          <w:rFonts w:asciiTheme="minorHAnsi" w:hAnsiTheme="minorHAnsi" w:cstheme="minorHAnsi"/>
          <w:sz w:val="22"/>
          <w:szCs w:val="22"/>
        </w:rPr>
        <w:t>s. n.</w:t>
      </w:r>
      <w:r w:rsidR="00220C7D" w:rsidRPr="003D7E9B">
        <w:rPr>
          <w:rFonts w:asciiTheme="minorHAnsi" w:hAnsiTheme="minorHAnsi" w:cstheme="minorHAnsi"/>
          <w:sz w:val="22"/>
          <w:szCs w:val="22"/>
        </w:rPr>
        <w:t>]</w:t>
      </w:r>
      <w:r w:rsidRPr="003D7E9B">
        <w:rPr>
          <w:rFonts w:asciiTheme="minorHAnsi" w:hAnsiTheme="minorHAnsi" w:cstheme="minorHAnsi"/>
          <w:sz w:val="22"/>
          <w:szCs w:val="22"/>
        </w:rPr>
        <w:t>, 1883-</w:t>
      </w:r>
      <w:r w:rsidR="00220C7D" w:rsidRPr="003D7E9B">
        <w:rPr>
          <w:rFonts w:asciiTheme="minorHAnsi" w:hAnsiTheme="minorHAnsi" w:cstheme="minorHAnsi"/>
          <w:sz w:val="22"/>
          <w:szCs w:val="22"/>
        </w:rPr>
        <w:t>1884</w:t>
      </w:r>
      <w:r w:rsidRPr="003D7E9B">
        <w:rPr>
          <w:rFonts w:asciiTheme="minorHAnsi" w:hAnsiTheme="minorHAnsi" w:cstheme="minorHAnsi"/>
          <w:sz w:val="22"/>
          <w:szCs w:val="22"/>
        </w:rPr>
        <w:t xml:space="preserve">. </w:t>
      </w:r>
      <w:r w:rsidR="00220C7D" w:rsidRPr="003D7E9B">
        <w:rPr>
          <w:rFonts w:asciiTheme="minorHAnsi" w:hAnsiTheme="minorHAnsi" w:cstheme="minorHAnsi"/>
          <w:sz w:val="22"/>
          <w:szCs w:val="22"/>
        </w:rPr>
        <w:t>–</w:t>
      </w:r>
      <w:r w:rsidRPr="003D7E9B">
        <w:rPr>
          <w:rFonts w:asciiTheme="minorHAnsi" w:hAnsiTheme="minorHAnsi" w:cstheme="minorHAnsi"/>
          <w:sz w:val="22"/>
          <w:szCs w:val="22"/>
        </w:rPr>
        <w:t xml:space="preserve"> </w:t>
      </w:r>
      <w:r w:rsidR="00220C7D" w:rsidRPr="003D7E9B">
        <w:rPr>
          <w:rFonts w:asciiTheme="minorHAnsi" w:hAnsiTheme="minorHAnsi" w:cstheme="minorHAnsi"/>
          <w:sz w:val="22"/>
          <w:szCs w:val="22"/>
        </w:rPr>
        <w:t xml:space="preserve">2 </w:t>
      </w:r>
      <w:r w:rsidRPr="003D7E9B">
        <w:rPr>
          <w:rFonts w:asciiTheme="minorHAnsi" w:hAnsiTheme="minorHAnsi" w:cstheme="minorHAnsi"/>
          <w:sz w:val="22"/>
          <w:szCs w:val="22"/>
        </w:rPr>
        <w:t>v</w:t>
      </w:r>
      <w:r w:rsidR="00220C7D" w:rsidRPr="003D7E9B">
        <w:rPr>
          <w:rFonts w:asciiTheme="minorHAnsi" w:hAnsiTheme="minorHAnsi" w:cstheme="minorHAnsi"/>
          <w:sz w:val="22"/>
          <w:szCs w:val="22"/>
        </w:rPr>
        <w:t>olumi</w:t>
      </w:r>
      <w:r w:rsidRPr="003D7E9B">
        <w:rPr>
          <w:rFonts w:asciiTheme="minorHAnsi" w:hAnsiTheme="minorHAnsi" w:cstheme="minorHAnsi"/>
          <w:sz w:val="22"/>
          <w:szCs w:val="22"/>
        </w:rPr>
        <w:t xml:space="preserve">. </w:t>
      </w:r>
      <w:r w:rsidR="00220C7D" w:rsidRPr="003D7E9B">
        <w:rPr>
          <w:rFonts w:asciiTheme="minorHAnsi" w:hAnsiTheme="minorHAnsi" w:cstheme="minorHAnsi"/>
          <w:sz w:val="22"/>
          <w:szCs w:val="22"/>
        </w:rPr>
        <w:t>((</w:t>
      </w:r>
      <w:r w:rsidRPr="003D7E9B">
        <w:rPr>
          <w:rFonts w:asciiTheme="minorHAnsi" w:hAnsiTheme="minorHAnsi" w:cstheme="minorHAnsi"/>
          <w:sz w:val="22"/>
          <w:szCs w:val="22"/>
        </w:rPr>
        <w:t>Periodicità non determinata.</w:t>
      </w:r>
      <w:r w:rsidR="00220C7D" w:rsidRPr="003D7E9B">
        <w:rPr>
          <w:rFonts w:asciiTheme="minorHAnsi" w:hAnsiTheme="minorHAnsi" w:cstheme="minorHAnsi"/>
          <w:sz w:val="22"/>
          <w:szCs w:val="22"/>
        </w:rPr>
        <w:t xml:space="preserve"> - CFI0411365</w:t>
      </w:r>
    </w:p>
    <w:p w14:paraId="6A85C214" w14:textId="77777777" w:rsidR="00220C7D" w:rsidRPr="003D7E9B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A046EB" w14:textId="3B0626BA" w:rsidR="00220C7D" w:rsidRPr="003D7E9B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3D7E9B">
        <w:rPr>
          <w:rFonts w:asciiTheme="minorHAnsi" w:hAnsiTheme="minorHAnsi" w:cstheme="minorHAnsi"/>
          <w:sz w:val="22"/>
          <w:szCs w:val="22"/>
        </w:rPr>
        <w:t>*</w:t>
      </w:r>
      <w:r w:rsidRPr="003D7E9B">
        <w:rPr>
          <w:rFonts w:asciiTheme="minorHAnsi" w:hAnsiTheme="minorHAnsi" w:cstheme="minorHAnsi"/>
          <w:b/>
          <w:bCs/>
          <w:sz w:val="22"/>
          <w:szCs w:val="22"/>
        </w:rPr>
        <w:t>Capriccio</w:t>
      </w:r>
      <w:r w:rsidRPr="003D7E9B">
        <w:rPr>
          <w:rFonts w:asciiTheme="minorHAnsi" w:hAnsiTheme="minorHAnsi" w:cstheme="minorHAnsi"/>
          <w:sz w:val="22"/>
          <w:szCs w:val="22"/>
        </w:rPr>
        <w:t xml:space="preserve"> : rivista artistica illustrata. -    -anno 3, n. 2 (agosto 1890). - Torino, </w:t>
      </w:r>
      <w:proofErr w:type="spellStart"/>
      <w:r w:rsidRPr="003D7E9B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3D7E9B">
        <w:rPr>
          <w:rFonts w:asciiTheme="minorHAnsi" w:hAnsiTheme="minorHAnsi" w:cstheme="minorHAnsi"/>
          <w:sz w:val="22"/>
          <w:szCs w:val="22"/>
        </w:rPr>
        <w:t>. A. Baglione, [1888-1890]. – 3 volumi. ((Periodicità non determinata. - Descrizione basata su: Anno 3, n. 1 (agosto 1890). - CFI0685849</w:t>
      </w:r>
    </w:p>
    <w:p w14:paraId="5B8B1E0E" w14:textId="6E092418" w:rsidR="00DB133B" w:rsidRDefault="00DB133B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00BCC69D" wp14:editId="4292A114">
            <wp:simplePos x="0" y="0"/>
            <wp:positionH relativeFrom="column">
              <wp:posOffset>-55880</wp:posOffset>
            </wp:positionH>
            <wp:positionV relativeFrom="paragraph">
              <wp:posOffset>190500</wp:posOffset>
            </wp:positionV>
            <wp:extent cx="2159635" cy="1598295"/>
            <wp:effectExtent l="0" t="0" r="0" b="1905"/>
            <wp:wrapSquare wrapText="bothSides"/>
            <wp:docPr id="54895839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2ECA4" w14:textId="48BB6F19" w:rsidR="00220C7D" w:rsidRPr="00220C7D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220C7D">
        <w:rPr>
          <w:rFonts w:asciiTheme="minorHAnsi" w:hAnsiTheme="minorHAnsi" w:cstheme="minorHAnsi"/>
          <w:sz w:val="22"/>
          <w:szCs w:val="22"/>
        </w:rPr>
        <w:t xml:space="preserve">Il </w:t>
      </w:r>
      <w:r w:rsidRPr="003D7E9B">
        <w:rPr>
          <w:rFonts w:asciiTheme="minorHAnsi" w:hAnsiTheme="minorHAnsi" w:cstheme="minorHAnsi"/>
          <w:sz w:val="22"/>
          <w:szCs w:val="22"/>
        </w:rPr>
        <w:t>*</w:t>
      </w:r>
      <w:r w:rsidRPr="00220C7D">
        <w:rPr>
          <w:rFonts w:asciiTheme="minorHAnsi" w:hAnsiTheme="minorHAnsi" w:cstheme="minorHAnsi"/>
          <w:b/>
          <w:bCs/>
          <w:sz w:val="22"/>
          <w:szCs w:val="22"/>
        </w:rPr>
        <w:t>capriccio</w:t>
      </w:r>
      <w:r w:rsidRPr="00220C7D">
        <w:rPr>
          <w:rFonts w:asciiTheme="minorHAnsi" w:hAnsiTheme="minorHAnsi" w:cstheme="minorHAnsi"/>
          <w:sz w:val="22"/>
          <w:szCs w:val="22"/>
        </w:rPr>
        <w:t xml:space="preserve"> : giornale illustrato del pubblico italiano, letterario, umoristico, fantastico, amoroso. - A</w:t>
      </w:r>
      <w:r w:rsidRPr="003D7E9B">
        <w:rPr>
          <w:rFonts w:asciiTheme="minorHAnsi" w:hAnsiTheme="minorHAnsi" w:cstheme="minorHAnsi"/>
          <w:sz w:val="22"/>
          <w:szCs w:val="22"/>
        </w:rPr>
        <w:t>nno</w:t>
      </w:r>
      <w:r w:rsidRPr="00220C7D">
        <w:rPr>
          <w:rFonts w:asciiTheme="minorHAnsi" w:hAnsiTheme="minorHAnsi" w:cstheme="minorHAnsi"/>
          <w:sz w:val="22"/>
          <w:szCs w:val="22"/>
        </w:rPr>
        <w:t xml:space="preserve"> 1, n. 1 (16 maggio 1909)-</w:t>
      </w:r>
      <w:r w:rsidRPr="003D7E9B">
        <w:rPr>
          <w:rFonts w:asciiTheme="minorHAnsi" w:hAnsiTheme="minorHAnsi" w:cstheme="minorHAnsi"/>
          <w:sz w:val="22"/>
          <w:szCs w:val="22"/>
        </w:rPr>
        <w:t xml:space="preserve">    </w:t>
      </w:r>
      <w:r w:rsidRPr="00220C7D">
        <w:rPr>
          <w:rFonts w:asciiTheme="minorHAnsi" w:hAnsiTheme="minorHAnsi" w:cstheme="minorHAnsi"/>
          <w:sz w:val="22"/>
          <w:szCs w:val="22"/>
        </w:rPr>
        <w:t>. - Milano-Sesto S. Giovanni : Soc</w:t>
      </w:r>
      <w:r w:rsidR="003D7E9B">
        <w:rPr>
          <w:rFonts w:asciiTheme="minorHAnsi" w:hAnsiTheme="minorHAnsi" w:cstheme="minorHAnsi"/>
          <w:sz w:val="22"/>
          <w:szCs w:val="22"/>
        </w:rPr>
        <w:t>ietà</w:t>
      </w:r>
      <w:r w:rsidRPr="00220C7D">
        <w:rPr>
          <w:rFonts w:asciiTheme="minorHAnsi" w:hAnsiTheme="minorHAnsi" w:cstheme="minorHAnsi"/>
          <w:sz w:val="22"/>
          <w:szCs w:val="22"/>
        </w:rPr>
        <w:t xml:space="preserve"> </w:t>
      </w:r>
      <w:r w:rsidR="003D7E9B">
        <w:rPr>
          <w:rFonts w:asciiTheme="minorHAnsi" w:hAnsiTheme="minorHAnsi" w:cstheme="minorHAnsi"/>
          <w:sz w:val="22"/>
          <w:szCs w:val="22"/>
        </w:rPr>
        <w:t>editoriale</w:t>
      </w:r>
      <w:r w:rsidRPr="00220C7D">
        <w:rPr>
          <w:rFonts w:asciiTheme="minorHAnsi" w:hAnsiTheme="minorHAnsi" w:cstheme="minorHAnsi"/>
          <w:sz w:val="22"/>
          <w:szCs w:val="22"/>
        </w:rPr>
        <w:t xml:space="preserve"> </w:t>
      </w:r>
      <w:r w:rsidR="003D7E9B">
        <w:rPr>
          <w:rFonts w:asciiTheme="minorHAnsi" w:hAnsiTheme="minorHAnsi" w:cstheme="minorHAnsi"/>
          <w:sz w:val="22"/>
          <w:szCs w:val="22"/>
        </w:rPr>
        <w:t>m</w:t>
      </w:r>
      <w:r w:rsidRPr="00220C7D">
        <w:rPr>
          <w:rFonts w:asciiTheme="minorHAnsi" w:hAnsiTheme="minorHAnsi" w:cstheme="minorHAnsi"/>
          <w:sz w:val="22"/>
          <w:szCs w:val="22"/>
        </w:rPr>
        <w:t>ilanese, 1909-</w:t>
      </w:r>
      <w:r w:rsidRPr="003D7E9B">
        <w:rPr>
          <w:rFonts w:asciiTheme="minorHAnsi" w:hAnsiTheme="minorHAnsi" w:cstheme="minorHAnsi"/>
          <w:sz w:val="22"/>
          <w:szCs w:val="22"/>
        </w:rPr>
        <w:t>1927</w:t>
      </w:r>
      <w:r w:rsidRPr="00220C7D">
        <w:rPr>
          <w:rFonts w:asciiTheme="minorHAnsi" w:hAnsiTheme="minorHAnsi" w:cstheme="minorHAnsi"/>
          <w:sz w:val="22"/>
          <w:szCs w:val="22"/>
        </w:rPr>
        <w:t xml:space="preserve">. </w:t>
      </w:r>
      <w:r w:rsidRPr="003D7E9B">
        <w:rPr>
          <w:rFonts w:asciiTheme="minorHAnsi" w:hAnsiTheme="minorHAnsi" w:cstheme="minorHAnsi"/>
          <w:sz w:val="22"/>
          <w:szCs w:val="22"/>
        </w:rPr>
        <w:t>–</w:t>
      </w:r>
      <w:r w:rsidRPr="00220C7D">
        <w:rPr>
          <w:rFonts w:asciiTheme="minorHAnsi" w:hAnsiTheme="minorHAnsi" w:cstheme="minorHAnsi"/>
          <w:sz w:val="22"/>
          <w:szCs w:val="22"/>
        </w:rPr>
        <w:t xml:space="preserve"> </w:t>
      </w:r>
      <w:r w:rsidRPr="003D7E9B">
        <w:rPr>
          <w:rFonts w:asciiTheme="minorHAnsi" w:hAnsiTheme="minorHAnsi" w:cstheme="minorHAnsi"/>
          <w:sz w:val="22"/>
          <w:szCs w:val="22"/>
        </w:rPr>
        <w:t xml:space="preserve">19 </w:t>
      </w:r>
      <w:r w:rsidRPr="00220C7D">
        <w:rPr>
          <w:rFonts w:asciiTheme="minorHAnsi" w:hAnsiTheme="minorHAnsi" w:cstheme="minorHAnsi"/>
          <w:sz w:val="22"/>
          <w:szCs w:val="22"/>
        </w:rPr>
        <w:t>v</w:t>
      </w:r>
      <w:r w:rsidRPr="003D7E9B">
        <w:rPr>
          <w:rFonts w:asciiTheme="minorHAnsi" w:hAnsiTheme="minorHAnsi" w:cstheme="minorHAnsi"/>
          <w:sz w:val="22"/>
          <w:szCs w:val="22"/>
        </w:rPr>
        <w:t>olumi</w:t>
      </w:r>
      <w:r w:rsidRPr="00220C7D">
        <w:rPr>
          <w:rFonts w:asciiTheme="minorHAnsi" w:hAnsiTheme="minorHAnsi" w:cstheme="minorHAnsi"/>
          <w:sz w:val="22"/>
          <w:szCs w:val="22"/>
        </w:rPr>
        <w:t xml:space="preserve"> : ill. ; fol</w:t>
      </w:r>
      <w:r w:rsidRPr="003D7E9B">
        <w:rPr>
          <w:rFonts w:asciiTheme="minorHAnsi" w:hAnsiTheme="minorHAnsi" w:cstheme="minorHAnsi"/>
          <w:sz w:val="22"/>
          <w:szCs w:val="22"/>
        </w:rPr>
        <w:t>io</w:t>
      </w:r>
      <w:r w:rsidRPr="00220C7D">
        <w:rPr>
          <w:rFonts w:asciiTheme="minorHAnsi" w:hAnsiTheme="minorHAnsi" w:cstheme="minorHAnsi"/>
          <w:sz w:val="22"/>
          <w:szCs w:val="22"/>
        </w:rPr>
        <w:t xml:space="preserve">. </w:t>
      </w:r>
      <w:r w:rsidRPr="003D7E9B">
        <w:rPr>
          <w:rFonts w:asciiTheme="minorHAnsi" w:hAnsiTheme="minorHAnsi" w:cstheme="minorHAnsi"/>
          <w:sz w:val="22"/>
          <w:szCs w:val="22"/>
        </w:rPr>
        <w:t>((</w:t>
      </w:r>
      <w:r w:rsidRPr="00220C7D">
        <w:rPr>
          <w:rFonts w:asciiTheme="minorHAnsi" w:hAnsiTheme="minorHAnsi" w:cstheme="minorHAnsi"/>
          <w:sz w:val="22"/>
          <w:szCs w:val="22"/>
        </w:rPr>
        <w:t>Settimanale. - CUBI 121231. - BNI 1909</w:t>
      </w:r>
      <w:r w:rsidRPr="003D7E9B">
        <w:rPr>
          <w:rFonts w:asciiTheme="minorHAnsi" w:hAnsiTheme="minorHAnsi" w:cstheme="minorHAnsi"/>
          <w:sz w:val="22"/>
          <w:szCs w:val="22"/>
        </w:rPr>
        <w:t>-</w:t>
      </w:r>
      <w:r w:rsidRPr="00220C7D">
        <w:rPr>
          <w:rFonts w:asciiTheme="minorHAnsi" w:hAnsiTheme="minorHAnsi" w:cstheme="minorHAnsi"/>
          <w:sz w:val="22"/>
          <w:szCs w:val="22"/>
        </w:rPr>
        <w:t>3086.</w:t>
      </w:r>
      <w:r w:rsidRPr="003D7E9B">
        <w:rPr>
          <w:rFonts w:asciiTheme="minorHAnsi" w:hAnsiTheme="minorHAnsi" w:cstheme="minorHAnsi"/>
          <w:sz w:val="22"/>
          <w:szCs w:val="22"/>
        </w:rPr>
        <w:t xml:space="preserve"> - CFI0349583</w:t>
      </w:r>
      <w:r w:rsidRPr="00220C7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F7E570" w14:textId="7B0E48BB" w:rsidR="00220C7D" w:rsidRPr="003D7E9B" w:rsidRDefault="00DB133B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3D7E9B">
        <w:rPr>
          <w:rFonts w:asciiTheme="minorHAnsi" w:hAnsiTheme="minorHAnsi" w:cstheme="minorHAnsi"/>
          <w:sz w:val="22"/>
          <w:szCs w:val="22"/>
        </w:rPr>
        <w:t xml:space="preserve"> </w:t>
      </w:r>
      <w:r w:rsidR="00220C7D" w:rsidRPr="003D7E9B">
        <w:rPr>
          <w:rFonts w:asciiTheme="minorHAnsi" w:hAnsiTheme="minorHAnsi" w:cstheme="minorHAnsi"/>
          <w:sz w:val="22"/>
          <w:szCs w:val="22"/>
        </w:rPr>
        <w:t>Il *</w:t>
      </w:r>
      <w:r w:rsidR="00220C7D" w:rsidRPr="003D7E9B">
        <w:rPr>
          <w:rFonts w:asciiTheme="minorHAnsi" w:hAnsiTheme="minorHAnsi" w:cstheme="minorHAnsi"/>
          <w:b/>
          <w:bCs/>
          <w:sz w:val="22"/>
          <w:szCs w:val="22"/>
        </w:rPr>
        <w:t xml:space="preserve">romanziere popolare </w:t>
      </w:r>
      <w:r w:rsidR="00220C7D" w:rsidRPr="003D7E9B">
        <w:rPr>
          <w:rFonts w:asciiTheme="minorHAnsi" w:hAnsiTheme="minorHAnsi" w:cstheme="minorHAnsi"/>
          <w:sz w:val="22"/>
          <w:szCs w:val="22"/>
        </w:rPr>
        <w:t>: grande giornale di letteratura internazionale. - Anno 1, n. 1. (giugno 1911)-n. 42 (1913). - Sesto S. Giovanni : Soc</w:t>
      </w:r>
      <w:r w:rsidR="003D7E9B">
        <w:rPr>
          <w:rFonts w:asciiTheme="minorHAnsi" w:hAnsiTheme="minorHAnsi" w:cstheme="minorHAnsi"/>
          <w:sz w:val="22"/>
          <w:szCs w:val="22"/>
        </w:rPr>
        <w:t>ietà</w:t>
      </w:r>
      <w:r w:rsidR="00220C7D" w:rsidRPr="003D7E9B">
        <w:rPr>
          <w:rFonts w:asciiTheme="minorHAnsi" w:hAnsiTheme="minorHAnsi" w:cstheme="minorHAnsi"/>
          <w:sz w:val="22"/>
          <w:szCs w:val="22"/>
        </w:rPr>
        <w:t xml:space="preserve"> ed</w:t>
      </w:r>
      <w:r w:rsidR="003D7E9B">
        <w:rPr>
          <w:rFonts w:asciiTheme="minorHAnsi" w:hAnsiTheme="minorHAnsi" w:cstheme="minorHAnsi"/>
          <w:sz w:val="22"/>
          <w:szCs w:val="22"/>
        </w:rPr>
        <w:t>itoriale</w:t>
      </w:r>
      <w:r w:rsidR="00220C7D" w:rsidRPr="003D7E9B">
        <w:rPr>
          <w:rFonts w:asciiTheme="minorHAnsi" w:hAnsiTheme="minorHAnsi" w:cstheme="minorHAnsi"/>
          <w:sz w:val="22"/>
          <w:szCs w:val="22"/>
        </w:rPr>
        <w:t xml:space="preserve"> milanese, 1911-1913. - volumi ; 4°. ((Periodicità non determinata. - CUBI 514763. - BNI 1912-436. - CFI0364990</w:t>
      </w:r>
    </w:p>
    <w:p w14:paraId="69F6F50A" w14:textId="77DEDDA9" w:rsidR="000B1A16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3D7E9B">
        <w:rPr>
          <w:rFonts w:asciiTheme="minorHAnsi" w:hAnsiTheme="minorHAnsi" w:cstheme="minorHAnsi"/>
          <w:sz w:val="22"/>
          <w:szCs w:val="22"/>
        </w:rPr>
        <w:lastRenderedPageBreak/>
        <w:t xml:space="preserve">Supplemento a: </w:t>
      </w:r>
      <w:r w:rsidRPr="00220C7D">
        <w:rPr>
          <w:rFonts w:asciiTheme="minorHAnsi" w:hAnsiTheme="minorHAnsi" w:cstheme="minorHAnsi"/>
          <w:sz w:val="22"/>
          <w:szCs w:val="22"/>
        </w:rPr>
        <w:t xml:space="preserve">Il </w:t>
      </w:r>
      <w:r w:rsidRPr="003D7E9B">
        <w:rPr>
          <w:rFonts w:asciiTheme="minorHAnsi" w:hAnsiTheme="minorHAnsi" w:cstheme="minorHAnsi"/>
          <w:sz w:val="22"/>
          <w:szCs w:val="22"/>
        </w:rPr>
        <w:t>*</w:t>
      </w:r>
      <w:r w:rsidRPr="00220C7D">
        <w:rPr>
          <w:rFonts w:asciiTheme="minorHAnsi" w:hAnsiTheme="minorHAnsi" w:cstheme="minorHAnsi"/>
          <w:sz w:val="22"/>
          <w:szCs w:val="22"/>
        </w:rPr>
        <w:t>capriccio : giornale illustrato del pubblico italiano, letterario, umoristico, fantastico</w:t>
      </w:r>
      <w:r w:rsidRPr="003D7E9B">
        <w:rPr>
          <w:rFonts w:asciiTheme="minorHAnsi" w:hAnsiTheme="minorHAnsi" w:cstheme="minorHAnsi"/>
          <w:sz w:val="22"/>
          <w:szCs w:val="22"/>
        </w:rPr>
        <w:t xml:space="preserve"> …</w:t>
      </w:r>
    </w:p>
    <w:p w14:paraId="52D5B2F3" w14:textId="4C381A23" w:rsidR="00D860AF" w:rsidRPr="003D7E9B" w:rsidRDefault="00D860AF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Soggetto: Letteratura popolare – 1911-1913</w:t>
      </w:r>
    </w:p>
    <w:p w14:paraId="307862EC" w14:textId="77777777" w:rsidR="00220C7D" w:rsidRDefault="00220C7D" w:rsidP="003D7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D39830" w14:textId="216238A4" w:rsidR="00D860AF" w:rsidRDefault="00D860AF" w:rsidP="00DB133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CBA2640" wp14:editId="06D8115E">
            <wp:extent cx="1886400" cy="2520000"/>
            <wp:effectExtent l="0" t="0" r="0" b="0"/>
            <wp:docPr id="162571315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133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67C4124" wp14:editId="5023C20B">
            <wp:extent cx="1699200" cy="2520000"/>
            <wp:effectExtent l="0" t="0" r="0" b="0"/>
            <wp:docPr id="156884658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0AF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F8B43D2" wp14:editId="3CEF1B1E">
            <wp:extent cx="1886400" cy="2520000"/>
            <wp:effectExtent l="0" t="0" r="0" b="0"/>
            <wp:docPr id="2113580901" name="Immagine 5" descr="SUPP CAPRICCIO D’AMORE N°1 1960 ED CEA SANSONI MILANO PASSERELLA D’AMORE HUMOR 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PP CAPRICCIO D’AMORE N°1 1960 ED CEA SANSONI MILANO PASSERELLA D’AMORE HUMOR  - Foto 1 di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16DE" w14:textId="140DDC92" w:rsidR="003D6D53" w:rsidRDefault="003D6D53" w:rsidP="003D6D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3D6D53">
        <w:rPr>
          <w:rFonts w:asciiTheme="minorHAnsi" w:hAnsiTheme="minorHAnsi" w:cstheme="minorHAnsi"/>
          <w:b/>
          <w:bCs/>
          <w:sz w:val="22"/>
          <w:szCs w:val="22"/>
        </w:rPr>
        <w:t>Capriccio d'amore</w:t>
      </w:r>
      <w:r w:rsidRPr="003D6D53">
        <w:rPr>
          <w:rFonts w:asciiTheme="minorHAnsi" w:hAnsiTheme="minorHAnsi" w:cstheme="minorHAnsi"/>
          <w:sz w:val="22"/>
          <w:szCs w:val="22"/>
        </w:rPr>
        <w:t xml:space="preserve"> : </w:t>
      </w:r>
      <w:r>
        <w:rPr>
          <w:rFonts w:asciiTheme="minorHAnsi" w:hAnsiTheme="minorHAnsi" w:cstheme="minorHAnsi"/>
          <w:sz w:val="22"/>
          <w:szCs w:val="22"/>
        </w:rPr>
        <w:t>r</w:t>
      </w:r>
      <w:r w:rsidRPr="003D6D53">
        <w:rPr>
          <w:rFonts w:asciiTheme="minorHAnsi" w:hAnsiTheme="minorHAnsi" w:cstheme="minorHAnsi"/>
          <w:sz w:val="22"/>
          <w:szCs w:val="22"/>
        </w:rPr>
        <w:t>ivista mensile illustratissima. - A</w:t>
      </w:r>
      <w:r>
        <w:rPr>
          <w:rFonts w:asciiTheme="minorHAnsi" w:hAnsiTheme="minorHAnsi" w:cstheme="minorHAnsi"/>
          <w:sz w:val="22"/>
          <w:szCs w:val="22"/>
        </w:rPr>
        <w:t>nno</w:t>
      </w:r>
      <w:r w:rsidRPr="003D6D53">
        <w:rPr>
          <w:rFonts w:asciiTheme="minorHAnsi" w:hAnsiTheme="minorHAnsi" w:cstheme="minorHAnsi"/>
          <w:sz w:val="22"/>
          <w:szCs w:val="22"/>
        </w:rPr>
        <w:t xml:space="preserve"> 1, n. 1 (1 maggio 1954)-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3D6D53">
        <w:rPr>
          <w:rFonts w:asciiTheme="minorHAnsi" w:hAnsiTheme="minorHAnsi" w:cstheme="minorHAnsi"/>
          <w:sz w:val="22"/>
          <w:szCs w:val="22"/>
        </w:rPr>
        <w:t>. - Milano : C</w:t>
      </w:r>
      <w:r w:rsidR="00D860AF">
        <w:rPr>
          <w:rFonts w:asciiTheme="minorHAnsi" w:hAnsiTheme="minorHAnsi" w:cstheme="minorHAnsi"/>
          <w:sz w:val="22"/>
          <w:szCs w:val="22"/>
        </w:rPr>
        <w:t>EA</w:t>
      </w:r>
      <w:r w:rsidRPr="003D6D53">
        <w:rPr>
          <w:rFonts w:asciiTheme="minorHAnsi" w:hAnsiTheme="minorHAnsi" w:cstheme="minorHAnsi"/>
          <w:sz w:val="22"/>
          <w:szCs w:val="22"/>
        </w:rPr>
        <w:t>, Casa Ed</w:t>
      </w:r>
      <w:r w:rsidR="00D860AF">
        <w:rPr>
          <w:rFonts w:asciiTheme="minorHAnsi" w:hAnsiTheme="minorHAnsi" w:cstheme="minorHAnsi"/>
          <w:sz w:val="22"/>
          <w:szCs w:val="22"/>
        </w:rPr>
        <w:t>itrice</w:t>
      </w:r>
      <w:r w:rsidRPr="003D6D53">
        <w:rPr>
          <w:rFonts w:asciiTheme="minorHAnsi" w:hAnsiTheme="minorHAnsi" w:cstheme="minorHAnsi"/>
          <w:sz w:val="22"/>
          <w:szCs w:val="22"/>
        </w:rPr>
        <w:t xml:space="preserve"> Astoria, 1954-</w:t>
      </w:r>
      <w:r>
        <w:rPr>
          <w:rFonts w:asciiTheme="minorHAnsi" w:hAnsiTheme="minorHAnsi" w:cstheme="minorHAnsi"/>
          <w:sz w:val="22"/>
          <w:szCs w:val="22"/>
        </w:rPr>
        <w:t>1964</w:t>
      </w:r>
      <w:r w:rsidRPr="003D6D5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3D6D5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11 </w:t>
      </w:r>
      <w:r w:rsidRPr="003D6D53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olumi</w:t>
      </w:r>
      <w:r w:rsidRPr="003D6D53">
        <w:rPr>
          <w:rFonts w:asciiTheme="minorHAnsi" w:hAnsiTheme="minorHAnsi" w:cstheme="minorHAnsi"/>
          <w:sz w:val="22"/>
          <w:szCs w:val="22"/>
        </w:rPr>
        <w:t xml:space="preserve"> ; 8</w:t>
      </w:r>
      <w:r>
        <w:rPr>
          <w:rFonts w:asciiTheme="minorHAnsi" w:hAnsiTheme="minorHAnsi" w:cstheme="minorHAnsi"/>
          <w:sz w:val="22"/>
          <w:szCs w:val="22"/>
        </w:rPr>
        <w:t>°</w:t>
      </w:r>
      <w:r w:rsidRPr="003D6D5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((Poi sottotitolo: la rivista più divertente d’Italia. - </w:t>
      </w:r>
      <w:r w:rsidRPr="003D6D53">
        <w:rPr>
          <w:rFonts w:asciiTheme="minorHAnsi" w:hAnsiTheme="minorHAnsi" w:cstheme="minorHAnsi"/>
          <w:sz w:val="22"/>
          <w:szCs w:val="22"/>
        </w:rPr>
        <w:t>CUBI 121229. - BNI 1954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3D6D53">
        <w:rPr>
          <w:rFonts w:asciiTheme="minorHAnsi" w:hAnsiTheme="minorHAnsi" w:cstheme="minorHAnsi"/>
          <w:sz w:val="22"/>
          <w:szCs w:val="22"/>
        </w:rPr>
        <w:t>7147.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r w:rsidRPr="003D6D53">
        <w:rPr>
          <w:rFonts w:asciiTheme="minorHAnsi" w:hAnsiTheme="minorHAnsi" w:cstheme="minorHAnsi"/>
          <w:sz w:val="22"/>
          <w:szCs w:val="22"/>
        </w:rPr>
        <w:t>CFI0349582</w:t>
      </w:r>
    </w:p>
    <w:p w14:paraId="392C9E1D" w14:textId="1942E2FE" w:rsidR="00D860AF" w:rsidRPr="003D7E9B" w:rsidRDefault="00D860AF" w:rsidP="003D6D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Ha come supplemento: *Passerella d’amore</w:t>
      </w:r>
    </w:p>
    <w:p w14:paraId="3B9234BD" w14:textId="4083B74D" w:rsidR="003D6D53" w:rsidRDefault="00D860AF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D860AF">
        <w:rPr>
          <w:rFonts w:asciiTheme="minorHAnsi" w:hAnsiTheme="minorHAnsi" w:cstheme="minorHAnsi"/>
          <w:sz w:val="22"/>
          <w:szCs w:val="22"/>
        </w:rPr>
        <w:t xml:space="preserve">Erotismo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D860AF">
        <w:rPr>
          <w:rFonts w:asciiTheme="minorHAnsi" w:hAnsiTheme="minorHAnsi" w:cstheme="minorHAnsi"/>
          <w:sz w:val="22"/>
          <w:szCs w:val="22"/>
        </w:rPr>
        <w:t xml:space="preserve"> Periodici</w:t>
      </w:r>
    </w:p>
    <w:p w14:paraId="3016FA23" w14:textId="77777777" w:rsidR="00D860AF" w:rsidRPr="003D7E9B" w:rsidRDefault="00D860AF" w:rsidP="003D7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C4C0F2" w14:textId="77777777" w:rsidR="000B1A16" w:rsidRPr="003D7E9B" w:rsidRDefault="000B1A16" w:rsidP="003D7E9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D7E9B">
        <w:rPr>
          <w:rFonts w:asciiTheme="minorHAnsi" w:hAnsiTheme="minorHAnsi" w:cstheme="minorHAnsi"/>
          <w:b/>
          <w:color w:val="C00000"/>
          <w:sz w:val="44"/>
          <w:szCs w:val="44"/>
        </w:rPr>
        <w:t>Informazioni storico bibliografiche</w:t>
      </w:r>
    </w:p>
    <w:p w14:paraId="632A106B" w14:textId="0D6C6090" w:rsidR="000B1A16" w:rsidRDefault="003D7E9B" w:rsidP="003D7E9B">
      <w:pPr>
        <w:jc w:val="both"/>
        <w:rPr>
          <w:rFonts w:asciiTheme="minorHAnsi" w:hAnsiTheme="minorHAnsi" w:cstheme="minorHAnsi"/>
          <w:sz w:val="22"/>
          <w:szCs w:val="22"/>
        </w:rPr>
      </w:pPr>
      <w:r w:rsidRPr="00DB133B">
        <w:rPr>
          <w:rFonts w:asciiTheme="minorHAnsi" w:hAnsiTheme="minorHAnsi" w:cstheme="minorHAnsi"/>
          <w:b/>
          <w:bCs/>
          <w:sz w:val="22"/>
          <w:szCs w:val="22"/>
        </w:rPr>
        <w:t>Giornale capriccio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3D7E9B">
        <w:rPr>
          <w:rFonts w:asciiTheme="minorHAnsi" w:hAnsiTheme="minorHAnsi" w:cstheme="minorHAnsi"/>
          <w:sz w:val="22"/>
          <w:szCs w:val="22"/>
        </w:rPr>
        <w:t xml:space="preserve">Giornaletto scapigliato dedito soprattutto alla letteratura e alla musica. Vi si trovavano altresì aneddoti, epigrammi, facezie, e aforismi, come i fulminanti </w:t>
      </w:r>
      <w:r w:rsidRPr="003D7E9B">
        <w:rPr>
          <w:rFonts w:asciiTheme="minorHAnsi" w:hAnsiTheme="minorHAnsi" w:cstheme="minorHAnsi"/>
          <w:i/>
          <w:iCs/>
          <w:sz w:val="22"/>
          <w:szCs w:val="22"/>
        </w:rPr>
        <w:t>Pensieri di un fumatore</w:t>
      </w:r>
      <w:r w:rsidRPr="003D7E9B">
        <w:rPr>
          <w:rFonts w:asciiTheme="minorHAnsi" w:hAnsiTheme="minorHAnsi" w:cstheme="minorHAnsi"/>
          <w:sz w:val="22"/>
          <w:szCs w:val="22"/>
        </w:rPr>
        <w:t xml:space="preserve"> ("I più insopportabili peccati di gola si commettono dai cantanti").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D7E9B">
        <w:rPr>
          <w:rFonts w:asciiTheme="minorHAnsi" w:hAnsiTheme="minorHAnsi" w:cstheme="minorHAnsi"/>
          <w:sz w:val="22"/>
          <w:szCs w:val="22"/>
        </w:rPr>
        <w:t>Ospitò molti versi (ma pochi endecasillabi), fra cui una giovanile composizione di Filippo Turati (</w:t>
      </w:r>
      <w:r w:rsidRPr="003D7E9B">
        <w:rPr>
          <w:rFonts w:asciiTheme="minorHAnsi" w:hAnsiTheme="minorHAnsi" w:cstheme="minorHAnsi"/>
          <w:i/>
          <w:iCs/>
          <w:sz w:val="22"/>
          <w:szCs w:val="22"/>
        </w:rPr>
        <w:t>Il Mago</w:t>
      </w:r>
      <w:r w:rsidRPr="003D7E9B">
        <w:rPr>
          <w:rFonts w:asciiTheme="minorHAnsi" w:hAnsiTheme="minorHAnsi" w:cstheme="minorHAnsi"/>
          <w:sz w:val="22"/>
          <w:szCs w:val="22"/>
        </w:rPr>
        <w:t xml:space="preserve">), la celebre ballata </w:t>
      </w:r>
      <w:r w:rsidRPr="003D7E9B">
        <w:rPr>
          <w:rFonts w:asciiTheme="minorHAnsi" w:hAnsiTheme="minorHAnsi" w:cstheme="minorHAnsi"/>
          <w:i/>
          <w:iCs/>
          <w:sz w:val="22"/>
          <w:szCs w:val="22"/>
        </w:rPr>
        <w:t>Anselmo il crociato</w:t>
      </w:r>
      <w:r w:rsidRPr="003D7E9B">
        <w:rPr>
          <w:rFonts w:asciiTheme="minorHAnsi" w:hAnsiTheme="minorHAnsi" w:cstheme="minorHAnsi"/>
          <w:sz w:val="22"/>
          <w:szCs w:val="22"/>
        </w:rPr>
        <w:t xml:space="preserve"> di Giovanni Visconti-Venosta e un bizzarro </w:t>
      </w:r>
      <w:proofErr w:type="spellStart"/>
      <w:r w:rsidRPr="003D7E9B">
        <w:rPr>
          <w:rFonts w:asciiTheme="minorHAnsi" w:hAnsiTheme="minorHAnsi" w:cstheme="minorHAnsi"/>
          <w:sz w:val="22"/>
          <w:szCs w:val="22"/>
        </w:rPr>
        <w:t>metasonetto</w:t>
      </w:r>
      <w:proofErr w:type="spellEnd"/>
      <w:r w:rsidRPr="003D7E9B">
        <w:rPr>
          <w:rFonts w:asciiTheme="minorHAnsi" w:hAnsiTheme="minorHAnsi" w:cstheme="minorHAnsi"/>
          <w:sz w:val="22"/>
          <w:szCs w:val="22"/>
        </w:rPr>
        <w:t xml:space="preserve"> che merita di essere riportato</w:t>
      </w:r>
      <w:r>
        <w:rPr>
          <w:rFonts w:asciiTheme="minorHAnsi" w:hAnsiTheme="minorHAnsi" w:cstheme="minorHAnsi"/>
          <w:sz w:val="22"/>
          <w:szCs w:val="22"/>
        </w:rPr>
        <w:t xml:space="preserve">. […] </w:t>
      </w:r>
      <w:r w:rsidRPr="003D7E9B">
        <w:rPr>
          <w:rFonts w:asciiTheme="minorHAnsi" w:hAnsiTheme="minorHAnsi" w:cstheme="minorHAnsi"/>
          <w:sz w:val="22"/>
          <w:szCs w:val="22"/>
        </w:rPr>
        <w:t xml:space="preserve">La rubrica più tradizionale era un </w:t>
      </w:r>
      <w:r w:rsidRPr="003D7E9B">
        <w:rPr>
          <w:rFonts w:asciiTheme="minorHAnsi" w:hAnsiTheme="minorHAnsi" w:cstheme="minorHAnsi"/>
          <w:i/>
          <w:iCs/>
          <w:sz w:val="22"/>
          <w:szCs w:val="22"/>
        </w:rPr>
        <w:t>Bollettino artistico-teatrale</w:t>
      </w:r>
      <w:r w:rsidRPr="003D7E9B">
        <w:rPr>
          <w:rFonts w:asciiTheme="minorHAnsi" w:hAnsiTheme="minorHAnsi" w:cstheme="minorHAnsi"/>
          <w:sz w:val="22"/>
          <w:szCs w:val="22"/>
        </w:rPr>
        <w:t>, di notizie letterarie e musicali. Senza illustrazioni.</w:t>
      </w:r>
      <w:r w:rsidRPr="003D7E9B">
        <w:t xml:space="preserve"> </w:t>
      </w:r>
      <w:hyperlink r:id="rId15" w:history="1">
        <w:r w:rsidRPr="00B06AC2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https://parolescritte.it/2_proprie/itinerario_verbale/bibliografie/rBiblioDettaglio.php?ID=198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824C3CB" w14:textId="77777777" w:rsidR="003D6D53" w:rsidRDefault="003D6D53" w:rsidP="003D7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FC245D" w14:textId="3B108EA0" w:rsidR="00D860AF" w:rsidRPr="00D860AF" w:rsidRDefault="00D860AF" w:rsidP="00D860AF">
      <w:pPr>
        <w:jc w:val="both"/>
        <w:rPr>
          <w:rFonts w:asciiTheme="minorHAnsi" w:hAnsiTheme="minorHAnsi" w:cstheme="minorHAnsi"/>
          <w:sz w:val="22"/>
          <w:szCs w:val="22"/>
        </w:rPr>
      </w:pPr>
      <w:r w:rsidRPr="00D860AF">
        <w:rPr>
          <w:rFonts w:asciiTheme="minorHAnsi" w:hAnsiTheme="minorHAnsi" w:cstheme="minorHAnsi"/>
          <w:b/>
          <w:bCs/>
          <w:sz w:val="22"/>
          <w:szCs w:val="22"/>
        </w:rPr>
        <w:t>Capriccio d'amore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860AF">
        <w:rPr>
          <w:rFonts w:asciiTheme="minorHAnsi" w:hAnsiTheme="minorHAnsi" w:cstheme="minorHAnsi"/>
          <w:sz w:val="22"/>
          <w:szCs w:val="22"/>
        </w:rPr>
        <w:t>la rivista più divertente d'Italia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860AF">
        <w:rPr>
          <w:rFonts w:asciiTheme="minorHAnsi" w:hAnsiTheme="minorHAnsi" w:cstheme="minorHAnsi"/>
          <w:b/>
          <w:bCs/>
          <w:sz w:val="22"/>
          <w:szCs w:val="22"/>
        </w:rPr>
        <w:t>CEA - Casa Editrice Astoria</w:t>
      </w:r>
      <w:r w:rsidRPr="00D860AF">
        <w:rPr>
          <w:rFonts w:asciiTheme="minorHAnsi" w:hAnsiTheme="minorHAnsi" w:cstheme="minorHAnsi"/>
          <w:sz w:val="22"/>
          <w:szCs w:val="22"/>
        </w:rPr>
        <w:t>, piazzale Cadorna 13, Milano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860AF">
        <w:rPr>
          <w:rFonts w:asciiTheme="minorHAnsi" w:hAnsiTheme="minorHAnsi" w:cstheme="minorHAnsi"/>
          <w:sz w:val="22"/>
          <w:szCs w:val="22"/>
        </w:rPr>
        <w:t xml:space="preserve">dir. resp.: </w:t>
      </w:r>
      <w:r w:rsidRPr="00D860AF">
        <w:rPr>
          <w:rFonts w:asciiTheme="minorHAnsi" w:hAnsiTheme="minorHAnsi" w:cstheme="minorHAnsi"/>
          <w:b/>
          <w:bCs/>
          <w:sz w:val="22"/>
          <w:szCs w:val="22"/>
        </w:rPr>
        <w:t>Gino Sansoni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860AF">
        <w:rPr>
          <w:rFonts w:asciiTheme="minorHAnsi" w:hAnsiTheme="minorHAnsi" w:cstheme="minorHAnsi"/>
          <w:sz w:val="22"/>
          <w:szCs w:val="22"/>
        </w:rPr>
        <w:t xml:space="preserve">cm 24,2x33,8 32 pp bn + </w:t>
      </w:r>
      <w:proofErr w:type="spellStart"/>
      <w:r w:rsidRPr="00D860AF">
        <w:rPr>
          <w:rFonts w:asciiTheme="minorHAnsi" w:hAnsiTheme="minorHAnsi" w:cstheme="minorHAnsi"/>
          <w:sz w:val="22"/>
          <w:szCs w:val="22"/>
        </w:rPr>
        <w:t>cop</w:t>
      </w:r>
      <w:proofErr w:type="spellEnd"/>
      <w:r w:rsidRPr="00D860AF">
        <w:rPr>
          <w:rFonts w:asciiTheme="minorHAnsi" w:hAnsiTheme="minorHAnsi" w:cstheme="minorHAnsi"/>
          <w:sz w:val="22"/>
          <w:szCs w:val="22"/>
        </w:rPr>
        <w:t xml:space="preserve"> 4+1 </w:t>
      </w:r>
      <w:proofErr w:type="spellStart"/>
      <w:r w:rsidRPr="00D860AF">
        <w:rPr>
          <w:rFonts w:asciiTheme="minorHAnsi" w:hAnsiTheme="minorHAnsi" w:cstheme="minorHAnsi"/>
          <w:sz w:val="22"/>
          <w:szCs w:val="22"/>
        </w:rPr>
        <w:t>pm</w:t>
      </w:r>
      <w:proofErr w:type="spellEnd"/>
      <w:r w:rsidRPr="00D860AF">
        <w:rPr>
          <w:rFonts w:asciiTheme="minorHAnsi" w:hAnsiTheme="minorHAnsi" w:cstheme="minorHAnsi"/>
          <w:sz w:val="22"/>
          <w:szCs w:val="22"/>
        </w:rPr>
        <w:t xml:space="preserve"> L. 150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860AF">
        <w:rPr>
          <w:rFonts w:asciiTheme="minorHAnsi" w:hAnsiTheme="minorHAnsi" w:cstheme="minorHAnsi"/>
          <w:sz w:val="22"/>
          <w:szCs w:val="22"/>
        </w:rPr>
        <w:t xml:space="preserve">aut. </w:t>
      </w:r>
      <w:proofErr w:type="spellStart"/>
      <w:r w:rsidRPr="00D860AF">
        <w:rPr>
          <w:rFonts w:asciiTheme="minorHAnsi" w:hAnsiTheme="minorHAnsi" w:cstheme="minorHAnsi"/>
          <w:sz w:val="22"/>
          <w:szCs w:val="22"/>
        </w:rPr>
        <w:t>Trib</w:t>
      </w:r>
      <w:proofErr w:type="spellEnd"/>
      <w:r w:rsidRPr="00D860AF">
        <w:rPr>
          <w:rFonts w:asciiTheme="minorHAnsi" w:hAnsiTheme="minorHAnsi" w:cstheme="minorHAnsi"/>
          <w:sz w:val="22"/>
          <w:szCs w:val="22"/>
        </w:rPr>
        <w:t>. Milano n. 3274 (26 gennaio 1954)</w:t>
      </w:r>
      <w:r w:rsidRPr="00D860AF">
        <w:t xml:space="preserve"> </w:t>
      </w:r>
      <w:hyperlink r:id="rId16" w:history="1">
        <w:r w:rsidRPr="00B06AC2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https://www.lfb.it/fff/fumetto/edit/s/sansoni.htm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7E16459" w14:textId="77777777" w:rsidR="0031062F" w:rsidRDefault="0031062F" w:rsidP="003D7E9B">
      <w:pPr>
        <w:jc w:val="both"/>
        <w:rPr>
          <w:rFonts w:asciiTheme="minorHAnsi" w:hAnsiTheme="minorHAnsi" w:cstheme="minorHAnsi"/>
        </w:rPr>
      </w:pPr>
    </w:p>
    <w:p w14:paraId="665A25EE" w14:textId="4D1EA7EC" w:rsidR="003D7E9B" w:rsidRPr="003D6D53" w:rsidRDefault="003D7E9B" w:rsidP="003D7E9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D6D53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0D2774BA" w14:textId="77777777" w:rsidR="003D7E9B" w:rsidRPr="00DB133B" w:rsidRDefault="003D7E9B" w:rsidP="003D7E9B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</w:rPr>
      </w:pPr>
      <w:r w:rsidRPr="00DB133B">
        <w:rPr>
          <w:rFonts w:asciiTheme="minorHAnsi" w:hAnsiTheme="minorHAnsi" w:cstheme="minorHAnsi"/>
          <w:b/>
          <w:bCs/>
        </w:rPr>
        <w:t xml:space="preserve">Giornale capriccio. </w:t>
      </w:r>
    </w:p>
    <w:p w14:paraId="6C63651B" w14:textId="15DE531E" w:rsidR="003D7E9B" w:rsidRPr="003D7E9B" w:rsidRDefault="003D7E9B" w:rsidP="003D7E9B">
      <w:pPr>
        <w:pStyle w:val="Paragrafoelenco"/>
        <w:jc w:val="both"/>
        <w:rPr>
          <w:rFonts w:asciiTheme="minorHAnsi" w:hAnsiTheme="minorHAnsi" w:cstheme="minorHAnsi"/>
        </w:rPr>
      </w:pPr>
      <w:r w:rsidRPr="003D7E9B">
        <w:rPr>
          <w:rFonts w:asciiTheme="minorHAnsi" w:hAnsiTheme="minorHAnsi" w:cstheme="minorHAnsi"/>
        </w:rPr>
        <w:t>https://parolescritte.it/2_proprie/itinerario_verbale/bibliografie/rBiblioDettaglio.php?ID=198</w:t>
      </w:r>
    </w:p>
    <w:sectPr w:rsidR="003D7E9B" w:rsidRPr="003D7E9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A73"/>
    <w:multiLevelType w:val="hybridMultilevel"/>
    <w:tmpl w:val="4F48D120"/>
    <w:lvl w:ilvl="0" w:tplc="E84E882A">
      <w:start w:val="180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818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25C30"/>
    <w:rsid w:val="000B1A16"/>
    <w:rsid w:val="00220C7D"/>
    <w:rsid w:val="0031062F"/>
    <w:rsid w:val="003605E3"/>
    <w:rsid w:val="00375F4B"/>
    <w:rsid w:val="003811E4"/>
    <w:rsid w:val="003D6D53"/>
    <w:rsid w:val="003D7E9B"/>
    <w:rsid w:val="00653982"/>
    <w:rsid w:val="00A838CB"/>
    <w:rsid w:val="00C71CAA"/>
    <w:rsid w:val="00D25C30"/>
    <w:rsid w:val="00D544E6"/>
    <w:rsid w:val="00D860AF"/>
    <w:rsid w:val="00DB133B"/>
    <w:rsid w:val="00E3670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3E8BA"/>
  <w15:chartTrackingRefBased/>
  <w15:docId w15:val="{9044F25A-E4E9-4B3E-8786-B5588F5B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1A1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25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5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25C3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25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25C3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25C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25C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25C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25C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25C3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5C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25C3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25C3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25C3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25C3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25C3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25C3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25C3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25C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25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25C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25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25C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25C3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25C3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25C3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25C3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25C3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25C3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B1A16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7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9265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fb.it/fff/fumetto/edit/s/sansoni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s://parolescritte.it/2_proprie/itinerario_verbale/bibliografie/rBiblioDettaglio.php?ID=198" TargetMode="External"/><Relationship Id="rId10" Type="http://schemas.openxmlformats.org/officeDocument/2006/relationships/hyperlink" Target="https://www.bdl.servizirl.it/vufind/Record/BDL-OGGETTO-56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ac.sbn.it/c/search/opac?groupId=20122&amp;item:5032:Nomi::@frase@=CFIV031015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2025-11-11T11:31:00Z</dcterms:created>
  <dcterms:modified xsi:type="dcterms:W3CDTF">2025-11-11T15:35:00Z</dcterms:modified>
</cp:coreProperties>
</file>