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AA5D" w14:textId="69C403A2" w:rsidR="003B38AA" w:rsidRPr="00141CAB" w:rsidRDefault="003B38AA" w:rsidP="003B38AA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141CAB">
        <w:rPr>
          <w:rFonts w:cstheme="minorHAnsi"/>
          <w:b/>
          <w:color w:val="C00000"/>
          <w:sz w:val="44"/>
          <w:szCs w:val="44"/>
        </w:rPr>
        <w:t>HX2</w:t>
      </w:r>
      <w:r>
        <w:rPr>
          <w:rFonts w:cstheme="minorHAnsi"/>
          <w:b/>
          <w:color w:val="C00000"/>
          <w:sz w:val="44"/>
          <w:szCs w:val="44"/>
        </w:rPr>
        <w:t>90</w:t>
      </w:r>
      <w:r w:rsidRPr="00141CAB">
        <w:rPr>
          <w:rFonts w:cstheme="minorHAnsi"/>
          <w:b/>
          <w:color w:val="C00000"/>
          <w:sz w:val="44"/>
          <w:szCs w:val="44"/>
        </w:rPr>
        <w:t xml:space="preserve">9 </w:t>
      </w:r>
      <w:r w:rsidRPr="00141CAB">
        <w:rPr>
          <w:rFonts w:cstheme="minorHAnsi"/>
          <w:i/>
        </w:rPr>
        <w:tab/>
      </w:r>
      <w:r w:rsidRPr="00141CAB">
        <w:rPr>
          <w:rFonts w:cstheme="minorHAnsi"/>
          <w:i/>
          <w:sz w:val="16"/>
          <w:szCs w:val="16"/>
        </w:rPr>
        <w:tab/>
      </w:r>
      <w:r w:rsidRPr="00141CAB">
        <w:rPr>
          <w:rFonts w:cstheme="minorHAnsi"/>
          <w:i/>
          <w:sz w:val="16"/>
          <w:szCs w:val="16"/>
        </w:rPr>
        <w:tab/>
      </w:r>
      <w:r w:rsidRPr="00141CAB">
        <w:rPr>
          <w:rFonts w:cstheme="minorHAnsi"/>
          <w:i/>
          <w:sz w:val="16"/>
          <w:szCs w:val="16"/>
        </w:rPr>
        <w:tab/>
      </w:r>
      <w:r w:rsidRPr="00141CAB">
        <w:rPr>
          <w:rFonts w:cstheme="minorHAnsi"/>
          <w:i/>
          <w:sz w:val="16"/>
          <w:szCs w:val="16"/>
        </w:rPr>
        <w:tab/>
      </w:r>
      <w:r w:rsidRPr="00141CAB">
        <w:rPr>
          <w:rFonts w:cstheme="minorHAnsi"/>
          <w:i/>
          <w:sz w:val="16"/>
          <w:szCs w:val="16"/>
        </w:rPr>
        <w:tab/>
      </w:r>
      <w:r w:rsidRPr="00141CAB">
        <w:rPr>
          <w:rFonts w:cstheme="minorHAnsi"/>
          <w:i/>
          <w:sz w:val="16"/>
          <w:szCs w:val="16"/>
        </w:rPr>
        <w:tab/>
      </w:r>
      <w:r w:rsidRPr="00141CAB">
        <w:rPr>
          <w:rFonts w:cstheme="minorHAnsi"/>
          <w:i/>
          <w:sz w:val="16"/>
          <w:szCs w:val="16"/>
        </w:rPr>
        <w:tab/>
        <w:t xml:space="preserve">Scheda creata il </w:t>
      </w:r>
      <w:proofErr w:type="gramStart"/>
      <w:r>
        <w:rPr>
          <w:rFonts w:cstheme="minorHAnsi"/>
          <w:i/>
          <w:sz w:val="16"/>
          <w:szCs w:val="16"/>
        </w:rPr>
        <w:t>1 marzo</w:t>
      </w:r>
      <w:proofErr w:type="gramEnd"/>
      <w:r w:rsidRPr="00141CAB">
        <w:rPr>
          <w:rFonts w:cstheme="minorHAnsi"/>
          <w:i/>
          <w:sz w:val="16"/>
          <w:szCs w:val="16"/>
        </w:rPr>
        <w:t xml:space="preserve"> 2026</w:t>
      </w:r>
    </w:p>
    <w:p w14:paraId="3E4C4E91" w14:textId="314DEB85" w:rsidR="003B38AA" w:rsidRDefault="003B38AA" w:rsidP="003B38AA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3B38AA">
        <w:rPr>
          <w:rFonts w:cstheme="minorHAnsi"/>
          <w:b/>
          <w:color w:val="C00000"/>
          <w:sz w:val="44"/>
          <w:szCs w:val="44"/>
        </w:rPr>
        <w:drawing>
          <wp:inline distT="0" distB="0" distL="0" distR="0" wp14:anchorId="549225F0" wp14:editId="155109DD">
            <wp:extent cx="4132800" cy="5760000"/>
            <wp:effectExtent l="0" t="0" r="1270" b="0"/>
            <wp:docPr id="878763092" name="Immagine 2" descr="immagine per scheda con id CFI0392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magine per scheda con id CFI039208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28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2A519" w14:textId="762EA3C5" w:rsidR="003B38AA" w:rsidRPr="00141CAB" w:rsidRDefault="003B38AA" w:rsidP="003B38AA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41CAB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593A49A4" w14:textId="14E24061" w:rsidR="003B38AA" w:rsidRPr="003B38AA" w:rsidRDefault="003B38AA" w:rsidP="003B38AA">
      <w:pPr>
        <w:spacing w:after="0" w:line="240" w:lineRule="auto"/>
        <w:jc w:val="both"/>
        <w:rPr>
          <w:sz w:val="32"/>
          <w:szCs w:val="32"/>
        </w:rPr>
      </w:pPr>
      <w:r w:rsidRPr="003B38AA">
        <w:rPr>
          <w:b/>
          <w:bCs/>
          <w:sz w:val="32"/>
          <w:szCs w:val="32"/>
        </w:rPr>
        <w:t xml:space="preserve">*Eco della scienza, dell'industria e del </w:t>
      </w:r>
      <w:proofErr w:type="gramStart"/>
      <w:r w:rsidRPr="003B38AA">
        <w:rPr>
          <w:b/>
          <w:bCs/>
          <w:sz w:val="32"/>
          <w:szCs w:val="32"/>
        </w:rPr>
        <w:t xml:space="preserve">commercio </w:t>
      </w:r>
      <w:r w:rsidRPr="003B38AA">
        <w:rPr>
          <w:bCs/>
          <w:sz w:val="32"/>
          <w:szCs w:val="32"/>
        </w:rPr>
        <w:t>:</w:t>
      </w:r>
      <w:proofErr w:type="gramEnd"/>
      <w:r w:rsidRPr="003B38AA">
        <w:rPr>
          <w:bCs/>
          <w:sz w:val="32"/>
          <w:szCs w:val="32"/>
        </w:rPr>
        <w:t xml:space="preserve"> periodico di grande pubblicità.</w:t>
      </w:r>
      <w:r w:rsidRPr="003B38AA">
        <w:rPr>
          <w:b/>
          <w:bCs/>
          <w:sz w:val="32"/>
          <w:szCs w:val="32"/>
        </w:rPr>
        <w:t xml:space="preserve"> </w:t>
      </w:r>
      <w:r w:rsidRPr="003B38AA">
        <w:rPr>
          <w:sz w:val="32"/>
          <w:szCs w:val="32"/>
        </w:rPr>
        <w:t>– N. 1 (</w:t>
      </w:r>
      <w:proofErr w:type="gramStart"/>
      <w:r w:rsidRPr="003B38AA">
        <w:rPr>
          <w:sz w:val="32"/>
          <w:szCs w:val="32"/>
        </w:rPr>
        <w:t>1864)-</w:t>
      </w:r>
      <w:proofErr w:type="gramEnd"/>
      <w:r w:rsidRPr="003B38AA">
        <w:rPr>
          <w:sz w:val="32"/>
          <w:szCs w:val="32"/>
        </w:rPr>
        <w:t xml:space="preserve">supplemento al n. 13 (15 marzo 1867). - </w:t>
      </w:r>
      <w:proofErr w:type="gramStart"/>
      <w:r w:rsidRPr="003B38AA">
        <w:rPr>
          <w:sz w:val="32"/>
          <w:szCs w:val="32"/>
        </w:rPr>
        <w:t>Firenze :</w:t>
      </w:r>
      <w:proofErr w:type="gramEnd"/>
      <w:r w:rsidRPr="003B38AA">
        <w:rPr>
          <w:sz w:val="32"/>
          <w:szCs w:val="32"/>
        </w:rPr>
        <w:t xml:space="preserve"> Tip. Perrotti, 1864-1867. – 4 volumi. ((Mensile; </w:t>
      </w:r>
      <w:r w:rsidRPr="003B38AA">
        <w:rPr>
          <w:sz w:val="32"/>
          <w:szCs w:val="32"/>
        </w:rPr>
        <w:t>p</w:t>
      </w:r>
      <w:r w:rsidRPr="003B38AA">
        <w:rPr>
          <w:sz w:val="32"/>
          <w:szCs w:val="32"/>
        </w:rPr>
        <w:t>oi trimestrale. - CFI0392081</w:t>
      </w:r>
    </w:p>
    <w:p w14:paraId="0CCC2BDA" w14:textId="6264C0A7" w:rsidR="003B38AA" w:rsidRPr="003B38AA" w:rsidRDefault="003B38AA" w:rsidP="003B38AA">
      <w:pPr>
        <w:spacing w:after="0" w:line="240" w:lineRule="auto"/>
        <w:jc w:val="both"/>
        <w:rPr>
          <w:sz w:val="32"/>
          <w:szCs w:val="32"/>
        </w:rPr>
      </w:pPr>
      <w:r w:rsidRPr="003B38AA">
        <w:rPr>
          <w:sz w:val="32"/>
          <w:szCs w:val="32"/>
        </w:rPr>
        <w:t>Soggetto: Cultura – 1864-1867</w:t>
      </w:r>
    </w:p>
    <w:p w14:paraId="5F7CEEE1" w14:textId="77777777" w:rsidR="003B38AA" w:rsidRPr="003B38AA" w:rsidRDefault="003B38AA" w:rsidP="003B38AA">
      <w:pPr>
        <w:spacing w:after="0" w:line="240" w:lineRule="auto"/>
        <w:jc w:val="both"/>
        <w:rPr>
          <w:sz w:val="32"/>
          <w:szCs w:val="32"/>
        </w:rPr>
      </w:pPr>
      <w:r w:rsidRPr="003B38AA">
        <w:rPr>
          <w:b/>
          <w:bCs/>
          <w:color w:val="C00000"/>
          <w:sz w:val="32"/>
          <w:szCs w:val="32"/>
        </w:rPr>
        <w:t>Copia digitale</w:t>
      </w:r>
      <w:r w:rsidRPr="003B38AA">
        <w:rPr>
          <w:color w:val="C00000"/>
          <w:sz w:val="32"/>
          <w:szCs w:val="32"/>
        </w:rPr>
        <w:t xml:space="preserve"> </w:t>
      </w:r>
      <w:hyperlink r:id="rId5" w:history="1">
        <w:r w:rsidRPr="003B38AA">
          <w:rPr>
            <w:rStyle w:val="Collegamentoipertestuale"/>
            <w:sz w:val="32"/>
            <w:szCs w:val="32"/>
          </w:rPr>
          <w:t>n.11(</w:t>
        </w:r>
        <w:proofErr w:type="gramStart"/>
        <w:r w:rsidRPr="003B38AA">
          <w:rPr>
            <w:rStyle w:val="Collegamentoipertestuale"/>
            <w:sz w:val="32"/>
            <w:szCs w:val="32"/>
          </w:rPr>
          <w:t>1865)-</w:t>
        </w:r>
        <w:proofErr w:type="gramEnd"/>
        <w:r w:rsidRPr="003B38AA">
          <w:rPr>
            <w:rStyle w:val="Collegamentoipertestuale"/>
            <w:sz w:val="32"/>
            <w:szCs w:val="32"/>
          </w:rPr>
          <w:t>n.13(1867)</w:t>
        </w:r>
      </w:hyperlink>
    </w:p>
    <w:p w14:paraId="67EA81F5" w14:textId="77777777" w:rsidR="003B38AA" w:rsidRPr="003B38AA" w:rsidRDefault="003B38AA" w:rsidP="003B38AA">
      <w:pPr>
        <w:spacing w:after="0" w:line="240" w:lineRule="auto"/>
        <w:jc w:val="both"/>
      </w:pPr>
    </w:p>
    <w:p w14:paraId="4BB090F1" w14:textId="77777777" w:rsidR="0031062F" w:rsidRDefault="0031062F" w:rsidP="003B38AA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479F5"/>
    <w:rsid w:val="0031062F"/>
    <w:rsid w:val="003605E3"/>
    <w:rsid w:val="00375F4B"/>
    <w:rsid w:val="003811E4"/>
    <w:rsid w:val="003B38AA"/>
    <w:rsid w:val="00653982"/>
    <w:rsid w:val="00B479F5"/>
    <w:rsid w:val="00C71CAA"/>
    <w:rsid w:val="00D544E6"/>
    <w:rsid w:val="00E56FAA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3A69"/>
  <w15:chartTrackingRefBased/>
  <w15:docId w15:val="{481CF584-5012-49B3-B424-C4EFDF98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7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7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79F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7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79F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7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7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7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7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79F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79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79F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79F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79F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79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79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79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79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7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7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79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7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79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79F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79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79F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79F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79F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79F5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B38A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38A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B38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meroteca.braidense.it/gea/scheda_testata.php?IDTestata=74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385</Characters>
  <Application>Microsoft Office Word</Application>
  <DocSecurity>0</DocSecurity>
  <Lines>3</Lines>
  <Paragraphs>1</Paragraphs>
  <ScaleCrop>false</ScaleCrop>
  <Company>HP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2026-03-01T10:23:00Z</dcterms:created>
  <dcterms:modified xsi:type="dcterms:W3CDTF">2026-03-01T10:31:00Z</dcterms:modified>
</cp:coreProperties>
</file>