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F2457" w14:textId="1C28FA0A" w:rsidR="00A32ACA" w:rsidRPr="00516238" w:rsidRDefault="00A32ACA" w:rsidP="00A32ACA">
      <w:pPr>
        <w:jc w:val="both"/>
        <w:rPr>
          <w:rFonts w:asciiTheme="minorHAnsi" w:hAnsiTheme="minorHAnsi" w:cstheme="minorHAnsi"/>
          <w:i/>
          <w:sz w:val="16"/>
          <w:szCs w:val="16"/>
        </w:rPr>
      </w:pPr>
      <w:bookmarkStart w:id="0" w:name="_Hlk206929593"/>
      <w:bookmarkStart w:id="1" w:name="_Hlk207033585"/>
      <w:r w:rsidRPr="00516238">
        <w:rPr>
          <w:rFonts w:asciiTheme="minorHAnsi" w:hAnsiTheme="minorHAnsi" w:cstheme="minorHAnsi"/>
          <w:b/>
          <w:color w:val="C00000"/>
          <w:sz w:val="44"/>
          <w:szCs w:val="44"/>
        </w:rPr>
        <w:t>HX</w:t>
      </w:r>
      <w:r w:rsidRPr="00516238">
        <w:rPr>
          <w:rFonts w:asciiTheme="minorHAnsi" w:hAnsiTheme="minorHAnsi" w:cstheme="minorHAnsi"/>
          <w:b/>
          <w:color w:val="C00000"/>
          <w:sz w:val="44"/>
          <w:szCs w:val="44"/>
        </w:rPr>
        <w:t>3193</w:t>
      </w:r>
      <w:r w:rsidRPr="00516238">
        <w:rPr>
          <w:rFonts w:asciiTheme="minorHAnsi" w:hAnsiTheme="minorHAnsi" w:cstheme="minorHAnsi"/>
          <w:b/>
          <w:sz w:val="16"/>
          <w:szCs w:val="16"/>
        </w:rPr>
        <w:tab/>
      </w:r>
      <w:r w:rsidRPr="00516238">
        <w:rPr>
          <w:rFonts w:asciiTheme="minorHAnsi" w:hAnsiTheme="minorHAnsi" w:cstheme="minorHAnsi"/>
          <w:b/>
          <w:sz w:val="16"/>
          <w:szCs w:val="16"/>
        </w:rPr>
        <w:tab/>
      </w:r>
      <w:r w:rsidRPr="00516238">
        <w:rPr>
          <w:rFonts w:asciiTheme="minorHAnsi" w:hAnsiTheme="minorHAnsi" w:cstheme="minorHAnsi"/>
          <w:b/>
          <w:sz w:val="16"/>
          <w:szCs w:val="16"/>
        </w:rPr>
        <w:tab/>
      </w:r>
      <w:r w:rsidRPr="00516238">
        <w:rPr>
          <w:rFonts w:asciiTheme="minorHAnsi" w:hAnsiTheme="minorHAnsi" w:cstheme="minorHAnsi"/>
          <w:b/>
          <w:sz w:val="16"/>
          <w:szCs w:val="16"/>
        </w:rPr>
        <w:tab/>
      </w:r>
      <w:r w:rsidRPr="00516238">
        <w:rPr>
          <w:rFonts w:asciiTheme="minorHAnsi" w:hAnsiTheme="minorHAnsi" w:cstheme="minorHAnsi"/>
          <w:b/>
          <w:sz w:val="16"/>
          <w:szCs w:val="16"/>
        </w:rPr>
        <w:tab/>
      </w:r>
      <w:r w:rsidRPr="00516238">
        <w:rPr>
          <w:rFonts w:asciiTheme="minorHAnsi" w:hAnsiTheme="minorHAnsi" w:cstheme="minorHAnsi"/>
          <w:b/>
          <w:sz w:val="16"/>
          <w:szCs w:val="16"/>
        </w:rPr>
        <w:tab/>
      </w:r>
      <w:r w:rsidRPr="00516238">
        <w:rPr>
          <w:rFonts w:asciiTheme="minorHAnsi" w:hAnsiTheme="minorHAnsi" w:cstheme="minorHAnsi"/>
          <w:b/>
          <w:sz w:val="16"/>
          <w:szCs w:val="16"/>
        </w:rPr>
        <w:tab/>
      </w:r>
      <w:r w:rsidRPr="00516238">
        <w:rPr>
          <w:rFonts w:asciiTheme="minorHAnsi" w:hAnsiTheme="minorHAnsi" w:cstheme="minorHAnsi"/>
          <w:b/>
          <w:sz w:val="16"/>
          <w:szCs w:val="16"/>
        </w:rPr>
        <w:tab/>
      </w:r>
      <w:r w:rsidRPr="00516238">
        <w:rPr>
          <w:rFonts w:asciiTheme="minorHAnsi" w:hAnsiTheme="minorHAnsi" w:cstheme="minorHAnsi"/>
          <w:i/>
          <w:sz w:val="16"/>
          <w:szCs w:val="16"/>
        </w:rPr>
        <w:t>Scheda creata il 25 agosto 2025</w:t>
      </w:r>
    </w:p>
    <w:bookmarkEnd w:id="0"/>
    <w:p w14:paraId="725F385B" w14:textId="3D142857" w:rsidR="006219A4" w:rsidRPr="00516238" w:rsidRDefault="00882734" w:rsidP="00516238">
      <w:pPr>
        <w:jc w:val="center"/>
        <w:rPr>
          <w:rFonts w:asciiTheme="minorHAnsi" w:hAnsiTheme="minorHAnsi" w:cstheme="minorHAnsi"/>
          <w:b/>
          <w:color w:val="C00000"/>
          <w:sz w:val="44"/>
          <w:szCs w:val="44"/>
        </w:rPr>
      </w:pPr>
      <w:r w:rsidRPr="00516238">
        <w:rPr>
          <w:rFonts w:asciiTheme="minorHAnsi" w:hAnsiTheme="minorHAnsi" w:cstheme="minorHAnsi"/>
          <w:b/>
          <w:noProof/>
          <w:color w:val="C00000"/>
          <w:sz w:val="44"/>
          <w:szCs w:val="44"/>
        </w:rPr>
        <w:drawing>
          <wp:inline distT="0" distB="0" distL="0" distR="0" wp14:anchorId="19D0D2DF" wp14:editId="41FECB20">
            <wp:extent cx="1342800" cy="1800000"/>
            <wp:effectExtent l="0" t="0" r="0" b="0"/>
            <wp:docPr id="96859810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2800" cy="1800000"/>
                    </a:xfrm>
                    <a:prstGeom prst="rect">
                      <a:avLst/>
                    </a:prstGeom>
                    <a:noFill/>
                  </pic:spPr>
                </pic:pic>
              </a:graphicData>
            </a:graphic>
          </wp:inline>
        </w:drawing>
      </w:r>
      <w:r w:rsidR="006219A4" w:rsidRPr="00516238">
        <w:rPr>
          <w:rFonts w:asciiTheme="minorHAnsi" w:hAnsiTheme="minorHAnsi" w:cstheme="minorHAnsi"/>
          <w:b/>
          <w:color w:val="C00000"/>
          <w:sz w:val="44"/>
          <w:szCs w:val="44"/>
        </w:rPr>
        <w:drawing>
          <wp:inline distT="0" distB="0" distL="0" distR="0" wp14:anchorId="31849DFF" wp14:editId="503556F0">
            <wp:extent cx="1296000" cy="1800000"/>
            <wp:effectExtent l="0" t="0" r="0" b="0"/>
            <wp:docPr id="277288326" name="Immagine 2" descr="immagine per scheda con id CFI035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per scheda con id CFI035106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6000" cy="1800000"/>
                    </a:xfrm>
                    <a:prstGeom prst="rect">
                      <a:avLst/>
                    </a:prstGeom>
                    <a:noFill/>
                    <a:ln>
                      <a:noFill/>
                    </a:ln>
                  </pic:spPr>
                </pic:pic>
              </a:graphicData>
            </a:graphic>
          </wp:inline>
        </w:drawing>
      </w:r>
      <w:r w:rsidR="00792048" w:rsidRPr="00516238">
        <w:rPr>
          <w:rFonts w:asciiTheme="minorHAnsi" w:hAnsiTheme="minorHAnsi" w:cstheme="minorHAnsi"/>
          <w:b/>
          <w:color w:val="C00000"/>
          <w:sz w:val="44"/>
          <w:szCs w:val="44"/>
        </w:rPr>
        <w:drawing>
          <wp:inline distT="0" distB="0" distL="0" distR="0" wp14:anchorId="5A0220B0" wp14:editId="487DB492">
            <wp:extent cx="2732400" cy="1800000"/>
            <wp:effectExtent l="0" t="0" r="0" b="0"/>
            <wp:docPr id="1952983196" name="Immagine 1" descr="Immagine che contiene testo, giornale, Pubblicazione, Carta da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83196" name="Immagine 1" descr="Immagine che contiene testo, giornale, Pubblicazione, Carta da giornale&#10;&#10;Il contenuto generato dall'IA potrebbe non essere corretto."/>
                    <pic:cNvPicPr/>
                  </pic:nvPicPr>
                  <pic:blipFill>
                    <a:blip r:embed="rId7"/>
                    <a:stretch>
                      <a:fillRect/>
                    </a:stretch>
                  </pic:blipFill>
                  <pic:spPr>
                    <a:xfrm>
                      <a:off x="0" y="0"/>
                      <a:ext cx="2732400" cy="1800000"/>
                    </a:xfrm>
                    <a:prstGeom prst="rect">
                      <a:avLst/>
                    </a:prstGeom>
                  </pic:spPr>
                </pic:pic>
              </a:graphicData>
            </a:graphic>
          </wp:inline>
        </w:drawing>
      </w:r>
      <w:r w:rsidR="00792048" w:rsidRPr="00516238">
        <w:rPr>
          <w:rFonts w:asciiTheme="minorHAnsi" w:hAnsiTheme="minorHAnsi" w:cstheme="minorHAnsi"/>
          <w:b/>
          <w:noProof/>
          <w:color w:val="C00000"/>
          <w:sz w:val="44"/>
          <w:szCs w:val="44"/>
        </w:rPr>
        <w:drawing>
          <wp:inline distT="0" distB="0" distL="0" distR="0" wp14:anchorId="3B5C4503" wp14:editId="15C8B786">
            <wp:extent cx="1375200" cy="1800000"/>
            <wp:effectExtent l="0" t="0" r="0" b="0"/>
            <wp:docPr id="185472190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5200" cy="1800000"/>
                    </a:xfrm>
                    <a:prstGeom prst="rect">
                      <a:avLst/>
                    </a:prstGeom>
                    <a:noFill/>
                  </pic:spPr>
                </pic:pic>
              </a:graphicData>
            </a:graphic>
          </wp:inline>
        </w:drawing>
      </w:r>
      <w:r w:rsidR="00506EED" w:rsidRPr="00516238">
        <w:rPr>
          <w:rFonts w:asciiTheme="minorHAnsi" w:hAnsiTheme="minorHAnsi" w:cstheme="minorHAnsi"/>
          <w:b/>
          <w:noProof/>
          <w:color w:val="C00000"/>
          <w:sz w:val="44"/>
          <w:szCs w:val="44"/>
        </w:rPr>
        <w:drawing>
          <wp:inline distT="0" distB="0" distL="0" distR="0" wp14:anchorId="51AF6583" wp14:editId="198516B7">
            <wp:extent cx="3171600" cy="1800000"/>
            <wp:effectExtent l="0" t="0" r="0" b="0"/>
            <wp:docPr id="417664042" name="Immagine 1" descr="Immagine che contiene giornale, testo, Pubblicazione, Carta da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64042" name="Immagine 1" descr="Immagine che contiene giornale, testo, Pubblicazione, Carta da giornale&#10;&#10;Il contenuto generato dall'IA potrebbe non essere corretto."/>
                    <pic:cNvPicPr/>
                  </pic:nvPicPr>
                  <pic:blipFill>
                    <a:blip r:embed="rId9"/>
                    <a:stretch>
                      <a:fillRect/>
                    </a:stretch>
                  </pic:blipFill>
                  <pic:spPr>
                    <a:xfrm>
                      <a:off x="0" y="0"/>
                      <a:ext cx="3171600" cy="1800000"/>
                    </a:xfrm>
                    <a:prstGeom prst="rect">
                      <a:avLst/>
                    </a:prstGeom>
                  </pic:spPr>
                </pic:pic>
              </a:graphicData>
            </a:graphic>
          </wp:inline>
        </w:drawing>
      </w:r>
      <w:r w:rsidR="00792048" w:rsidRPr="00516238">
        <w:rPr>
          <w:rFonts w:asciiTheme="minorHAnsi" w:hAnsiTheme="minorHAnsi" w:cstheme="minorHAnsi"/>
          <w:b/>
          <w:noProof/>
          <w:color w:val="C00000"/>
          <w:sz w:val="44"/>
          <w:szCs w:val="44"/>
        </w:rPr>
        <w:drawing>
          <wp:inline distT="0" distB="0" distL="0" distR="0" wp14:anchorId="2850E02E" wp14:editId="0AAA4AA8">
            <wp:extent cx="1267200" cy="1800000"/>
            <wp:effectExtent l="0" t="0" r="9525" b="0"/>
            <wp:docPr id="159063116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7200" cy="1800000"/>
                    </a:xfrm>
                    <a:prstGeom prst="rect">
                      <a:avLst/>
                    </a:prstGeom>
                    <a:noFill/>
                  </pic:spPr>
                </pic:pic>
              </a:graphicData>
            </a:graphic>
          </wp:inline>
        </w:drawing>
      </w:r>
    </w:p>
    <w:p w14:paraId="2431C8EB" w14:textId="4B6EBD41" w:rsidR="00A32ACA" w:rsidRPr="00516238" w:rsidRDefault="00A32ACA" w:rsidP="00A32ACA">
      <w:pPr>
        <w:jc w:val="both"/>
        <w:rPr>
          <w:rFonts w:asciiTheme="minorHAnsi" w:hAnsiTheme="minorHAnsi" w:cstheme="minorHAnsi"/>
          <w:b/>
          <w:color w:val="C00000"/>
          <w:sz w:val="44"/>
          <w:szCs w:val="44"/>
        </w:rPr>
      </w:pPr>
      <w:r w:rsidRPr="00516238">
        <w:rPr>
          <w:rFonts w:asciiTheme="minorHAnsi" w:hAnsiTheme="minorHAnsi" w:cstheme="minorHAnsi"/>
          <w:b/>
          <w:color w:val="C00000"/>
          <w:sz w:val="44"/>
          <w:szCs w:val="44"/>
        </w:rPr>
        <w:t>Descrizione storico-bibliografica</w:t>
      </w:r>
    </w:p>
    <w:bookmarkEnd w:id="1"/>
    <w:p w14:paraId="53C8B6AA" w14:textId="08FD0DB4" w:rsidR="00A32ACA" w:rsidRPr="00516238" w:rsidRDefault="00A32ACA" w:rsidP="00A32ACA">
      <w:pPr>
        <w:jc w:val="both"/>
        <w:rPr>
          <w:rFonts w:asciiTheme="minorHAnsi" w:hAnsiTheme="minorHAnsi" w:cstheme="minorHAnsi"/>
        </w:rPr>
      </w:pPr>
      <w:r w:rsidRPr="00516238">
        <w:rPr>
          <w:rFonts w:asciiTheme="minorHAnsi" w:hAnsiTheme="minorHAnsi" w:cstheme="minorHAnsi"/>
          <w:bCs/>
        </w:rPr>
        <w:t>La</w:t>
      </w:r>
      <w:r w:rsidRPr="00516238">
        <w:rPr>
          <w:rFonts w:asciiTheme="minorHAnsi" w:hAnsiTheme="minorHAnsi" w:cstheme="minorHAnsi"/>
          <w:b/>
          <w:bCs/>
        </w:rPr>
        <w:t xml:space="preserve"> *libera </w:t>
      </w:r>
      <w:proofErr w:type="gramStart"/>
      <w:r w:rsidRPr="00516238">
        <w:rPr>
          <w:rFonts w:asciiTheme="minorHAnsi" w:hAnsiTheme="minorHAnsi" w:cstheme="minorHAnsi"/>
          <w:b/>
          <w:bCs/>
        </w:rPr>
        <w:t>parola</w:t>
      </w:r>
      <w:r w:rsidRPr="00516238">
        <w:rPr>
          <w:rFonts w:asciiTheme="minorHAnsi" w:hAnsiTheme="minorHAnsi" w:cstheme="minorHAnsi"/>
          <w:bCs/>
        </w:rPr>
        <w:t xml:space="preserve"> :</w:t>
      </w:r>
      <w:proofErr w:type="gramEnd"/>
      <w:r w:rsidRPr="00516238">
        <w:rPr>
          <w:rFonts w:asciiTheme="minorHAnsi" w:hAnsiTheme="minorHAnsi" w:cstheme="minorHAnsi"/>
          <w:bCs/>
        </w:rPr>
        <w:t xml:space="preserve"> giornale del </w:t>
      </w:r>
      <w:r w:rsidR="00882734" w:rsidRPr="00516238">
        <w:rPr>
          <w:rFonts w:asciiTheme="minorHAnsi" w:hAnsiTheme="minorHAnsi" w:cstheme="minorHAnsi"/>
          <w:bCs/>
        </w:rPr>
        <w:t>C</w:t>
      </w:r>
      <w:r w:rsidRPr="00516238">
        <w:rPr>
          <w:rFonts w:asciiTheme="minorHAnsi" w:hAnsiTheme="minorHAnsi" w:cstheme="minorHAnsi"/>
          <w:bCs/>
        </w:rPr>
        <w:t xml:space="preserve">omitato di </w:t>
      </w:r>
      <w:r w:rsidR="00882734" w:rsidRPr="00516238">
        <w:rPr>
          <w:rFonts w:asciiTheme="minorHAnsi" w:hAnsiTheme="minorHAnsi" w:cstheme="minorHAnsi"/>
          <w:bCs/>
        </w:rPr>
        <w:t>r</w:t>
      </w:r>
      <w:r w:rsidRPr="00516238">
        <w:rPr>
          <w:rFonts w:asciiTheme="minorHAnsi" w:hAnsiTheme="minorHAnsi" w:cstheme="minorHAnsi"/>
          <w:bCs/>
        </w:rPr>
        <w:t>esistenza interna.</w:t>
      </w:r>
      <w:r w:rsidRPr="00516238">
        <w:rPr>
          <w:rFonts w:asciiTheme="minorHAnsi" w:hAnsiTheme="minorHAnsi" w:cstheme="minorHAnsi"/>
          <w:b/>
          <w:bCs/>
        </w:rPr>
        <w:t xml:space="preserve"> </w:t>
      </w:r>
      <w:r w:rsidRPr="00516238">
        <w:rPr>
          <w:rFonts w:asciiTheme="minorHAnsi" w:hAnsiTheme="minorHAnsi" w:cstheme="minorHAnsi"/>
        </w:rPr>
        <w:t xml:space="preserve">- Anno 1, n. 1 (27 ottobre </w:t>
      </w:r>
      <w:proofErr w:type="gramStart"/>
      <w:r w:rsidRPr="00516238">
        <w:rPr>
          <w:rFonts w:asciiTheme="minorHAnsi" w:hAnsiTheme="minorHAnsi" w:cstheme="minorHAnsi"/>
        </w:rPr>
        <w:t>1918)-</w:t>
      </w:r>
      <w:proofErr w:type="gramEnd"/>
      <w:r w:rsidRPr="00516238">
        <w:rPr>
          <w:rFonts w:asciiTheme="minorHAnsi" w:hAnsiTheme="minorHAnsi" w:cstheme="minorHAnsi"/>
        </w:rPr>
        <w:t xml:space="preserve">anno 2, n. 18 (4 maggio 1919). - </w:t>
      </w:r>
      <w:proofErr w:type="gramStart"/>
      <w:r w:rsidRPr="00516238">
        <w:rPr>
          <w:rFonts w:asciiTheme="minorHAnsi" w:hAnsiTheme="minorHAnsi" w:cstheme="minorHAnsi"/>
        </w:rPr>
        <w:t>Parma :</w:t>
      </w:r>
      <w:proofErr w:type="gramEnd"/>
      <w:r w:rsidRPr="00516238">
        <w:rPr>
          <w:rFonts w:asciiTheme="minorHAnsi" w:hAnsiTheme="minorHAnsi" w:cstheme="minorHAnsi"/>
        </w:rPr>
        <w:t xml:space="preserve"> Un. </w:t>
      </w:r>
      <w:proofErr w:type="spellStart"/>
      <w:r w:rsidRPr="00516238">
        <w:rPr>
          <w:rFonts w:asciiTheme="minorHAnsi" w:hAnsiTheme="minorHAnsi" w:cstheme="minorHAnsi"/>
        </w:rPr>
        <w:t>tip</w:t>
      </w:r>
      <w:proofErr w:type="spellEnd"/>
      <w:r w:rsidRPr="00516238">
        <w:rPr>
          <w:rFonts w:asciiTheme="minorHAnsi" w:hAnsiTheme="minorHAnsi" w:cstheme="minorHAnsi"/>
        </w:rPr>
        <w:t xml:space="preserve">. </w:t>
      </w:r>
      <w:proofErr w:type="spellStart"/>
      <w:r w:rsidRPr="00516238">
        <w:rPr>
          <w:rFonts w:asciiTheme="minorHAnsi" w:hAnsiTheme="minorHAnsi" w:cstheme="minorHAnsi"/>
        </w:rPr>
        <w:t>parm</w:t>
      </w:r>
      <w:proofErr w:type="spellEnd"/>
      <w:proofErr w:type="gramStart"/>
      <w:r w:rsidRPr="00516238">
        <w:rPr>
          <w:rFonts w:asciiTheme="minorHAnsi" w:hAnsiTheme="minorHAnsi" w:cstheme="minorHAnsi"/>
        </w:rPr>
        <w:t>. ;</w:t>
      </w:r>
      <w:proofErr w:type="gramEnd"/>
      <w:r w:rsidRPr="00516238">
        <w:rPr>
          <w:rFonts w:asciiTheme="minorHAnsi" w:hAnsiTheme="minorHAnsi" w:cstheme="minorHAnsi"/>
        </w:rPr>
        <w:t xml:space="preserve"> Reggio </w:t>
      </w:r>
      <w:proofErr w:type="gramStart"/>
      <w:r w:rsidRPr="00516238">
        <w:rPr>
          <w:rFonts w:asciiTheme="minorHAnsi" w:hAnsiTheme="minorHAnsi" w:cstheme="minorHAnsi"/>
        </w:rPr>
        <w:t>Emilia :</w:t>
      </w:r>
      <w:proofErr w:type="gramEnd"/>
      <w:r w:rsidRPr="00516238">
        <w:rPr>
          <w:rFonts w:asciiTheme="minorHAnsi" w:hAnsiTheme="minorHAnsi" w:cstheme="minorHAnsi"/>
        </w:rPr>
        <w:t xml:space="preserve"> </w:t>
      </w:r>
      <w:proofErr w:type="spellStart"/>
      <w:r w:rsidRPr="00516238">
        <w:rPr>
          <w:rFonts w:asciiTheme="minorHAnsi" w:hAnsiTheme="minorHAnsi" w:cstheme="minorHAnsi"/>
        </w:rPr>
        <w:t>Tip</w:t>
      </w:r>
      <w:proofErr w:type="spellEnd"/>
      <w:r w:rsidRPr="00516238">
        <w:rPr>
          <w:rFonts w:asciiTheme="minorHAnsi" w:hAnsiTheme="minorHAnsi" w:cstheme="minorHAnsi"/>
        </w:rPr>
        <w:t xml:space="preserve">. Leoni e Menozzi, 1918-1919. - 2 </w:t>
      </w:r>
      <w:proofErr w:type="gramStart"/>
      <w:r w:rsidRPr="00516238">
        <w:rPr>
          <w:rFonts w:asciiTheme="minorHAnsi" w:hAnsiTheme="minorHAnsi" w:cstheme="minorHAnsi"/>
        </w:rPr>
        <w:t>volumi ;</w:t>
      </w:r>
      <w:proofErr w:type="gramEnd"/>
      <w:r w:rsidRPr="00516238">
        <w:rPr>
          <w:rFonts w:asciiTheme="minorHAnsi" w:hAnsiTheme="minorHAnsi" w:cstheme="minorHAnsi"/>
        </w:rPr>
        <w:t xml:space="preserve"> 50 cm. ((Settimanale dal 27 ottobre al 4 maggio 1919. - Sottotitolo dal 22 dicembre 1918: Giornale settimanale dei mutilati dei combattenti e delle nuove coscienze. - Il formato varia. - CFI0351064</w:t>
      </w:r>
    </w:p>
    <w:p w14:paraId="7DB07E75" w14:textId="482172E5" w:rsidR="00882734" w:rsidRPr="00516238" w:rsidRDefault="00882734" w:rsidP="00A32ACA">
      <w:pPr>
        <w:jc w:val="both"/>
        <w:rPr>
          <w:rFonts w:asciiTheme="minorHAnsi" w:hAnsiTheme="minorHAnsi" w:cstheme="minorHAnsi"/>
        </w:rPr>
      </w:pPr>
      <w:r w:rsidRPr="00516238">
        <w:rPr>
          <w:rFonts w:asciiTheme="minorHAnsi" w:hAnsiTheme="minorHAnsi" w:cstheme="minorHAnsi"/>
        </w:rPr>
        <w:t xml:space="preserve">Autore: </w:t>
      </w:r>
      <w:r w:rsidRPr="00516238">
        <w:rPr>
          <w:rFonts w:asciiTheme="minorHAnsi" w:hAnsiTheme="minorHAnsi" w:cstheme="minorHAnsi"/>
          <w:bCs/>
        </w:rPr>
        <w:t>Comitato di resistenza interna</w:t>
      </w:r>
    </w:p>
    <w:p w14:paraId="56147AF6" w14:textId="77777777" w:rsidR="00A32ACA" w:rsidRPr="00516238" w:rsidRDefault="00A32ACA" w:rsidP="00A32ACA">
      <w:pPr>
        <w:jc w:val="both"/>
        <w:rPr>
          <w:rFonts w:asciiTheme="minorHAnsi" w:hAnsiTheme="minorHAnsi" w:cstheme="minorHAnsi"/>
        </w:rPr>
      </w:pPr>
      <w:r w:rsidRPr="00516238">
        <w:rPr>
          <w:rFonts w:asciiTheme="minorHAnsi" w:hAnsiTheme="minorHAnsi" w:cstheme="minorHAnsi"/>
          <w:b/>
          <w:bCs/>
          <w:color w:val="C00000"/>
        </w:rPr>
        <w:t>Copia digitale</w:t>
      </w:r>
      <w:r w:rsidRPr="00516238">
        <w:rPr>
          <w:rFonts w:asciiTheme="minorHAnsi" w:hAnsiTheme="minorHAnsi" w:cstheme="minorHAnsi"/>
          <w:color w:val="C00000"/>
        </w:rPr>
        <w:t xml:space="preserve"> </w:t>
      </w:r>
      <w:r w:rsidRPr="00516238">
        <w:rPr>
          <w:rFonts w:asciiTheme="minorHAnsi" w:hAnsiTheme="minorHAnsi" w:cstheme="minorHAnsi"/>
        </w:rPr>
        <w:t xml:space="preserve">a: </w:t>
      </w:r>
      <w:r w:rsidRPr="00516238">
        <w:rPr>
          <w:rFonts w:asciiTheme="minorHAnsi" w:hAnsiTheme="minorHAnsi" w:cstheme="minorHAnsi"/>
        </w:rPr>
        <w:fldChar w:fldCharType="begin"/>
      </w:r>
      <w:r w:rsidRPr="00516238">
        <w:rPr>
          <w:rFonts w:asciiTheme="minorHAnsi" w:hAnsiTheme="minorHAnsi" w:cstheme="minorHAnsi"/>
        </w:rPr>
        <w:instrText xml:space="preserve"> HYPERLINK "http://www.internetculturale.it/it/913/emeroteca-digitale-italiana/periodic/testata/9028" </w:instrText>
      </w:r>
      <w:r w:rsidRPr="00516238">
        <w:rPr>
          <w:rFonts w:asciiTheme="minorHAnsi" w:hAnsiTheme="minorHAnsi" w:cstheme="minorHAnsi"/>
        </w:rPr>
        <w:fldChar w:fldCharType="separate"/>
      </w:r>
      <w:r w:rsidRPr="00516238">
        <w:rPr>
          <w:rStyle w:val="Collegamentoipertestuale"/>
          <w:rFonts w:asciiTheme="minorHAnsi" w:hAnsiTheme="minorHAnsi" w:cstheme="minorHAnsi"/>
        </w:rPr>
        <w:t>ht</w:t>
      </w:r>
      <w:r w:rsidRPr="00516238">
        <w:rPr>
          <w:rStyle w:val="Collegamentoipertestuale"/>
          <w:rFonts w:asciiTheme="minorHAnsi" w:hAnsiTheme="minorHAnsi" w:cstheme="minorHAnsi"/>
        </w:rPr>
        <w:t>tp://www.internetculturale.it/it/913/emeroteca-digitale-italiana/periodic/testata/9028</w:t>
      </w:r>
      <w:r w:rsidRPr="00516238">
        <w:rPr>
          <w:rFonts w:asciiTheme="minorHAnsi" w:hAnsiTheme="minorHAnsi" w:cstheme="minorHAnsi"/>
        </w:rPr>
        <w:fldChar w:fldCharType="end"/>
      </w:r>
    </w:p>
    <w:p w14:paraId="61B3AF86" w14:textId="7549BD4C" w:rsidR="006219A4" w:rsidRPr="00516238" w:rsidRDefault="006219A4" w:rsidP="00A32ACA">
      <w:pPr>
        <w:jc w:val="both"/>
        <w:rPr>
          <w:rFonts w:asciiTheme="minorHAnsi" w:hAnsiTheme="minorHAnsi" w:cstheme="minorHAnsi"/>
          <w:bCs/>
        </w:rPr>
      </w:pPr>
      <w:r w:rsidRPr="00516238">
        <w:rPr>
          <w:rFonts w:asciiTheme="minorHAnsi" w:hAnsiTheme="minorHAnsi" w:cstheme="minorHAnsi"/>
          <w:bCs/>
        </w:rPr>
        <w:t xml:space="preserve">La </w:t>
      </w:r>
      <w:r w:rsidRPr="00516238">
        <w:rPr>
          <w:rFonts w:asciiTheme="minorHAnsi" w:hAnsiTheme="minorHAnsi" w:cstheme="minorHAnsi"/>
          <w:bCs/>
        </w:rPr>
        <w:t>*</w:t>
      </w:r>
      <w:r w:rsidRPr="00516238">
        <w:rPr>
          <w:rFonts w:asciiTheme="minorHAnsi" w:hAnsiTheme="minorHAnsi" w:cstheme="minorHAnsi"/>
          <w:b/>
        </w:rPr>
        <w:t>libera parola dei mutilati, dei combattenti e delle nuove coscienze</w:t>
      </w:r>
      <w:r w:rsidRPr="00516238">
        <w:rPr>
          <w:rFonts w:asciiTheme="minorHAnsi" w:hAnsiTheme="minorHAnsi" w:cstheme="minorHAnsi"/>
          <w:bCs/>
        </w:rPr>
        <w:t>. - A</w:t>
      </w:r>
      <w:r w:rsidRPr="00516238">
        <w:rPr>
          <w:rFonts w:asciiTheme="minorHAnsi" w:hAnsiTheme="minorHAnsi" w:cstheme="minorHAnsi"/>
          <w:bCs/>
        </w:rPr>
        <w:t>nno</w:t>
      </w:r>
      <w:r w:rsidRPr="00516238">
        <w:rPr>
          <w:rFonts w:asciiTheme="minorHAnsi" w:hAnsiTheme="minorHAnsi" w:cstheme="minorHAnsi"/>
          <w:bCs/>
        </w:rPr>
        <w:t xml:space="preserve"> 2, n. 19 (mag</w:t>
      </w:r>
      <w:r w:rsidRPr="00516238">
        <w:rPr>
          <w:rFonts w:asciiTheme="minorHAnsi" w:hAnsiTheme="minorHAnsi" w:cstheme="minorHAnsi"/>
          <w:bCs/>
        </w:rPr>
        <w:t>gio</w:t>
      </w:r>
      <w:r w:rsidRPr="00516238">
        <w:rPr>
          <w:rFonts w:asciiTheme="minorHAnsi" w:hAnsiTheme="minorHAnsi" w:cstheme="minorHAnsi"/>
          <w:bCs/>
        </w:rPr>
        <w:t xml:space="preserve"> </w:t>
      </w:r>
      <w:proofErr w:type="gramStart"/>
      <w:r w:rsidRPr="00516238">
        <w:rPr>
          <w:rFonts w:asciiTheme="minorHAnsi" w:hAnsiTheme="minorHAnsi" w:cstheme="minorHAnsi"/>
          <w:bCs/>
        </w:rPr>
        <w:t>1919)-</w:t>
      </w:r>
      <w:proofErr w:type="gramEnd"/>
      <w:r w:rsidRPr="00516238">
        <w:rPr>
          <w:rFonts w:asciiTheme="minorHAnsi" w:hAnsiTheme="minorHAnsi" w:cstheme="minorHAnsi"/>
          <w:bCs/>
        </w:rPr>
        <w:t>a</w:t>
      </w:r>
      <w:r w:rsidRPr="00516238">
        <w:rPr>
          <w:rFonts w:asciiTheme="minorHAnsi" w:hAnsiTheme="minorHAnsi" w:cstheme="minorHAnsi"/>
          <w:bCs/>
        </w:rPr>
        <w:t>nno</w:t>
      </w:r>
      <w:r w:rsidRPr="00516238">
        <w:rPr>
          <w:rFonts w:asciiTheme="minorHAnsi" w:hAnsiTheme="minorHAnsi" w:cstheme="minorHAnsi"/>
          <w:bCs/>
        </w:rPr>
        <w:t xml:space="preserve"> 2, n. 39 (ott</w:t>
      </w:r>
      <w:r w:rsidRPr="00516238">
        <w:rPr>
          <w:rFonts w:asciiTheme="minorHAnsi" w:hAnsiTheme="minorHAnsi" w:cstheme="minorHAnsi"/>
          <w:bCs/>
        </w:rPr>
        <w:t>obre</w:t>
      </w:r>
      <w:r w:rsidRPr="00516238">
        <w:rPr>
          <w:rFonts w:asciiTheme="minorHAnsi" w:hAnsiTheme="minorHAnsi" w:cstheme="minorHAnsi"/>
          <w:bCs/>
        </w:rPr>
        <w:t xml:space="preserve"> 1919). - </w:t>
      </w:r>
      <w:proofErr w:type="gramStart"/>
      <w:r w:rsidRPr="00516238">
        <w:rPr>
          <w:rFonts w:asciiTheme="minorHAnsi" w:hAnsiTheme="minorHAnsi" w:cstheme="minorHAnsi"/>
          <w:bCs/>
        </w:rPr>
        <w:t>Parma :</w:t>
      </w:r>
      <w:proofErr w:type="gramEnd"/>
      <w:r w:rsidRPr="00516238">
        <w:rPr>
          <w:rFonts w:asciiTheme="minorHAnsi" w:hAnsiTheme="minorHAnsi" w:cstheme="minorHAnsi"/>
          <w:bCs/>
        </w:rPr>
        <w:t xml:space="preserve"> [s. n.], 1919. </w:t>
      </w:r>
      <w:r w:rsidRPr="00516238">
        <w:rPr>
          <w:rFonts w:asciiTheme="minorHAnsi" w:hAnsiTheme="minorHAnsi" w:cstheme="minorHAnsi"/>
          <w:bCs/>
        </w:rPr>
        <w:t>–</w:t>
      </w:r>
      <w:r w:rsidRPr="00516238">
        <w:rPr>
          <w:rFonts w:asciiTheme="minorHAnsi" w:hAnsiTheme="minorHAnsi" w:cstheme="minorHAnsi"/>
          <w:bCs/>
        </w:rPr>
        <w:t xml:space="preserve"> </w:t>
      </w:r>
      <w:r w:rsidRPr="00516238">
        <w:rPr>
          <w:rFonts w:asciiTheme="minorHAnsi" w:hAnsiTheme="minorHAnsi" w:cstheme="minorHAnsi"/>
          <w:bCs/>
        </w:rPr>
        <w:t xml:space="preserve">1 </w:t>
      </w:r>
      <w:r w:rsidRPr="00516238">
        <w:rPr>
          <w:rFonts w:asciiTheme="minorHAnsi" w:hAnsiTheme="minorHAnsi" w:cstheme="minorHAnsi"/>
          <w:bCs/>
        </w:rPr>
        <w:t>v</w:t>
      </w:r>
      <w:r w:rsidRPr="00516238">
        <w:rPr>
          <w:rFonts w:asciiTheme="minorHAnsi" w:hAnsiTheme="minorHAnsi" w:cstheme="minorHAnsi"/>
          <w:bCs/>
        </w:rPr>
        <w:t>olume</w:t>
      </w:r>
      <w:r w:rsidRPr="00516238">
        <w:rPr>
          <w:rFonts w:asciiTheme="minorHAnsi" w:hAnsiTheme="minorHAnsi" w:cstheme="minorHAnsi"/>
          <w:bCs/>
        </w:rPr>
        <w:t xml:space="preserve">. </w:t>
      </w:r>
      <w:r w:rsidRPr="00516238">
        <w:rPr>
          <w:rFonts w:asciiTheme="minorHAnsi" w:hAnsiTheme="minorHAnsi" w:cstheme="minorHAnsi"/>
          <w:bCs/>
        </w:rPr>
        <w:t>((</w:t>
      </w:r>
      <w:r w:rsidRPr="00516238">
        <w:rPr>
          <w:rFonts w:asciiTheme="minorHAnsi" w:hAnsiTheme="minorHAnsi" w:cstheme="minorHAnsi"/>
          <w:bCs/>
        </w:rPr>
        <w:t>Settimanale. - CUBI 331133. - BNI 1919</w:t>
      </w:r>
      <w:r w:rsidRPr="00516238">
        <w:rPr>
          <w:rFonts w:asciiTheme="minorHAnsi" w:hAnsiTheme="minorHAnsi" w:cstheme="minorHAnsi"/>
          <w:bCs/>
        </w:rPr>
        <w:t>-</w:t>
      </w:r>
      <w:r w:rsidRPr="00516238">
        <w:rPr>
          <w:rFonts w:asciiTheme="minorHAnsi" w:hAnsiTheme="minorHAnsi" w:cstheme="minorHAnsi"/>
          <w:bCs/>
        </w:rPr>
        <w:t>466.</w:t>
      </w:r>
      <w:r w:rsidRPr="00516238">
        <w:rPr>
          <w:rFonts w:asciiTheme="minorHAnsi" w:hAnsiTheme="minorHAnsi" w:cstheme="minorHAnsi"/>
          <w:bCs/>
        </w:rPr>
        <w:t xml:space="preserve"> - </w:t>
      </w:r>
      <w:r w:rsidRPr="00516238">
        <w:rPr>
          <w:rFonts w:asciiTheme="minorHAnsi" w:hAnsiTheme="minorHAnsi" w:cstheme="minorHAnsi"/>
          <w:bCs/>
        </w:rPr>
        <w:t xml:space="preserve"> CFI0415877</w:t>
      </w:r>
    </w:p>
    <w:p w14:paraId="6BFDA34F" w14:textId="085682EC" w:rsidR="006219A4" w:rsidRPr="00516238" w:rsidRDefault="006219A4" w:rsidP="00A32ACA">
      <w:pPr>
        <w:jc w:val="both"/>
        <w:rPr>
          <w:rFonts w:asciiTheme="minorHAnsi" w:hAnsiTheme="minorHAnsi" w:cstheme="minorHAnsi"/>
          <w:bCs/>
        </w:rPr>
      </w:pPr>
      <w:r w:rsidRPr="00516238">
        <w:rPr>
          <w:rFonts w:asciiTheme="minorHAnsi" w:hAnsiTheme="minorHAnsi" w:cstheme="minorHAnsi"/>
          <w:bCs/>
        </w:rPr>
        <w:t xml:space="preserve">La </w:t>
      </w:r>
      <w:r w:rsidRPr="00516238">
        <w:rPr>
          <w:rFonts w:asciiTheme="minorHAnsi" w:hAnsiTheme="minorHAnsi" w:cstheme="minorHAnsi"/>
          <w:bCs/>
        </w:rPr>
        <w:t>*</w:t>
      </w:r>
      <w:r w:rsidRPr="00516238">
        <w:rPr>
          <w:rFonts w:asciiTheme="minorHAnsi" w:hAnsiTheme="minorHAnsi" w:cstheme="minorHAnsi"/>
          <w:b/>
        </w:rPr>
        <w:t xml:space="preserve">libera </w:t>
      </w:r>
      <w:proofErr w:type="gramStart"/>
      <w:r w:rsidRPr="00516238">
        <w:rPr>
          <w:rFonts w:asciiTheme="minorHAnsi" w:hAnsiTheme="minorHAnsi" w:cstheme="minorHAnsi"/>
          <w:b/>
        </w:rPr>
        <w:t>parola</w:t>
      </w:r>
      <w:r w:rsidRPr="00516238">
        <w:rPr>
          <w:rFonts w:asciiTheme="minorHAnsi" w:hAnsiTheme="minorHAnsi" w:cstheme="minorHAnsi"/>
          <w:bCs/>
        </w:rPr>
        <w:t xml:space="preserve"> :</w:t>
      </w:r>
      <w:proofErr w:type="gramEnd"/>
      <w:r w:rsidRPr="00516238">
        <w:rPr>
          <w:rFonts w:asciiTheme="minorHAnsi" w:hAnsiTheme="minorHAnsi" w:cstheme="minorHAnsi"/>
          <w:bCs/>
        </w:rPr>
        <w:t xml:space="preserve"> quotidiano di battaglia dei combattenti del Collegio di Parma, Piacenza, Modena, Reggio Emilia. - A</w:t>
      </w:r>
      <w:r w:rsidRPr="00516238">
        <w:rPr>
          <w:rFonts w:asciiTheme="minorHAnsi" w:hAnsiTheme="minorHAnsi" w:cstheme="minorHAnsi"/>
          <w:bCs/>
        </w:rPr>
        <w:t>nno</w:t>
      </w:r>
      <w:r w:rsidRPr="00516238">
        <w:rPr>
          <w:rFonts w:asciiTheme="minorHAnsi" w:hAnsiTheme="minorHAnsi" w:cstheme="minorHAnsi"/>
          <w:bCs/>
        </w:rPr>
        <w:t xml:space="preserve"> 2, n. 40 (29 ott</w:t>
      </w:r>
      <w:r w:rsidRPr="00516238">
        <w:rPr>
          <w:rFonts w:asciiTheme="minorHAnsi" w:hAnsiTheme="minorHAnsi" w:cstheme="minorHAnsi"/>
          <w:bCs/>
        </w:rPr>
        <w:t>obre</w:t>
      </w:r>
      <w:r w:rsidRPr="00516238">
        <w:rPr>
          <w:rFonts w:asciiTheme="minorHAnsi" w:hAnsiTheme="minorHAnsi" w:cstheme="minorHAnsi"/>
          <w:bCs/>
        </w:rPr>
        <w:t xml:space="preserve"> </w:t>
      </w:r>
      <w:proofErr w:type="gramStart"/>
      <w:r w:rsidRPr="00516238">
        <w:rPr>
          <w:rFonts w:asciiTheme="minorHAnsi" w:hAnsiTheme="minorHAnsi" w:cstheme="minorHAnsi"/>
          <w:bCs/>
        </w:rPr>
        <w:t>1919)-</w:t>
      </w:r>
      <w:proofErr w:type="gramEnd"/>
      <w:r w:rsidRPr="00516238">
        <w:rPr>
          <w:rFonts w:asciiTheme="minorHAnsi" w:hAnsiTheme="minorHAnsi" w:cstheme="minorHAnsi"/>
          <w:bCs/>
        </w:rPr>
        <w:t>n. 53 (16 nov</w:t>
      </w:r>
      <w:r w:rsidRPr="00516238">
        <w:rPr>
          <w:rFonts w:asciiTheme="minorHAnsi" w:hAnsiTheme="minorHAnsi" w:cstheme="minorHAnsi"/>
          <w:bCs/>
        </w:rPr>
        <w:t>embre</w:t>
      </w:r>
      <w:r w:rsidRPr="00516238">
        <w:rPr>
          <w:rFonts w:asciiTheme="minorHAnsi" w:hAnsiTheme="minorHAnsi" w:cstheme="minorHAnsi"/>
          <w:bCs/>
        </w:rPr>
        <w:t xml:space="preserve"> 1919). - </w:t>
      </w:r>
      <w:proofErr w:type="gramStart"/>
      <w:r w:rsidRPr="00516238">
        <w:rPr>
          <w:rFonts w:asciiTheme="minorHAnsi" w:hAnsiTheme="minorHAnsi" w:cstheme="minorHAnsi"/>
          <w:bCs/>
        </w:rPr>
        <w:t>Parma :</w:t>
      </w:r>
      <w:proofErr w:type="gramEnd"/>
      <w:r w:rsidRPr="00516238">
        <w:rPr>
          <w:rFonts w:asciiTheme="minorHAnsi" w:hAnsiTheme="minorHAnsi" w:cstheme="minorHAnsi"/>
          <w:bCs/>
        </w:rPr>
        <w:t xml:space="preserve"> [s. n.], 1919. - 1 v</w:t>
      </w:r>
      <w:r w:rsidRPr="00516238">
        <w:rPr>
          <w:rFonts w:asciiTheme="minorHAnsi" w:hAnsiTheme="minorHAnsi" w:cstheme="minorHAnsi"/>
          <w:bCs/>
        </w:rPr>
        <w:t xml:space="preserve">olume. - </w:t>
      </w:r>
      <w:r w:rsidRPr="00516238">
        <w:rPr>
          <w:rFonts w:asciiTheme="minorHAnsi" w:hAnsiTheme="minorHAnsi" w:cstheme="minorHAnsi"/>
          <w:bCs/>
        </w:rPr>
        <w:t>CFI0415884</w:t>
      </w:r>
    </w:p>
    <w:p w14:paraId="41662077" w14:textId="136C4291" w:rsidR="00804972" w:rsidRPr="00516238" w:rsidRDefault="00A32ACA" w:rsidP="00804972">
      <w:pPr>
        <w:jc w:val="both"/>
        <w:rPr>
          <w:rFonts w:asciiTheme="minorHAnsi" w:hAnsiTheme="minorHAnsi" w:cstheme="minorHAnsi"/>
        </w:rPr>
      </w:pPr>
      <w:r w:rsidRPr="00516238">
        <w:rPr>
          <w:rFonts w:asciiTheme="minorHAnsi" w:hAnsiTheme="minorHAnsi" w:cstheme="minorHAnsi"/>
          <w:bCs/>
        </w:rPr>
        <w:t>Il</w:t>
      </w:r>
      <w:r w:rsidRPr="00516238">
        <w:rPr>
          <w:rFonts w:asciiTheme="minorHAnsi" w:hAnsiTheme="minorHAnsi" w:cstheme="minorHAnsi"/>
          <w:b/>
          <w:bCs/>
        </w:rPr>
        <w:t xml:space="preserve"> *</w:t>
      </w:r>
      <w:proofErr w:type="gramStart"/>
      <w:r w:rsidRPr="00516238">
        <w:rPr>
          <w:rFonts w:asciiTheme="minorHAnsi" w:hAnsiTheme="minorHAnsi" w:cstheme="minorHAnsi"/>
          <w:b/>
          <w:bCs/>
        </w:rPr>
        <w:t>giornale</w:t>
      </w:r>
      <w:r w:rsidRPr="00516238">
        <w:rPr>
          <w:rFonts w:asciiTheme="minorHAnsi" w:hAnsiTheme="minorHAnsi" w:cstheme="minorHAnsi"/>
          <w:bCs/>
        </w:rPr>
        <w:t xml:space="preserve"> :</w:t>
      </w:r>
      <w:proofErr w:type="gramEnd"/>
      <w:r w:rsidRPr="00516238">
        <w:rPr>
          <w:rFonts w:asciiTheme="minorHAnsi" w:hAnsiTheme="minorHAnsi" w:cstheme="minorHAnsi"/>
          <w:bCs/>
        </w:rPr>
        <w:t xml:space="preserve"> pubblicazione della Sezione di Parma dell'Associazione nazionale mutilati ed invalidi di guerra.</w:t>
      </w:r>
      <w:r w:rsidRPr="00516238">
        <w:rPr>
          <w:rFonts w:asciiTheme="minorHAnsi" w:hAnsiTheme="minorHAnsi" w:cstheme="minorHAnsi"/>
          <w:b/>
          <w:bCs/>
        </w:rPr>
        <w:t xml:space="preserve"> </w:t>
      </w:r>
      <w:r w:rsidRPr="00516238">
        <w:rPr>
          <w:rFonts w:asciiTheme="minorHAnsi" w:hAnsiTheme="minorHAnsi" w:cstheme="minorHAnsi"/>
        </w:rPr>
        <w:t xml:space="preserve">- Anno 3, n. 1 (15 gennaio </w:t>
      </w:r>
      <w:proofErr w:type="gramStart"/>
      <w:r w:rsidRPr="00516238">
        <w:rPr>
          <w:rFonts w:asciiTheme="minorHAnsi" w:hAnsiTheme="minorHAnsi" w:cstheme="minorHAnsi"/>
        </w:rPr>
        <w:t>1920)-</w:t>
      </w:r>
      <w:proofErr w:type="gramEnd"/>
      <w:r w:rsidR="00506EED" w:rsidRPr="00516238">
        <w:rPr>
          <w:rFonts w:asciiTheme="minorHAnsi" w:hAnsiTheme="minorHAnsi" w:cstheme="minorHAnsi"/>
        </w:rPr>
        <w:t>anno 5, n. 8-9 (agosto-settembre 1922)</w:t>
      </w:r>
      <w:r w:rsidRPr="00516238">
        <w:rPr>
          <w:rFonts w:asciiTheme="minorHAnsi" w:hAnsiTheme="minorHAnsi" w:cstheme="minorHAnsi"/>
        </w:rPr>
        <w:t xml:space="preserve">. - </w:t>
      </w:r>
      <w:proofErr w:type="gramStart"/>
      <w:r w:rsidRPr="00516238">
        <w:rPr>
          <w:rFonts w:asciiTheme="minorHAnsi" w:hAnsiTheme="minorHAnsi" w:cstheme="minorHAnsi"/>
        </w:rPr>
        <w:t>Parma :</w:t>
      </w:r>
      <w:proofErr w:type="gramEnd"/>
      <w:r w:rsidRPr="00516238">
        <w:rPr>
          <w:rFonts w:asciiTheme="minorHAnsi" w:hAnsiTheme="minorHAnsi" w:cstheme="minorHAnsi"/>
        </w:rPr>
        <w:t xml:space="preserve"> Unione tip</w:t>
      </w:r>
      <w:r w:rsidR="00506EED" w:rsidRPr="00516238">
        <w:rPr>
          <w:rFonts w:asciiTheme="minorHAnsi" w:hAnsiTheme="minorHAnsi" w:cstheme="minorHAnsi"/>
        </w:rPr>
        <w:t>ografica</w:t>
      </w:r>
      <w:r w:rsidRPr="00516238">
        <w:rPr>
          <w:rFonts w:asciiTheme="minorHAnsi" w:hAnsiTheme="minorHAnsi" w:cstheme="minorHAnsi"/>
        </w:rPr>
        <w:t xml:space="preserve"> parmense, 1920-192</w:t>
      </w:r>
      <w:r w:rsidR="00506EED" w:rsidRPr="00516238">
        <w:rPr>
          <w:rFonts w:asciiTheme="minorHAnsi" w:hAnsiTheme="minorHAnsi" w:cstheme="minorHAnsi"/>
        </w:rPr>
        <w:t>2</w:t>
      </w:r>
      <w:r w:rsidRPr="00516238">
        <w:rPr>
          <w:rFonts w:asciiTheme="minorHAnsi" w:hAnsiTheme="minorHAnsi" w:cstheme="minorHAnsi"/>
        </w:rPr>
        <w:t xml:space="preserve">. –  </w:t>
      </w:r>
      <w:r w:rsidR="00506EED" w:rsidRPr="00516238">
        <w:rPr>
          <w:rFonts w:asciiTheme="minorHAnsi" w:hAnsiTheme="minorHAnsi" w:cstheme="minorHAnsi"/>
        </w:rPr>
        <w:t xml:space="preserve">3 </w:t>
      </w:r>
      <w:proofErr w:type="gramStart"/>
      <w:r w:rsidRPr="00516238">
        <w:rPr>
          <w:rFonts w:asciiTheme="minorHAnsi" w:hAnsiTheme="minorHAnsi" w:cstheme="minorHAnsi"/>
        </w:rPr>
        <w:t>volumi</w:t>
      </w:r>
      <w:r w:rsidR="00506EED" w:rsidRPr="00516238">
        <w:rPr>
          <w:rFonts w:asciiTheme="minorHAnsi" w:hAnsiTheme="minorHAnsi" w:cstheme="minorHAnsi"/>
        </w:rPr>
        <w:t xml:space="preserve"> ;</w:t>
      </w:r>
      <w:proofErr w:type="gramEnd"/>
      <w:r w:rsidR="00506EED" w:rsidRPr="00516238">
        <w:rPr>
          <w:rFonts w:asciiTheme="minorHAnsi" w:hAnsiTheme="minorHAnsi" w:cstheme="minorHAnsi"/>
        </w:rPr>
        <w:t xml:space="preserve"> 39 cm</w:t>
      </w:r>
      <w:r w:rsidRPr="00516238">
        <w:rPr>
          <w:rFonts w:asciiTheme="minorHAnsi" w:hAnsiTheme="minorHAnsi" w:cstheme="minorHAnsi"/>
        </w:rPr>
        <w:t>. ((Quindicinale</w:t>
      </w:r>
      <w:r w:rsidR="00804972" w:rsidRPr="00516238">
        <w:rPr>
          <w:rFonts w:asciiTheme="minorHAnsi" w:hAnsiTheme="minorHAnsi" w:cstheme="minorHAnsi"/>
        </w:rPr>
        <w:t>; dal 1921 mensile</w:t>
      </w:r>
      <w:r w:rsidRPr="00516238">
        <w:rPr>
          <w:rFonts w:asciiTheme="minorHAnsi" w:hAnsiTheme="minorHAnsi" w:cstheme="minorHAnsi"/>
        </w:rPr>
        <w:t xml:space="preserve">. – </w:t>
      </w:r>
      <w:r w:rsidR="00506EED" w:rsidRPr="00516238">
        <w:rPr>
          <w:rFonts w:asciiTheme="minorHAnsi" w:hAnsiTheme="minorHAnsi" w:cstheme="minorHAnsi"/>
        </w:rPr>
        <w:t xml:space="preserve">Dal n. 7 (15 settembre 1920) sottotitolo: </w:t>
      </w:r>
      <w:r w:rsidR="00506EED" w:rsidRPr="00516238">
        <w:rPr>
          <w:rFonts w:asciiTheme="minorHAnsi" w:hAnsiTheme="minorHAnsi" w:cstheme="minorHAnsi"/>
          <w:bCs/>
        </w:rPr>
        <w:t>pubblicazione delle sezioni dell'Emilia e della Romagna dell'Associazione nazionale mutilati ed invalidi di guerra.</w:t>
      </w:r>
      <w:r w:rsidR="00506EED" w:rsidRPr="00516238">
        <w:rPr>
          <w:rFonts w:asciiTheme="minorHAnsi" w:hAnsiTheme="minorHAnsi" w:cstheme="minorHAnsi"/>
          <w:b/>
          <w:bCs/>
        </w:rPr>
        <w:t xml:space="preserve"> </w:t>
      </w:r>
      <w:r w:rsidR="00506EED" w:rsidRPr="00516238">
        <w:rPr>
          <w:rFonts w:asciiTheme="minorHAnsi" w:hAnsiTheme="minorHAnsi" w:cstheme="minorHAnsi"/>
          <w:b/>
          <w:bCs/>
        </w:rPr>
        <w:t xml:space="preserve">- </w:t>
      </w:r>
      <w:r w:rsidRPr="00516238">
        <w:rPr>
          <w:rFonts w:asciiTheme="minorHAnsi" w:hAnsiTheme="minorHAnsi" w:cstheme="minorHAnsi"/>
        </w:rPr>
        <w:t>PAR0502299</w:t>
      </w:r>
    </w:p>
    <w:p w14:paraId="3B52421E" w14:textId="0B135C10" w:rsidR="00A32ACA" w:rsidRPr="00516238" w:rsidRDefault="00A32ACA" w:rsidP="00A32ACA">
      <w:pPr>
        <w:jc w:val="both"/>
        <w:rPr>
          <w:rFonts w:asciiTheme="minorHAnsi" w:hAnsiTheme="minorHAnsi" w:cstheme="minorHAnsi"/>
        </w:rPr>
      </w:pPr>
      <w:r w:rsidRPr="00516238">
        <w:rPr>
          <w:rFonts w:asciiTheme="minorHAnsi" w:hAnsiTheme="minorHAnsi" w:cstheme="minorHAnsi"/>
        </w:rPr>
        <w:t xml:space="preserve">Autore: </w:t>
      </w:r>
      <w:hyperlink r:id="rId11" w:tooltip="Id Nome: PARV153311" w:history="1">
        <w:r w:rsidRPr="00516238">
          <w:rPr>
            <w:rStyle w:val="Collegamentoipertestuale"/>
            <w:rFonts w:asciiTheme="minorHAnsi" w:hAnsiTheme="minorHAnsi" w:cstheme="minorHAnsi"/>
          </w:rPr>
          <w:t xml:space="preserve">Associazione nazionale mutilati ed </w:t>
        </w:r>
        <w:r w:rsidR="00792048" w:rsidRPr="00516238">
          <w:rPr>
            <w:rStyle w:val="Collegamentoipertestuale"/>
            <w:rFonts w:asciiTheme="minorHAnsi" w:hAnsiTheme="minorHAnsi" w:cstheme="minorHAnsi"/>
          </w:rPr>
          <w:t>i</w:t>
        </w:r>
        <w:r w:rsidRPr="00516238">
          <w:rPr>
            <w:rStyle w:val="Collegamentoipertestuale"/>
            <w:rFonts w:asciiTheme="minorHAnsi" w:hAnsiTheme="minorHAnsi" w:cstheme="minorHAnsi"/>
          </w:rPr>
          <w:t>nvalidi di guerra : Sezione di Parma</w:t>
        </w:r>
      </w:hyperlink>
      <w:r w:rsidR="00804972" w:rsidRPr="00516238">
        <w:rPr>
          <w:rFonts w:asciiTheme="minorHAnsi" w:hAnsiTheme="minorHAnsi" w:cstheme="minorHAnsi"/>
        </w:rPr>
        <w:t xml:space="preserve">; </w:t>
      </w:r>
      <w:hyperlink r:id="rId12" w:tooltip="Id Nome: PARV416362" w:history="1">
        <w:r w:rsidRPr="00516238">
          <w:rPr>
            <w:rStyle w:val="Collegamentoipertestuale"/>
            <w:rFonts w:asciiTheme="minorHAnsi" w:hAnsiTheme="minorHAnsi" w:cstheme="minorHAnsi"/>
          </w:rPr>
          <w:t>Associazione nazionale mutilati ed invalidi di guerra : Sezioni dell'Emilia e Romagna</w:t>
        </w:r>
      </w:hyperlink>
    </w:p>
    <w:p w14:paraId="5DBF4F97" w14:textId="179656DF" w:rsidR="00A32ACA" w:rsidRPr="00516238" w:rsidRDefault="00A32ACA" w:rsidP="00A32ACA">
      <w:pPr>
        <w:jc w:val="both"/>
        <w:rPr>
          <w:rFonts w:asciiTheme="minorHAnsi" w:hAnsiTheme="minorHAnsi" w:cstheme="minorHAnsi"/>
        </w:rPr>
      </w:pPr>
      <w:r w:rsidRPr="00516238">
        <w:rPr>
          <w:rFonts w:asciiTheme="minorHAnsi" w:hAnsiTheme="minorHAnsi" w:cstheme="minorHAnsi"/>
          <w:b/>
          <w:bCs/>
          <w:color w:val="C00000"/>
        </w:rPr>
        <w:t>Copia digitale</w:t>
      </w:r>
      <w:r w:rsidRPr="00516238">
        <w:rPr>
          <w:rFonts w:asciiTheme="minorHAnsi" w:hAnsiTheme="minorHAnsi" w:cstheme="minorHAnsi"/>
          <w:color w:val="C00000"/>
        </w:rPr>
        <w:t xml:space="preserve"> </w:t>
      </w:r>
      <w:r w:rsidR="00792048" w:rsidRPr="00516238">
        <w:rPr>
          <w:rFonts w:asciiTheme="minorHAnsi" w:hAnsiTheme="minorHAnsi" w:cstheme="minorHAnsi"/>
        </w:rPr>
        <w:t xml:space="preserve">1921-1922. </w:t>
      </w:r>
      <w:proofErr w:type="spellStart"/>
      <w:r w:rsidR="00792048" w:rsidRPr="00516238">
        <w:rPr>
          <w:rFonts w:asciiTheme="minorHAnsi" w:hAnsiTheme="minorHAnsi" w:cstheme="minorHAnsi"/>
        </w:rPr>
        <w:t>Lac</w:t>
      </w:r>
      <w:proofErr w:type="spellEnd"/>
      <w:r w:rsidR="00792048" w:rsidRPr="00516238">
        <w:rPr>
          <w:rFonts w:asciiTheme="minorHAnsi" w:hAnsiTheme="minorHAnsi" w:cstheme="minorHAnsi"/>
        </w:rPr>
        <w:t xml:space="preserve">. </w:t>
      </w:r>
      <w:r w:rsidRPr="00516238">
        <w:rPr>
          <w:rFonts w:asciiTheme="minorHAnsi" w:hAnsiTheme="minorHAnsi" w:cstheme="minorHAnsi"/>
        </w:rPr>
        <w:t xml:space="preserve">a: </w:t>
      </w:r>
      <w:hyperlink r:id="rId13" w:history="1">
        <w:r w:rsidRPr="00516238">
          <w:rPr>
            <w:rStyle w:val="Collegamentoipertestuale"/>
            <w:rFonts w:asciiTheme="minorHAnsi" w:hAnsiTheme="minorHAnsi" w:cstheme="minorHAnsi"/>
          </w:rPr>
          <w:t>http://www.internetculturale.it/it/913/emeroteca-digitale-italiana/periodic/testata</w:t>
        </w:r>
        <w:r w:rsidRPr="00516238">
          <w:rPr>
            <w:rStyle w:val="Collegamentoipertestuale"/>
            <w:rFonts w:asciiTheme="minorHAnsi" w:hAnsiTheme="minorHAnsi" w:cstheme="minorHAnsi"/>
          </w:rPr>
          <w:t>/9272</w:t>
        </w:r>
      </w:hyperlink>
    </w:p>
    <w:p w14:paraId="0F5D33C4" w14:textId="220768F3" w:rsidR="00A32ACA" w:rsidRPr="00516238" w:rsidRDefault="00A32ACA" w:rsidP="00A32ACA">
      <w:pPr>
        <w:jc w:val="both"/>
        <w:rPr>
          <w:rFonts w:asciiTheme="minorHAnsi" w:hAnsiTheme="minorHAnsi" w:cstheme="minorHAnsi"/>
        </w:rPr>
      </w:pPr>
      <w:r w:rsidRPr="00516238">
        <w:rPr>
          <w:rFonts w:asciiTheme="minorHAnsi" w:hAnsiTheme="minorHAnsi" w:cstheme="minorHAnsi"/>
          <w:bCs/>
        </w:rPr>
        <w:lastRenderedPageBreak/>
        <w:t>La</w:t>
      </w:r>
      <w:r w:rsidRPr="00516238">
        <w:rPr>
          <w:rFonts w:asciiTheme="minorHAnsi" w:hAnsiTheme="minorHAnsi" w:cstheme="minorHAnsi"/>
          <w:b/>
          <w:bCs/>
        </w:rPr>
        <w:t xml:space="preserve"> *libera parola dei mutilati e combattenti. </w:t>
      </w:r>
      <w:r w:rsidRPr="00516238">
        <w:rPr>
          <w:rFonts w:asciiTheme="minorHAnsi" w:hAnsiTheme="minorHAnsi" w:cstheme="minorHAnsi"/>
        </w:rPr>
        <w:t>- Anno 3, n. 1 (7 dic</w:t>
      </w:r>
      <w:r w:rsidR="00506EED" w:rsidRPr="00516238">
        <w:rPr>
          <w:rFonts w:asciiTheme="minorHAnsi" w:hAnsiTheme="minorHAnsi" w:cstheme="minorHAnsi"/>
        </w:rPr>
        <w:t>embre</w:t>
      </w:r>
      <w:r w:rsidRPr="00516238">
        <w:rPr>
          <w:rFonts w:asciiTheme="minorHAnsi" w:hAnsiTheme="minorHAnsi" w:cstheme="minorHAnsi"/>
        </w:rPr>
        <w:t xml:space="preserve"> </w:t>
      </w:r>
      <w:proofErr w:type="gramStart"/>
      <w:r w:rsidRPr="00516238">
        <w:rPr>
          <w:rFonts w:asciiTheme="minorHAnsi" w:hAnsiTheme="minorHAnsi" w:cstheme="minorHAnsi"/>
        </w:rPr>
        <w:t>1924)-</w:t>
      </w:r>
      <w:proofErr w:type="gramEnd"/>
      <w:r w:rsidRPr="00516238">
        <w:rPr>
          <w:rFonts w:asciiTheme="minorHAnsi" w:hAnsiTheme="minorHAnsi" w:cstheme="minorHAnsi"/>
        </w:rPr>
        <w:t xml:space="preserve">anno 4, n. 10 (28 febbraio 1925). - </w:t>
      </w:r>
      <w:proofErr w:type="gramStart"/>
      <w:r w:rsidRPr="00516238">
        <w:rPr>
          <w:rFonts w:asciiTheme="minorHAnsi" w:hAnsiTheme="minorHAnsi" w:cstheme="minorHAnsi"/>
        </w:rPr>
        <w:t>Parma :</w:t>
      </w:r>
      <w:proofErr w:type="gramEnd"/>
      <w:r w:rsidRPr="00516238">
        <w:rPr>
          <w:rFonts w:asciiTheme="minorHAnsi" w:hAnsiTheme="minorHAnsi" w:cstheme="minorHAnsi"/>
        </w:rPr>
        <w:t xml:space="preserve"> La Bodoniana, 1924-1925. - 2 </w:t>
      </w:r>
      <w:proofErr w:type="gramStart"/>
      <w:r w:rsidRPr="00516238">
        <w:rPr>
          <w:rFonts w:asciiTheme="minorHAnsi" w:hAnsiTheme="minorHAnsi" w:cstheme="minorHAnsi"/>
        </w:rPr>
        <w:t>volumi ;</w:t>
      </w:r>
      <w:proofErr w:type="gramEnd"/>
      <w:r w:rsidRPr="00516238">
        <w:rPr>
          <w:rFonts w:asciiTheme="minorHAnsi" w:hAnsiTheme="minorHAnsi" w:cstheme="minorHAnsi"/>
        </w:rPr>
        <w:t xml:space="preserve"> 54 cm. ((Settimanale. - Da: anno 3, n. 2 (13 dicembre 1924): La libera parola dei mutilati e dei combattenti. – CFI0415887</w:t>
      </w:r>
    </w:p>
    <w:p w14:paraId="0597ACDD" w14:textId="77777777" w:rsidR="00A32ACA" w:rsidRPr="00516238" w:rsidRDefault="00A32ACA" w:rsidP="00A32ACA">
      <w:pPr>
        <w:jc w:val="both"/>
        <w:rPr>
          <w:rFonts w:asciiTheme="minorHAnsi" w:hAnsiTheme="minorHAnsi" w:cstheme="minorHAnsi"/>
          <w:iCs/>
        </w:rPr>
      </w:pPr>
      <w:r w:rsidRPr="00516238">
        <w:rPr>
          <w:rFonts w:asciiTheme="minorHAnsi" w:hAnsiTheme="minorHAnsi" w:cstheme="minorHAnsi"/>
        </w:rPr>
        <w:t>Variante del titolo: La *libera parola dei mutilati e dei combattenti</w:t>
      </w:r>
    </w:p>
    <w:p w14:paraId="26CF58C7" w14:textId="77777777" w:rsidR="00A32ACA" w:rsidRPr="00516238" w:rsidRDefault="00A32ACA" w:rsidP="00A32ACA">
      <w:pPr>
        <w:jc w:val="both"/>
        <w:rPr>
          <w:rFonts w:asciiTheme="minorHAnsi" w:hAnsiTheme="minorHAnsi" w:cstheme="minorHAnsi"/>
          <w:iCs/>
        </w:rPr>
      </w:pPr>
      <w:r w:rsidRPr="00516238">
        <w:rPr>
          <w:rFonts w:asciiTheme="minorHAnsi" w:hAnsiTheme="minorHAnsi" w:cstheme="minorHAnsi"/>
          <w:b/>
          <w:bCs/>
          <w:iCs/>
          <w:color w:val="C00000"/>
        </w:rPr>
        <w:t>Copia digitale</w:t>
      </w:r>
      <w:r w:rsidRPr="00516238">
        <w:rPr>
          <w:rFonts w:asciiTheme="minorHAnsi" w:hAnsiTheme="minorHAnsi" w:cstheme="minorHAnsi"/>
          <w:iCs/>
          <w:color w:val="C00000"/>
        </w:rPr>
        <w:t xml:space="preserve"> </w:t>
      </w:r>
      <w:r w:rsidRPr="00516238">
        <w:rPr>
          <w:rFonts w:asciiTheme="minorHAnsi" w:hAnsiTheme="minorHAnsi" w:cstheme="minorHAnsi"/>
          <w:iCs/>
        </w:rPr>
        <w:t xml:space="preserve">a: </w:t>
      </w:r>
      <w:hyperlink r:id="rId14" w:history="1">
        <w:r w:rsidRPr="00516238">
          <w:rPr>
            <w:rStyle w:val="Collegamentoipertestuale"/>
            <w:rFonts w:asciiTheme="minorHAnsi" w:hAnsiTheme="minorHAnsi" w:cstheme="minorHAnsi"/>
            <w:iCs/>
          </w:rPr>
          <w:t>http://www.internetculturale.it/it/913/emeroteca-digitale-italiana/periodi</w:t>
        </w:r>
        <w:r w:rsidRPr="00516238">
          <w:rPr>
            <w:rStyle w:val="Collegamentoipertestuale"/>
            <w:rFonts w:asciiTheme="minorHAnsi" w:hAnsiTheme="minorHAnsi" w:cstheme="minorHAnsi"/>
            <w:iCs/>
          </w:rPr>
          <w:t>c/testata/9154</w:t>
        </w:r>
      </w:hyperlink>
    </w:p>
    <w:p w14:paraId="01BA6D94" w14:textId="6E20DF67" w:rsidR="00506EED" w:rsidRPr="00516238" w:rsidRDefault="00506EED" w:rsidP="00506EED">
      <w:pPr>
        <w:jc w:val="both"/>
        <w:rPr>
          <w:rFonts w:asciiTheme="minorHAnsi" w:hAnsiTheme="minorHAnsi" w:cstheme="minorHAnsi"/>
        </w:rPr>
      </w:pPr>
      <w:r w:rsidRPr="00516238">
        <w:rPr>
          <w:rFonts w:asciiTheme="minorHAnsi" w:hAnsiTheme="minorHAnsi" w:cstheme="minorHAnsi"/>
          <w:bCs/>
        </w:rPr>
        <w:t>Il</w:t>
      </w:r>
      <w:r w:rsidRPr="00516238">
        <w:rPr>
          <w:rFonts w:asciiTheme="minorHAnsi" w:hAnsiTheme="minorHAnsi" w:cstheme="minorHAnsi"/>
          <w:b/>
          <w:bCs/>
        </w:rPr>
        <w:t xml:space="preserve"> *</w:t>
      </w:r>
      <w:proofErr w:type="gramStart"/>
      <w:r w:rsidRPr="00516238">
        <w:rPr>
          <w:rFonts w:asciiTheme="minorHAnsi" w:hAnsiTheme="minorHAnsi" w:cstheme="minorHAnsi"/>
          <w:b/>
          <w:bCs/>
        </w:rPr>
        <w:t>giornale</w:t>
      </w:r>
      <w:r w:rsidRPr="00516238">
        <w:rPr>
          <w:rFonts w:asciiTheme="minorHAnsi" w:hAnsiTheme="minorHAnsi" w:cstheme="minorHAnsi"/>
          <w:bCs/>
        </w:rPr>
        <w:t xml:space="preserve"> :</w:t>
      </w:r>
      <w:proofErr w:type="gramEnd"/>
      <w:r w:rsidRPr="00516238">
        <w:rPr>
          <w:rFonts w:asciiTheme="minorHAnsi" w:hAnsiTheme="minorHAnsi" w:cstheme="minorHAnsi"/>
          <w:bCs/>
        </w:rPr>
        <w:t xml:space="preserve"> pubblicazione delle sezioni dell'Emilia e della Romagna dell'Associazione nazionale mutilati ed invalidi di guerra.</w:t>
      </w:r>
      <w:r w:rsidRPr="00516238">
        <w:rPr>
          <w:rFonts w:asciiTheme="minorHAnsi" w:hAnsiTheme="minorHAnsi" w:cstheme="minorHAnsi"/>
          <w:b/>
          <w:bCs/>
        </w:rPr>
        <w:t xml:space="preserve"> </w:t>
      </w:r>
      <w:r w:rsidRPr="00516238">
        <w:rPr>
          <w:rFonts w:asciiTheme="minorHAnsi" w:hAnsiTheme="minorHAnsi" w:cstheme="minorHAnsi"/>
        </w:rPr>
        <w:t xml:space="preserve">- </w:t>
      </w:r>
      <w:r w:rsidRPr="00516238">
        <w:rPr>
          <w:rFonts w:asciiTheme="minorHAnsi" w:hAnsiTheme="minorHAnsi" w:cstheme="minorHAnsi"/>
          <w:bCs/>
        </w:rPr>
        <w:t xml:space="preserve">Anno </w:t>
      </w:r>
      <w:r w:rsidRPr="00516238">
        <w:rPr>
          <w:rFonts w:asciiTheme="minorHAnsi" w:hAnsiTheme="minorHAnsi" w:cstheme="minorHAnsi"/>
          <w:bCs/>
        </w:rPr>
        <w:t>4</w:t>
      </w:r>
      <w:r w:rsidRPr="00516238">
        <w:rPr>
          <w:rFonts w:asciiTheme="minorHAnsi" w:hAnsiTheme="minorHAnsi" w:cstheme="minorHAnsi"/>
          <w:bCs/>
        </w:rPr>
        <w:t xml:space="preserve">, n. </w:t>
      </w:r>
      <w:r w:rsidRPr="00516238">
        <w:rPr>
          <w:rFonts w:asciiTheme="minorHAnsi" w:hAnsiTheme="minorHAnsi" w:cstheme="minorHAnsi"/>
          <w:bCs/>
        </w:rPr>
        <w:t>11</w:t>
      </w:r>
      <w:r w:rsidRPr="00516238">
        <w:rPr>
          <w:rFonts w:asciiTheme="minorHAnsi" w:hAnsiTheme="minorHAnsi" w:cstheme="minorHAnsi"/>
          <w:bCs/>
        </w:rPr>
        <w:t xml:space="preserve"> (</w:t>
      </w:r>
      <w:proofErr w:type="gramStart"/>
      <w:r w:rsidRPr="00516238">
        <w:rPr>
          <w:rFonts w:asciiTheme="minorHAnsi" w:hAnsiTheme="minorHAnsi" w:cstheme="minorHAnsi"/>
          <w:bCs/>
        </w:rPr>
        <w:t>192</w:t>
      </w:r>
      <w:r w:rsidRPr="00516238">
        <w:rPr>
          <w:rFonts w:asciiTheme="minorHAnsi" w:hAnsiTheme="minorHAnsi" w:cstheme="minorHAnsi"/>
          <w:bCs/>
        </w:rPr>
        <w:t>5</w:t>
      </w:r>
      <w:r w:rsidRPr="00516238">
        <w:rPr>
          <w:rFonts w:asciiTheme="minorHAnsi" w:hAnsiTheme="minorHAnsi" w:cstheme="minorHAnsi"/>
          <w:bCs/>
        </w:rPr>
        <w:t>)-</w:t>
      </w:r>
      <w:proofErr w:type="gramEnd"/>
      <w:r w:rsidRPr="00516238">
        <w:rPr>
          <w:rFonts w:asciiTheme="minorHAnsi" w:hAnsiTheme="minorHAnsi" w:cstheme="minorHAnsi"/>
          <w:bCs/>
        </w:rPr>
        <w:t xml:space="preserve">anno 10, n. 12 (dicembre 1927). - </w:t>
      </w:r>
      <w:proofErr w:type="gramStart"/>
      <w:r w:rsidRPr="00516238">
        <w:rPr>
          <w:rFonts w:asciiTheme="minorHAnsi" w:hAnsiTheme="minorHAnsi" w:cstheme="minorHAnsi"/>
        </w:rPr>
        <w:t>Parma :</w:t>
      </w:r>
      <w:proofErr w:type="gramEnd"/>
      <w:r w:rsidRPr="00516238">
        <w:rPr>
          <w:rFonts w:asciiTheme="minorHAnsi" w:hAnsiTheme="minorHAnsi" w:cstheme="minorHAnsi"/>
        </w:rPr>
        <w:t xml:space="preserve"> Unione tipografica parmense, 192</w:t>
      </w:r>
      <w:r w:rsidRPr="00516238">
        <w:rPr>
          <w:rFonts w:asciiTheme="minorHAnsi" w:hAnsiTheme="minorHAnsi" w:cstheme="minorHAnsi"/>
        </w:rPr>
        <w:t>5</w:t>
      </w:r>
      <w:r w:rsidRPr="00516238">
        <w:rPr>
          <w:rFonts w:asciiTheme="minorHAnsi" w:hAnsiTheme="minorHAnsi" w:cstheme="minorHAnsi"/>
        </w:rPr>
        <w:t>-192</w:t>
      </w:r>
      <w:r w:rsidRPr="00516238">
        <w:rPr>
          <w:rFonts w:asciiTheme="minorHAnsi" w:hAnsiTheme="minorHAnsi" w:cstheme="minorHAnsi"/>
        </w:rPr>
        <w:t>7</w:t>
      </w:r>
      <w:r w:rsidRPr="00516238">
        <w:rPr>
          <w:rFonts w:asciiTheme="minorHAnsi" w:hAnsiTheme="minorHAnsi" w:cstheme="minorHAnsi"/>
        </w:rPr>
        <w:t>. -</w:t>
      </w:r>
      <w:r w:rsidRPr="00516238">
        <w:rPr>
          <w:rFonts w:asciiTheme="minorHAnsi" w:hAnsiTheme="minorHAnsi" w:cstheme="minorHAnsi"/>
        </w:rPr>
        <w:t xml:space="preserve"> 3</w:t>
      </w:r>
      <w:r w:rsidRPr="00516238">
        <w:rPr>
          <w:rFonts w:asciiTheme="minorHAnsi" w:hAnsiTheme="minorHAnsi" w:cstheme="minorHAnsi"/>
        </w:rPr>
        <w:t xml:space="preserve"> </w:t>
      </w:r>
      <w:proofErr w:type="gramStart"/>
      <w:r w:rsidRPr="00516238">
        <w:rPr>
          <w:rFonts w:asciiTheme="minorHAnsi" w:hAnsiTheme="minorHAnsi" w:cstheme="minorHAnsi"/>
        </w:rPr>
        <w:t>volumi ;</w:t>
      </w:r>
      <w:proofErr w:type="gramEnd"/>
      <w:r w:rsidRPr="00516238">
        <w:rPr>
          <w:rFonts w:asciiTheme="minorHAnsi" w:hAnsiTheme="minorHAnsi" w:cstheme="minorHAnsi"/>
        </w:rPr>
        <w:t xml:space="preserve"> 39 cm. ((Mensile; poi bimestrale. - PAR0852947</w:t>
      </w:r>
    </w:p>
    <w:p w14:paraId="75148D4A" w14:textId="77777777" w:rsidR="00506EED" w:rsidRPr="00516238" w:rsidRDefault="00506EED" w:rsidP="00506EED">
      <w:pPr>
        <w:jc w:val="both"/>
        <w:rPr>
          <w:rFonts w:asciiTheme="minorHAnsi" w:hAnsiTheme="minorHAnsi" w:cstheme="minorHAnsi"/>
        </w:rPr>
      </w:pPr>
      <w:r w:rsidRPr="00516238">
        <w:rPr>
          <w:rFonts w:asciiTheme="minorHAnsi" w:hAnsiTheme="minorHAnsi" w:cstheme="minorHAnsi"/>
        </w:rPr>
        <w:t xml:space="preserve">Autore: </w:t>
      </w:r>
      <w:hyperlink r:id="rId15" w:tooltip="Id Nome: PARV416362" w:history="1">
        <w:r w:rsidRPr="00516238">
          <w:rPr>
            <w:rStyle w:val="Collegamentoipertestuale"/>
            <w:rFonts w:asciiTheme="minorHAnsi" w:hAnsiTheme="minorHAnsi" w:cstheme="minorHAnsi"/>
          </w:rPr>
          <w:t>Associazione nazionale mutilati ed invalidi di guerra : Sezioni dell'Emilia e Romagna</w:t>
        </w:r>
      </w:hyperlink>
    </w:p>
    <w:p w14:paraId="32F61982" w14:textId="6AEFAB48" w:rsidR="00A32ACA" w:rsidRPr="00516238" w:rsidRDefault="006219A4" w:rsidP="00A32ACA">
      <w:pPr>
        <w:jc w:val="both"/>
        <w:rPr>
          <w:rFonts w:asciiTheme="minorHAnsi" w:hAnsiTheme="minorHAnsi" w:cstheme="minorHAnsi"/>
          <w:iCs/>
        </w:rPr>
      </w:pPr>
      <w:r w:rsidRPr="00516238">
        <w:rPr>
          <w:rFonts w:asciiTheme="minorHAnsi" w:hAnsiTheme="minorHAnsi" w:cstheme="minorHAnsi"/>
          <w:iCs/>
        </w:rPr>
        <w:t>*</w:t>
      </w:r>
      <w:r w:rsidRPr="00516238">
        <w:rPr>
          <w:rFonts w:asciiTheme="minorHAnsi" w:hAnsiTheme="minorHAnsi" w:cstheme="minorHAnsi"/>
          <w:b/>
          <w:bCs/>
          <w:iCs/>
        </w:rPr>
        <w:t>Rassegna mensile</w:t>
      </w:r>
      <w:r w:rsidRPr="00516238">
        <w:rPr>
          <w:rFonts w:asciiTheme="minorHAnsi" w:hAnsiTheme="minorHAnsi" w:cstheme="minorHAnsi"/>
          <w:iCs/>
        </w:rPr>
        <w:t>. - A</w:t>
      </w:r>
      <w:r w:rsidRPr="00516238">
        <w:rPr>
          <w:rFonts w:asciiTheme="minorHAnsi" w:hAnsiTheme="minorHAnsi" w:cstheme="minorHAnsi"/>
          <w:iCs/>
        </w:rPr>
        <w:t>nno</w:t>
      </w:r>
      <w:r w:rsidRPr="00516238">
        <w:rPr>
          <w:rFonts w:asciiTheme="minorHAnsi" w:hAnsiTheme="minorHAnsi" w:cstheme="minorHAnsi"/>
          <w:iCs/>
        </w:rPr>
        <w:t xml:space="preserve"> 12, n. 1 (gen</w:t>
      </w:r>
      <w:r w:rsidRPr="00516238">
        <w:rPr>
          <w:rFonts w:asciiTheme="minorHAnsi" w:hAnsiTheme="minorHAnsi" w:cstheme="minorHAnsi"/>
          <w:iCs/>
        </w:rPr>
        <w:t>naio</w:t>
      </w:r>
      <w:r w:rsidRPr="00516238">
        <w:rPr>
          <w:rFonts w:asciiTheme="minorHAnsi" w:hAnsiTheme="minorHAnsi" w:cstheme="minorHAnsi"/>
          <w:iCs/>
        </w:rPr>
        <w:t xml:space="preserve"> </w:t>
      </w:r>
      <w:proofErr w:type="gramStart"/>
      <w:r w:rsidRPr="00516238">
        <w:rPr>
          <w:rFonts w:asciiTheme="minorHAnsi" w:hAnsiTheme="minorHAnsi" w:cstheme="minorHAnsi"/>
          <w:iCs/>
        </w:rPr>
        <w:t>1928)-</w:t>
      </w:r>
      <w:proofErr w:type="gramEnd"/>
      <w:r w:rsidRPr="00516238">
        <w:rPr>
          <w:rFonts w:asciiTheme="minorHAnsi" w:hAnsiTheme="minorHAnsi" w:cstheme="minorHAnsi"/>
          <w:iCs/>
        </w:rPr>
        <w:t>anno 13 (1929)</w:t>
      </w:r>
      <w:r w:rsidRPr="00516238">
        <w:rPr>
          <w:rFonts w:asciiTheme="minorHAnsi" w:hAnsiTheme="minorHAnsi" w:cstheme="minorHAnsi"/>
          <w:iCs/>
        </w:rPr>
        <w:t xml:space="preserve">. - </w:t>
      </w:r>
      <w:proofErr w:type="gramStart"/>
      <w:r w:rsidRPr="00516238">
        <w:rPr>
          <w:rFonts w:asciiTheme="minorHAnsi" w:hAnsiTheme="minorHAnsi" w:cstheme="minorHAnsi"/>
          <w:iCs/>
        </w:rPr>
        <w:t>Parma :</w:t>
      </w:r>
      <w:proofErr w:type="gramEnd"/>
      <w:r w:rsidRPr="00516238">
        <w:rPr>
          <w:rFonts w:asciiTheme="minorHAnsi" w:hAnsiTheme="minorHAnsi" w:cstheme="minorHAnsi"/>
          <w:iCs/>
        </w:rPr>
        <w:t xml:space="preserve"> [s. n., 1928-</w:t>
      </w:r>
      <w:r w:rsidRPr="00516238">
        <w:rPr>
          <w:rFonts w:asciiTheme="minorHAnsi" w:hAnsiTheme="minorHAnsi" w:cstheme="minorHAnsi"/>
          <w:iCs/>
        </w:rPr>
        <w:t>1929]</w:t>
      </w:r>
      <w:r w:rsidRPr="00516238">
        <w:rPr>
          <w:rFonts w:asciiTheme="minorHAnsi" w:hAnsiTheme="minorHAnsi" w:cstheme="minorHAnsi"/>
          <w:iCs/>
        </w:rPr>
        <w:t xml:space="preserve">. </w:t>
      </w:r>
      <w:r w:rsidRPr="00516238">
        <w:rPr>
          <w:rFonts w:asciiTheme="minorHAnsi" w:hAnsiTheme="minorHAnsi" w:cstheme="minorHAnsi"/>
          <w:iCs/>
        </w:rPr>
        <w:t>–</w:t>
      </w:r>
      <w:r w:rsidRPr="00516238">
        <w:rPr>
          <w:rFonts w:asciiTheme="minorHAnsi" w:hAnsiTheme="minorHAnsi" w:cstheme="minorHAnsi"/>
          <w:iCs/>
        </w:rPr>
        <w:t xml:space="preserve"> </w:t>
      </w:r>
      <w:r w:rsidRPr="00516238">
        <w:rPr>
          <w:rFonts w:asciiTheme="minorHAnsi" w:hAnsiTheme="minorHAnsi" w:cstheme="minorHAnsi"/>
          <w:iCs/>
        </w:rPr>
        <w:t xml:space="preserve">2 </w:t>
      </w:r>
      <w:r w:rsidRPr="00516238">
        <w:rPr>
          <w:rFonts w:asciiTheme="minorHAnsi" w:hAnsiTheme="minorHAnsi" w:cstheme="minorHAnsi"/>
          <w:iCs/>
        </w:rPr>
        <w:t>v</w:t>
      </w:r>
      <w:r w:rsidRPr="00516238">
        <w:rPr>
          <w:rFonts w:asciiTheme="minorHAnsi" w:hAnsiTheme="minorHAnsi" w:cstheme="minorHAnsi"/>
          <w:iCs/>
        </w:rPr>
        <w:t>olumi</w:t>
      </w:r>
      <w:r w:rsidRPr="00516238">
        <w:rPr>
          <w:rFonts w:asciiTheme="minorHAnsi" w:hAnsiTheme="minorHAnsi" w:cstheme="minorHAnsi"/>
          <w:iCs/>
        </w:rPr>
        <w:t>.</w:t>
      </w:r>
      <w:r w:rsidRPr="00516238">
        <w:rPr>
          <w:rFonts w:asciiTheme="minorHAnsi" w:hAnsiTheme="minorHAnsi" w:cstheme="minorHAnsi"/>
          <w:iCs/>
        </w:rPr>
        <w:t xml:space="preserve"> - </w:t>
      </w:r>
      <w:r w:rsidRPr="00516238">
        <w:rPr>
          <w:rFonts w:asciiTheme="minorHAnsi" w:hAnsiTheme="minorHAnsi" w:cstheme="minorHAnsi"/>
          <w:iCs/>
        </w:rPr>
        <w:t>CFI0420386</w:t>
      </w:r>
    </w:p>
    <w:p w14:paraId="0214D866" w14:textId="77777777" w:rsidR="00880464" w:rsidRPr="00516238" w:rsidRDefault="00880464" w:rsidP="00A32ACA">
      <w:pPr>
        <w:jc w:val="both"/>
        <w:rPr>
          <w:rFonts w:asciiTheme="minorHAnsi" w:hAnsiTheme="minorHAnsi" w:cstheme="minorHAnsi"/>
          <w:iCs/>
        </w:rPr>
      </w:pPr>
    </w:p>
    <w:p w14:paraId="4BAFCE50" w14:textId="7A5F2CB7" w:rsidR="00880464" w:rsidRPr="00516238" w:rsidRDefault="00880464" w:rsidP="00A32ACA">
      <w:pPr>
        <w:jc w:val="both"/>
        <w:rPr>
          <w:rFonts w:asciiTheme="minorHAnsi" w:hAnsiTheme="minorHAnsi" w:cstheme="minorHAnsi"/>
          <w:iCs/>
        </w:rPr>
      </w:pPr>
      <w:r w:rsidRPr="00516238">
        <w:rPr>
          <w:rFonts w:asciiTheme="minorHAnsi" w:hAnsiTheme="minorHAnsi" w:cstheme="minorHAnsi"/>
          <w:iCs/>
        </w:rPr>
        <w:t xml:space="preserve">La </w:t>
      </w:r>
      <w:r w:rsidRPr="00516238">
        <w:rPr>
          <w:rFonts w:asciiTheme="minorHAnsi" w:hAnsiTheme="minorHAnsi" w:cstheme="minorHAnsi"/>
          <w:iCs/>
        </w:rPr>
        <w:t>*</w:t>
      </w:r>
      <w:r w:rsidRPr="00516238">
        <w:rPr>
          <w:rFonts w:asciiTheme="minorHAnsi" w:hAnsiTheme="minorHAnsi" w:cstheme="minorHAnsi"/>
          <w:b/>
          <w:bCs/>
          <w:iCs/>
        </w:rPr>
        <w:t xml:space="preserve">libera </w:t>
      </w:r>
      <w:proofErr w:type="gramStart"/>
      <w:r w:rsidRPr="00516238">
        <w:rPr>
          <w:rFonts w:asciiTheme="minorHAnsi" w:hAnsiTheme="minorHAnsi" w:cstheme="minorHAnsi"/>
          <w:b/>
          <w:bCs/>
          <w:iCs/>
        </w:rPr>
        <w:t>parola</w:t>
      </w:r>
      <w:r w:rsidRPr="00516238">
        <w:rPr>
          <w:rFonts w:asciiTheme="minorHAnsi" w:hAnsiTheme="minorHAnsi" w:cstheme="minorHAnsi"/>
          <w:iCs/>
        </w:rPr>
        <w:t xml:space="preserve"> :</w:t>
      </w:r>
      <w:proofErr w:type="gramEnd"/>
      <w:r w:rsidRPr="00516238">
        <w:rPr>
          <w:rFonts w:asciiTheme="minorHAnsi" w:hAnsiTheme="minorHAnsi" w:cstheme="minorHAnsi"/>
          <w:iCs/>
        </w:rPr>
        <w:t xml:space="preserve"> politico settimanale. - A</w:t>
      </w:r>
      <w:r w:rsidRPr="00516238">
        <w:rPr>
          <w:rFonts w:asciiTheme="minorHAnsi" w:hAnsiTheme="minorHAnsi" w:cstheme="minorHAnsi"/>
          <w:iCs/>
        </w:rPr>
        <w:t>nno</w:t>
      </w:r>
      <w:r w:rsidRPr="00516238">
        <w:rPr>
          <w:rFonts w:asciiTheme="minorHAnsi" w:hAnsiTheme="minorHAnsi" w:cstheme="minorHAnsi"/>
          <w:iCs/>
        </w:rPr>
        <w:t xml:space="preserve"> 1, n. 1 (9 apr</w:t>
      </w:r>
      <w:r w:rsidRPr="00516238">
        <w:rPr>
          <w:rFonts w:asciiTheme="minorHAnsi" w:hAnsiTheme="minorHAnsi" w:cstheme="minorHAnsi"/>
          <w:iCs/>
        </w:rPr>
        <w:t>ile</w:t>
      </w:r>
      <w:r w:rsidRPr="00516238">
        <w:rPr>
          <w:rFonts w:asciiTheme="minorHAnsi" w:hAnsiTheme="minorHAnsi" w:cstheme="minorHAnsi"/>
          <w:iCs/>
        </w:rPr>
        <w:t xml:space="preserve"> </w:t>
      </w:r>
      <w:proofErr w:type="gramStart"/>
      <w:r w:rsidRPr="00516238">
        <w:rPr>
          <w:rFonts w:asciiTheme="minorHAnsi" w:hAnsiTheme="minorHAnsi" w:cstheme="minorHAnsi"/>
          <w:iCs/>
        </w:rPr>
        <w:t>1921)-</w:t>
      </w:r>
      <w:proofErr w:type="gramEnd"/>
      <w:r w:rsidRPr="00516238">
        <w:rPr>
          <w:rFonts w:asciiTheme="minorHAnsi" w:hAnsiTheme="minorHAnsi" w:cstheme="minorHAnsi"/>
          <w:iCs/>
        </w:rPr>
        <w:t>anno 1, n. 21 (1921)</w:t>
      </w:r>
      <w:r w:rsidRPr="00516238">
        <w:rPr>
          <w:rFonts w:asciiTheme="minorHAnsi" w:hAnsiTheme="minorHAnsi" w:cstheme="minorHAnsi"/>
          <w:iCs/>
        </w:rPr>
        <w:t xml:space="preserve">. - </w:t>
      </w:r>
      <w:proofErr w:type="gramStart"/>
      <w:r w:rsidRPr="00516238">
        <w:rPr>
          <w:rFonts w:asciiTheme="minorHAnsi" w:hAnsiTheme="minorHAnsi" w:cstheme="minorHAnsi"/>
          <w:iCs/>
        </w:rPr>
        <w:t>Modena :</w:t>
      </w:r>
      <w:proofErr w:type="gramEnd"/>
      <w:r w:rsidRPr="00516238">
        <w:rPr>
          <w:rFonts w:asciiTheme="minorHAnsi" w:hAnsiTheme="minorHAnsi" w:cstheme="minorHAnsi"/>
          <w:iCs/>
        </w:rPr>
        <w:t xml:space="preserve"> Ferraguti</w:t>
      </w:r>
      <w:r w:rsidRPr="00516238">
        <w:rPr>
          <w:rFonts w:asciiTheme="minorHAnsi" w:hAnsiTheme="minorHAnsi" w:cstheme="minorHAnsi"/>
          <w:iCs/>
        </w:rPr>
        <w:t>, 1921</w:t>
      </w:r>
      <w:r w:rsidRPr="00516238">
        <w:rPr>
          <w:rFonts w:asciiTheme="minorHAnsi" w:hAnsiTheme="minorHAnsi" w:cstheme="minorHAnsi"/>
          <w:iCs/>
        </w:rPr>
        <w:t xml:space="preserve">. </w:t>
      </w:r>
      <w:r w:rsidRPr="00516238">
        <w:rPr>
          <w:rFonts w:asciiTheme="minorHAnsi" w:hAnsiTheme="minorHAnsi" w:cstheme="minorHAnsi"/>
          <w:iCs/>
        </w:rPr>
        <w:t>–</w:t>
      </w:r>
      <w:r w:rsidRPr="00516238">
        <w:rPr>
          <w:rFonts w:asciiTheme="minorHAnsi" w:hAnsiTheme="minorHAnsi" w:cstheme="minorHAnsi"/>
          <w:iCs/>
        </w:rPr>
        <w:t xml:space="preserve"> </w:t>
      </w:r>
      <w:r w:rsidRPr="00516238">
        <w:rPr>
          <w:rFonts w:asciiTheme="minorHAnsi" w:hAnsiTheme="minorHAnsi" w:cstheme="minorHAnsi"/>
          <w:iCs/>
        </w:rPr>
        <w:t xml:space="preserve">1 </w:t>
      </w:r>
      <w:proofErr w:type="gramStart"/>
      <w:r w:rsidRPr="00516238">
        <w:rPr>
          <w:rFonts w:asciiTheme="minorHAnsi" w:hAnsiTheme="minorHAnsi" w:cstheme="minorHAnsi"/>
          <w:iCs/>
        </w:rPr>
        <w:t>v</w:t>
      </w:r>
      <w:r w:rsidRPr="00516238">
        <w:rPr>
          <w:rFonts w:asciiTheme="minorHAnsi" w:hAnsiTheme="minorHAnsi" w:cstheme="minorHAnsi"/>
          <w:iCs/>
        </w:rPr>
        <w:t>olume</w:t>
      </w:r>
      <w:r w:rsidRPr="00516238">
        <w:rPr>
          <w:rFonts w:asciiTheme="minorHAnsi" w:hAnsiTheme="minorHAnsi" w:cstheme="minorHAnsi"/>
          <w:iCs/>
        </w:rPr>
        <w:t xml:space="preserve"> :</w:t>
      </w:r>
      <w:proofErr w:type="gramEnd"/>
      <w:r w:rsidRPr="00516238">
        <w:rPr>
          <w:rFonts w:asciiTheme="minorHAnsi" w:hAnsiTheme="minorHAnsi" w:cstheme="minorHAnsi"/>
          <w:iCs/>
        </w:rPr>
        <w:t xml:space="preserve"> </w:t>
      </w:r>
      <w:proofErr w:type="gramStart"/>
      <w:r w:rsidRPr="00516238">
        <w:rPr>
          <w:rFonts w:asciiTheme="minorHAnsi" w:hAnsiTheme="minorHAnsi" w:cstheme="minorHAnsi"/>
          <w:iCs/>
        </w:rPr>
        <w:t>ill. ;</w:t>
      </w:r>
      <w:proofErr w:type="gramEnd"/>
      <w:r w:rsidRPr="00516238">
        <w:rPr>
          <w:rFonts w:asciiTheme="minorHAnsi" w:hAnsiTheme="minorHAnsi" w:cstheme="minorHAnsi"/>
          <w:iCs/>
        </w:rPr>
        <w:t xml:space="preserve"> 50 cm.</w:t>
      </w:r>
      <w:r w:rsidRPr="00516238">
        <w:rPr>
          <w:rFonts w:asciiTheme="minorHAnsi" w:hAnsiTheme="minorHAnsi" w:cstheme="minorHAnsi"/>
          <w:iCs/>
        </w:rPr>
        <w:t xml:space="preserve"> - </w:t>
      </w:r>
      <w:r w:rsidRPr="00516238">
        <w:rPr>
          <w:rFonts w:asciiTheme="minorHAnsi" w:hAnsiTheme="minorHAnsi" w:cstheme="minorHAnsi"/>
          <w:iCs/>
        </w:rPr>
        <w:t>MOD0345825</w:t>
      </w:r>
    </w:p>
    <w:p w14:paraId="3A3F7594" w14:textId="77777777" w:rsidR="00DC6C72" w:rsidRPr="00516238" w:rsidRDefault="00DC6C72" w:rsidP="00A32ACA">
      <w:pPr>
        <w:jc w:val="both"/>
        <w:rPr>
          <w:rFonts w:asciiTheme="minorHAnsi" w:hAnsiTheme="minorHAnsi" w:cstheme="minorHAnsi"/>
          <w:iCs/>
        </w:rPr>
      </w:pPr>
    </w:p>
    <w:p w14:paraId="09BC9840" w14:textId="64FDBB38" w:rsidR="00DC6C72" w:rsidRPr="00516238" w:rsidRDefault="00DC6C72" w:rsidP="00A32ACA">
      <w:pPr>
        <w:jc w:val="both"/>
        <w:rPr>
          <w:rFonts w:asciiTheme="minorHAnsi" w:hAnsiTheme="minorHAnsi" w:cstheme="minorHAnsi"/>
          <w:iCs/>
        </w:rPr>
      </w:pPr>
      <w:r w:rsidRPr="00516238">
        <w:rPr>
          <w:rFonts w:asciiTheme="minorHAnsi" w:hAnsiTheme="minorHAnsi" w:cstheme="minorHAnsi"/>
          <w:iCs/>
        </w:rPr>
        <w:t xml:space="preserve">La </w:t>
      </w:r>
      <w:r w:rsidRPr="00516238">
        <w:rPr>
          <w:rFonts w:asciiTheme="minorHAnsi" w:hAnsiTheme="minorHAnsi" w:cstheme="minorHAnsi"/>
          <w:iCs/>
        </w:rPr>
        <w:t>*</w:t>
      </w:r>
      <w:r w:rsidRPr="00516238">
        <w:rPr>
          <w:rFonts w:asciiTheme="minorHAnsi" w:hAnsiTheme="minorHAnsi" w:cstheme="minorHAnsi"/>
          <w:b/>
          <w:bCs/>
          <w:iCs/>
        </w:rPr>
        <w:t xml:space="preserve">libera </w:t>
      </w:r>
      <w:proofErr w:type="gramStart"/>
      <w:r w:rsidRPr="00516238">
        <w:rPr>
          <w:rFonts w:asciiTheme="minorHAnsi" w:hAnsiTheme="minorHAnsi" w:cstheme="minorHAnsi"/>
          <w:b/>
          <w:bCs/>
          <w:iCs/>
        </w:rPr>
        <w:t>parola</w:t>
      </w:r>
      <w:r w:rsidRPr="00516238">
        <w:rPr>
          <w:rFonts w:asciiTheme="minorHAnsi" w:hAnsiTheme="minorHAnsi" w:cstheme="minorHAnsi"/>
          <w:iCs/>
        </w:rPr>
        <w:t xml:space="preserve"> :</w:t>
      </w:r>
      <w:proofErr w:type="gramEnd"/>
      <w:r w:rsidRPr="00516238">
        <w:rPr>
          <w:rFonts w:asciiTheme="minorHAnsi" w:hAnsiTheme="minorHAnsi" w:cstheme="minorHAnsi"/>
          <w:iCs/>
        </w:rPr>
        <w:t xml:space="preserve"> periodico semestrale dell'Associazione </w:t>
      </w:r>
      <w:r w:rsidRPr="00516238">
        <w:rPr>
          <w:rFonts w:asciiTheme="minorHAnsi" w:hAnsiTheme="minorHAnsi" w:cstheme="minorHAnsi"/>
          <w:iCs/>
        </w:rPr>
        <w:t>n</w:t>
      </w:r>
      <w:r w:rsidRPr="00516238">
        <w:rPr>
          <w:rFonts w:asciiTheme="minorHAnsi" w:hAnsiTheme="minorHAnsi" w:cstheme="minorHAnsi"/>
          <w:iCs/>
        </w:rPr>
        <w:t xml:space="preserve">azionale fra </w:t>
      </w:r>
      <w:r w:rsidRPr="00516238">
        <w:rPr>
          <w:rFonts w:asciiTheme="minorHAnsi" w:hAnsiTheme="minorHAnsi" w:cstheme="minorHAnsi"/>
          <w:iCs/>
        </w:rPr>
        <w:t>m</w:t>
      </w:r>
      <w:r w:rsidRPr="00516238">
        <w:rPr>
          <w:rFonts w:asciiTheme="minorHAnsi" w:hAnsiTheme="minorHAnsi" w:cstheme="minorHAnsi"/>
          <w:iCs/>
        </w:rPr>
        <w:t xml:space="preserve">utilati e </w:t>
      </w:r>
      <w:r w:rsidRPr="00516238">
        <w:rPr>
          <w:rFonts w:asciiTheme="minorHAnsi" w:hAnsiTheme="minorHAnsi" w:cstheme="minorHAnsi"/>
          <w:iCs/>
        </w:rPr>
        <w:t>i</w:t>
      </w:r>
      <w:r w:rsidRPr="00516238">
        <w:rPr>
          <w:rFonts w:asciiTheme="minorHAnsi" w:hAnsiTheme="minorHAnsi" w:cstheme="minorHAnsi"/>
          <w:iCs/>
        </w:rPr>
        <w:t xml:space="preserve">nvalidi di </w:t>
      </w:r>
      <w:r w:rsidRPr="00516238">
        <w:rPr>
          <w:rFonts w:asciiTheme="minorHAnsi" w:hAnsiTheme="minorHAnsi" w:cstheme="minorHAnsi"/>
          <w:iCs/>
        </w:rPr>
        <w:t>g</w:t>
      </w:r>
      <w:r w:rsidRPr="00516238">
        <w:rPr>
          <w:rFonts w:asciiTheme="minorHAnsi" w:hAnsiTheme="minorHAnsi" w:cstheme="minorHAnsi"/>
          <w:iCs/>
        </w:rPr>
        <w:t>uerra e Fondazione</w:t>
      </w:r>
      <w:r w:rsidRPr="00516238">
        <w:rPr>
          <w:rFonts w:asciiTheme="minorHAnsi" w:hAnsiTheme="minorHAnsi" w:cstheme="minorHAnsi"/>
          <w:iCs/>
        </w:rPr>
        <w:t>,</w:t>
      </w:r>
      <w:r w:rsidRPr="00516238">
        <w:rPr>
          <w:rFonts w:asciiTheme="minorHAnsi" w:hAnsiTheme="minorHAnsi" w:cstheme="minorHAnsi"/>
          <w:iCs/>
        </w:rPr>
        <w:t xml:space="preserve"> Sezione </w:t>
      </w:r>
      <w:r w:rsidRPr="00516238">
        <w:rPr>
          <w:rFonts w:asciiTheme="minorHAnsi" w:hAnsiTheme="minorHAnsi" w:cstheme="minorHAnsi"/>
          <w:iCs/>
        </w:rPr>
        <w:t>p</w:t>
      </w:r>
      <w:r w:rsidRPr="00516238">
        <w:rPr>
          <w:rFonts w:asciiTheme="minorHAnsi" w:hAnsiTheme="minorHAnsi" w:cstheme="minorHAnsi"/>
          <w:iCs/>
        </w:rPr>
        <w:t xml:space="preserve">rovinciale di Parma. </w:t>
      </w:r>
      <w:r w:rsidRPr="00516238">
        <w:rPr>
          <w:rFonts w:asciiTheme="minorHAnsi" w:hAnsiTheme="minorHAnsi" w:cstheme="minorHAnsi"/>
          <w:iCs/>
        </w:rPr>
        <w:t>–</w:t>
      </w:r>
      <w:r w:rsidRPr="00516238">
        <w:rPr>
          <w:rFonts w:asciiTheme="minorHAnsi" w:hAnsiTheme="minorHAnsi" w:cstheme="minorHAnsi"/>
          <w:iCs/>
        </w:rPr>
        <w:t xml:space="preserve"> </w:t>
      </w:r>
      <w:r w:rsidRPr="00516238">
        <w:rPr>
          <w:rFonts w:asciiTheme="minorHAnsi" w:hAnsiTheme="minorHAnsi" w:cstheme="minorHAnsi"/>
          <w:iCs/>
        </w:rPr>
        <w:t xml:space="preserve">Anno 1, </w:t>
      </w:r>
      <w:r w:rsidRPr="00516238">
        <w:rPr>
          <w:rFonts w:asciiTheme="minorHAnsi" w:hAnsiTheme="minorHAnsi" w:cstheme="minorHAnsi"/>
          <w:iCs/>
        </w:rPr>
        <w:t>n. 1 (giug</w:t>
      </w:r>
      <w:r w:rsidRPr="00516238">
        <w:rPr>
          <w:rFonts w:asciiTheme="minorHAnsi" w:hAnsiTheme="minorHAnsi" w:cstheme="minorHAnsi"/>
          <w:iCs/>
        </w:rPr>
        <w:t>no</w:t>
      </w:r>
      <w:r w:rsidRPr="00516238">
        <w:rPr>
          <w:rFonts w:asciiTheme="minorHAnsi" w:hAnsiTheme="minorHAnsi" w:cstheme="minorHAnsi"/>
          <w:iCs/>
        </w:rPr>
        <w:t xml:space="preserve"> </w:t>
      </w:r>
      <w:proofErr w:type="gramStart"/>
      <w:r w:rsidRPr="00516238">
        <w:rPr>
          <w:rFonts w:asciiTheme="minorHAnsi" w:hAnsiTheme="minorHAnsi" w:cstheme="minorHAnsi"/>
          <w:iCs/>
        </w:rPr>
        <w:t>2014)</w:t>
      </w:r>
      <w:r w:rsidRPr="00516238">
        <w:rPr>
          <w:rFonts w:asciiTheme="minorHAnsi" w:hAnsiTheme="minorHAnsi" w:cstheme="minorHAnsi"/>
          <w:iCs/>
        </w:rPr>
        <w:t>-</w:t>
      </w:r>
      <w:proofErr w:type="gramEnd"/>
      <w:r w:rsidRPr="00516238">
        <w:rPr>
          <w:rFonts w:asciiTheme="minorHAnsi" w:hAnsiTheme="minorHAnsi" w:cstheme="minorHAnsi"/>
          <w:iCs/>
        </w:rPr>
        <w:t xml:space="preserve">  </w:t>
      </w:r>
      <w:proofErr w:type="gramStart"/>
      <w:r w:rsidRPr="00516238">
        <w:rPr>
          <w:rFonts w:asciiTheme="minorHAnsi" w:hAnsiTheme="minorHAnsi" w:cstheme="minorHAnsi"/>
          <w:iCs/>
        </w:rPr>
        <w:t xml:space="preserve">  </w:t>
      </w:r>
      <w:r w:rsidRPr="00516238">
        <w:rPr>
          <w:rFonts w:asciiTheme="minorHAnsi" w:hAnsiTheme="minorHAnsi" w:cstheme="minorHAnsi"/>
          <w:iCs/>
        </w:rPr>
        <w:t>.</w:t>
      </w:r>
      <w:proofErr w:type="gramEnd"/>
      <w:r w:rsidRPr="00516238">
        <w:rPr>
          <w:rFonts w:asciiTheme="minorHAnsi" w:hAnsiTheme="minorHAnsi" w:cstheme="minorHAnsi"/>
          <w:iCs/>
        </w:rPr>
        <w:t xml:space="preserve"> - </w:t>
      </w:r>
      <w:proofErr w:type="gramStart"/>
      <w:r w:rsidRPr="00516238">
        <w:rPr>
          <w:rFonts w:asciiTheme="minorHAnsi" w:hAnsiTheme="minorHAnsi" w:cstheme="minorHAnsi"/>
          <w:iCs/>
        </w:rPr>
        <w:t>Parma :</w:t>
      </w:r>
      <w:proofErr w:type="gramEnd"/>
      <w:r w:rsidRPr="00516238">
        <w:rPr>
          <w:rFonts w:asciiTheme="minorHAnsi" w:hAnsiTheme="minorHAnsi" w:cstheme="minorHAnsi"/>
          <w:iCs/>
        </w:rPr>
        <w:t xml:space="preserve"> [s</w:t>
      </w:r>
      <w:r w:rsidRPr="00516238">
        <w:rPr>
          <w:rFonts w:asciiTheme="minorHAnsi" w:hAnsiTheme="minorHAnsi" w:cstheme="minorHAnsi"/>
          <w:iCs/>
        </w:rPr>
        <w:t>.</w:t>
      </w:r>
      <w:r w:rsidRPr="00516238">
        <w:rPr>
          <w:rFonts w:asciiTheme="minorHAnsi" w:hAnsiTheme="minorHAnsi" w:cstheme="minorHAnsi"/>
          <w:iCs/>
        </w:rPr>
        <w:t>n</w:t>
      </w:r>
      <w:r w:rsidRPr="00516238">
        <w:rPr>
          <w:rFonts w:asciiTheme="minorHAnsi" w:hAnsiTheme="minorHAnsi" w:cstheme="minorHAnsi"/>
          <w:iCs/>
        </w:rPr>
        <w:t>.</w:t>
      </w:r>
      <w:r w:rsidRPr="00516238">
        <w:rPr>
          <w:rFonts w:asciiTheme="minorHAnsi" w:hAnsiTheme="minorHAnsi" w:cstheme="minorHAnsi"/>
          <w:iCs/>
        </w:rPr>
        <w:t>], 2014-</w:t>
      </w:r>
      <w:r w:rsidRPr="00516238">
        <w:rPr>
          <w:rFonts w:asciiTheme="minorHAnsi" w:hAnsiTheme="minorHAnsi" w:cstheme="minorHAnsi"/>
          <w:iCs/>
        </w:rPr>
        <w:t xml:space="preserve">  </w:t>
      </w:r>
      <w:proofErr w:type="gramStart"/>
      <w:r w:rsidRPr="00516238">
        <w:rPr>
          <w:rFonts w:asciiTheme="minorHAnsi" w:hAnsiTheme="minorHAnsi" w:cstheme="minorHAnsi"/>
          <w:iCs/>
        </w:rPr>
        <w:t xml:space="preserve">  </w:t>
      </w:r>
      <w:r w:rsidRPr="00516238">
        <w:rPr>
          <w:rFonts w:asciiTheme="minorHAnsi" w:hAnsiTheme="minorHAnsi" w:cstheme="minorHAnsi"/>
          <w:iCs/>
        </w:rPr>
        <w:t>.</w:t>
      </w:r>
      <w:proofErr w:type="gramEnd"/>
      <w:r w:rsidRPr="00516238">
        <w:rPr>
          <w:rFonts w:asciiTheme="minorHAnsi" w:hAnsiTheme="minorHAnsi" w:cstheme="minorHAnsi"/>
          <w:iCs/>
        </w:rPr>
        <w:t xml:space="preserve"> </w:t>
      </w:r>
      <w:r w:rsidRPr="00516238">
        <w:rPr>
          <w:rFonts w:asciiTheme="minorHAnsi" w:hAnsiTheme="minorHAnsi" w:cstheme="minorHAnsi"/>
          <w:iCs/>
        </w:rPr>
        <w:t>–</w:t>
      </w:r>
      <w:r w:rsidRPr="00516238">
        <w:rPr>
          <w:rFonts w:asciiTheme="minorHAnsi" w:hAnsiTheme="minorHAnsi" w:cstheme="minorHAnsi"/>
          <w:iCs/>
        </w:rPr>
        <w:t xml:space="preserve"> </w:t>
      </w:r>
      <w:r w:rsidRPr="00516238">
        <w:rPr>
          <w:rFonts w:asciiTheme="minorHAnsi" w:hAnsiTheme="minorHAnsi" w:cstheme="minorHAnsi"/>
          <w:iCs/>
        </w:rPr>
        <w:t xml:space="preserve">volumi </w:t>
      </w:r>
      <w:proofErr w:type="spellStart"/>
      <w:proofErr w:type="gramStart"/>
      <w:r w:rsidRPr="00516238">
        <w:rPr>
          <w:rFonts w:asciiTheme="minorHAnsi" w:hAnsiTheme="minorHAnsi" w:cstheme="minorHAnsi"/>
          <w:iCs/>
        </w:rPr>
        <w:t>b</w:t>
      </w:r>
      <w:r w:rsidRPr="00516238">
        <w:rPr>
          <w:rFonts w:asciiTheme="minorHAnsi" w:hAnsiTheme="minorHAnsi" w:cstheme="minorHAnsi"/>
          <w:iCs/>
        </w:rPr>
        <w:t>ifoglio</w:t>
      </w:r>
      <w:proofErr w:type="spellEnd"/>
      <w:r w:rsidRPr="00516238">
        <w:rPr>
          <w:rFonts w:asciiTheme="minorHAnsi" w:hAnsiTheme="minorHAnsi" w:cstheme="minorHAnsi"/>
          <w:iCs/>
        </w:rPr>
        <w:t xml:space="preserve"> :</w:t>
      </w:r>
      <w:proofErr w:type="gramEnd"/>
      <w:r w:rsidRPr="00516238">
        <w:rPr>
          <w:rFonts w:asciiTheme="minorHAnsi" w:hAnsiTheme="minorHAnsi" w:cstheme="minorHAnsi"/>
          <w:iCs/>
        </w:rPr>
        <w:t xml:space="preserve"> </w:t>
      </w:r>
      <w:proofErr w:type="gramStart"/>
      <w:r w:rsidRPr="00516238">
        <w:rPr>
          <w:rFonts w:asciiTheme="minorHAnsi" w:hAnsiTheme="minorHAnsi" w:cstheme="minorHAnsi"/>
          <w:iCs/>
        </w:rPr>
        <w:t>ill. ;</w:t>
      </w:r>
      <w:proofErr w:type="gramEnd"/>
      <w:r w:rsidRPr="00516238">
        <w:rPr>
          <w:rFonts w:asciiTheme="minorHAnsi" w:hAnsiTheme="minorHAnsi" w:cstheme="minorHAnsi"/>
          <w:iCs/>
        </w:rPr>
        <w:t xml:space="preserve"> 41 cm.</w:t>
      </w:r>
      <w:r w:rsidRPr="00516238">
        <w:rPr>
          <w:rFonts w:asciiTheme="minorHAnsi" w:hAnsiTheme="minorHAnsi" w:cstheme="minorHAnsi"/>
          <w:iCs/>
        </w:rPr>
        <w:t xml:space="preserve"> </w:t>
      </w:r>
      <w:r w:rsidR="00804972" w:rsidRPr="00516238">
        <w:rPr>
          <w:rFonts w:asciiTheme="minorHAnsi" w:hAnsiTheme="minorHAnsi" w:cstheme="minorHAnsi"/>
          <w:iCs/>
        </w:rPr>
        <w:t xml:space="preserve">((Dal n. 11 (2023) disponibile anche online. </w:t>
      </w:r>
      <w:r w:rsidRPr="00516238">
        <w:rPr>
          <w:rFonts w:asciiTheme="minorHAnsi" w:hAnsiTheme="minorHAnsi" w:cstheme="minorHAnsi"/>
          <w:iCs/>
        </w:rPr>
        <w:t xml:space="preserve">- </w:t>
      </w:r>
      <w:r w:rsidRPr="00516238">
        <w:rPr>
          <w:rFonts w:asciiTheme="minorHAnsi" w:hAnsiTheme="minorHAnsi" w:cstheme="minorHAnsi"/>
          <w:iCs/>
        </w:rPr>
        <w:t>IEI0675016</w:t>
      </w:r>
    </w:p>
    <w:p w14:paraId="0524254B" w14:textId="2E79EE66" w:rsidR="00DC6C72" w:rsidRPr="00516238" w:rsidRDefault="00DC6C72" w:rsidP="00A32ACA">
      <w:pPr>
        <w:jc w:val="both"/>
        <w:rPr>
          <w:rFonts w:asciiTheme="minorHAnsi" w:hAnsiTheme="minorHAnsi" w:cstheme="minorHAnsi"/>
          <w:iCs/>
        </w:rPr>
      </w:pPr>
      <w:r w:rsidRPr="00516238">
        <w:rPr>
          <w:rFonts w:asciiTheme="minorHAnsi" w:hAnsiTheme="minorHAnsi" w:cstheme="minorHAnsi"/>
          <w:iCs/>
        </w:rPr>
        <w:t xml:space="preserve">Autore: </w:t>
      </w:r>
      <w:r w:rsidRPr="00516238">
        <w:rPr>
          <w:rFonts w:asciiTheme="minorHAnsi" w:hAnsiTheme="minorHAnsi" w:cstheme="minorHAnsi"/>
          <w:iCs/>
        </w:rPr>
        <w:t xml:space="preserve">Associazione </w:t>
      </w:r>
      <w:r w:rsidRPr="00516238">
        <w:rPr>
          <w:rFonts w:asciiTheme="minorHAnsi" w:hAnsiTheme="minorHAnsi" w:cstheme="minorHAnsi"/>
          <w:iCs/>
        </w:rPr>
        <w:t>n</w:t>
      </w:r>
      <w:r w:rsidRPr="00516238">
        <w:rPr>
          <w:rFonts w:asciiTheme="minorHAnsi" w:hAnsiTheme="minorHAnsi" w:cstheme="minorHAnsi"/>
          <w:iCs/>
        </w:rPr>
        <w:t xml:space="preserve">azionale fra </w:t>
      </w:r>
      <w:r w:rsidRPr="00516238">
        <w:rPr>
          <w:rFonts w:asciiTheme="minorHAnsi" w:hAnsiTheme="minorHAnsi" w:cstheme="minorHAnsi"/>
          <w:iCs/>
        </w:rPr>
        <w:t>m</w:t>
      </w:r>
      <w:r w:rsidRPr="00516238">
        <w:rPr>
          <w:rFonts w:asciiTheme="minorHAnsi" w:hAnsiTheme="minorHAnsi" w:cstheme="minorHAnsi"/>
          <w:iCs/>
        </w:rPr>
        <w:t xml:space="preserve">utilati e </w:t>
      </w:r>
      <w:r w:rsidRPr="00516238">
        <w:rPr>
          <w:rFonts w:asciiTheme="minorHAnsi" w:hAnsiTheme="minorHAnsi" w:cstheme="minorHAnsi"/>
          <w:iCs/>
        </w:rPr>
        <w:t>i</w:t>
      </w:r>
      <w:r w:rsidRPr="00516238">
        <w:rPr>
          <w:rFonts w:asciiTheme="minorHAnsi" w:hAnsiTheme="minorHAnsi" w:cstheme="minorHAnsi"/>
          <w:iCs/>
        </w:rPr>
        <w:t xml:space="preserve">nvalidi di </w:t>
      </w:r>
      <w:proofErr w:type="gramStart"/>
      <w:r w:rsidRPr="00516238">
        <w:rPr>
          <w:rFonts w:asciiTheme="minorHAnsi" w:hAnsiTheme="minorHAnsi" w:cstheme="minorHAnsi"/>
          <w:iCs/>
        </w:rPr>
        <w:t>guerra :</w:t>
      </w:r>
      <w:proofErr w:type="gramEnd"/>
      <w:r w:rsidRPr="00516238">
        <w:rPr>
          <w:rFonts w:asciiTheme="minorHAnsi" w:hAnsiTheme="minorHAnsi" w:cstheme="minorHAnsi"/>
          <w:iCs/>
        </w:rPr>
        <w:t xml:space="preserve"> Sezione di Parma</w:t>
      </w:r>
    </w:p>
    <w:p w14:paraId="4B6C45E5" w14:textId="53908634" w:rsidR="00562DFA" w:rsidRPr="00516238" w:rsidRDefault="00562DFA" w:rsidP="00A32ACA">
      <w:pPr>
        <w:jc w:val="both"/>
        <w:rPr>
          <w:rFonts w:asciiTheme="minorHAnsi" w:hAnsiTheme="minorHAnsi" w:cstheme="minorHAnsi"/>
          <w:b/>
          <w:bCs/>
          <w:iCs/>
        </w:rPr>
      </w:pPr>
      <w:r w:rsidRPr="00516238">
        <w:rPr>
          <w:rFonts w:asciiTheme="minorHAnsi" w:hAnsiTheme="minorHAnsi" w:cstheme="minorHAnsi"/>
          <w:b/>
          <w:bCs/>
          <w:iCs/>
          <w:color w:val="C00000"/>
        </w:rPr>
        <w:t xml:space="preserve">Copia digitale: </w:t>
      </w:r>
      <w:hyperlink r:id="rId16" w:history="1">
        <w:r w:rsidR="00804972" w:rsidRPr="00516238">
          <w:rPr>
            <w:rStyle w:val="Collegamentoipertestuale"/>
            <w:rFonts w:asciiTheme="minorHAnsi" w:hAnsiTheme="minorHAnsi" w:cstheme="minorHAnsi"/>
            <w:iCs/>
          </w:rPr>
          <w:t>11(</w:t>
        </w:r>
        <w:proofErr w:type="gramStart"/>
        <w:r w:rsidR="00804972" w:rsidRPr="00516238">
          <w:rPr>
            <w:rStyle w:val="Collegamentoipertestuale"/>
            <w:rFonts w:asciiTheme="minorHAnsi" w:hAnsiTheme="minorHAnsi" w:cstheme="minorHAnsi"/>
            <w:iCs/>
          </w:rPr>
          <w:t>2023)-</w:t>
        </w:r>
        <w:proofErr w:type="gramEnd"/>
      </w:hyperlink>
    </w:p>
    <w:p w14:paraId="3306F6E5" w14:textId="77777777" w:rsidR="006219A4" w:rsidRPr="00516238" w:rsidRDefault="006219A4" w:rsidP="00A32ACA">
      <w:pPr>
        <w:jc w:val="both"/>
        <w:rPr>
          <w:rFonts w:asciiTheme="minorHAnsi" w:hAnsiTheme="minorHAnsi" w:cstheme="minorHAnsi"/>
          <w:iCs/>
        </w:rPr>
      </w:pPr>
    </w:p>
    <w:p w14:paraId="28AB678D" w14:textId="637C6601" w:rsidR="00516238" w:rsidRPr="00516238" w:rsidRDefault="00516238" w:rsidP="00A32ACA">
      <w:pPr>
        <w:jc w:val="both"/>
        <w:rPr>
          <w:rFonts w:asciiTheme="minorHAnsi" w:hAnsiTheme="minorHAnsi" w:cstheme="minorHAnsi"/>
          <w:iCs/>
        </w:rPr>
      </w:pPr>
      <w:r w:rsidRPr="00516238">
        <w:rPr>
          <w:rFonts w:asciiTheme="minorHAnsi" w:hAnsiTheme="minorHAnsi" w:cstheme="minorHAnsi"/>
          <w:iCs/>
        </w:rPr>
        <w:t xml:space="preserve">Soggetto: </w:t>
      </w:r>
      <w:r w:rsidRPr="00516238">
        <w:rPr>
          <w:rFonts w:asciiTheme="minorHAnsi" w:hAnsiTheme="minorHAnsi" w:cstheme="minorHAnsi"/>
          <w:iCs/>
        </w:rPr>
        <w:t xml:space="preserve">Invalidi di guerra </w:t>
      </w:r>
      <w:r w:rsidRPr="00516238">
        <w:rPr>
          <w:rFonts w:asciiTheme="minorHAnsi" w:hAnsiTheme="minorHAnsi" w:cstheme="minorHAnsi"/>
          <w:iCs/>
        </w:rPr>
        <w:t>–</w:t>
      </w:r>
      <w:r w:rsidRPr="00516238">
        <w:rPr>
          <w:rFonts w:asciiTheme="minorHAnsi" w:hAnsiTheme="minorHAnsi" w:cstheme="minorHAnsi"/>
          <w:iCs/>
        </w:rPr>
        <w:t xml:space="preserve"> Assistenza</w:t>
      </w:r>
      <w:r w:rsidRPr="00516238">
        <w:rPr>
          <w:rFonts w:asciiTheme="minorHAnsi" w:hAnsiTheme="minorHAnsi" w:cstheme="minorHAnsi"/>
          <w:iCs/>
        </w:rPr>
        <w:t xml:space="preserve"> – Parma &lt;prov.&gt; - Periodici; </w:t>
      </w:r>
      <w:r w:rsidRPr="00516238">
        <w:rPr>
          <w:rFonts w:asciiTheme="minorHAnsi" w:hAnsiTheme="minorHAnsi" w:cstheme="minorHAnsi"/>
          <w:iCs/>
        </w:rPr>
        <w:t xml:space="preserve">Mutilati di guerra </w:t>
      </w:r>
      <w:r w:rsidRPr="00516238">
        <w:rPr>
          <w:rFonts w:asciiTheme="minorHAnsi" w:hAnsiTheme="minorHAnsi" w:cstheme="minorHAnsi"/>
          <w:iCs/>
        </w:rPr>
        <w:t>– Assistenza - Parma &lt;prov.&gt; - Periodici</w:t>
      </w:r>
    </w:p>
    <w:p w14:paraId="04646D2B" w14:textId="77777777" w:rsidR="00516238" w:rsidRPr="00516238" w:rsidRDefault="00516238" w:rsidP="00A32ACA">
      <w:pPr>
        <w:jc w:val="both"/>
        <w:rPr>
          <w:rFonts w:asciiTheme="minorHAnsi" w:hAnsiTheme="minorHAnsi" w:cstheme="minorHAnsi"/>
          <w:iCs/>
          <w:sz w:val="22"/>
          <w:szCs w:val="22"/>
        </w:rPr>
      </w:pPr>
    </w:p>
    <w:p w14:paraId="133EC79A" w14:textId="77777777" w:rsidR="00A32ACA" w:rsidRPr="00516238" w:rsidRDefault="00A32ACA" w:rsidP="00A32ACA">
      <w:pPr>
        <w:jc w:val="both"/>
        <w:rPr>
          <w:rFonts w:asciiTheme="minorHAnsi" w:hAnsiTheme="minorHAnsi" w:cstheme="minorHAnsi"/>
          <w:b/>
          <w:bCs/>
          <w:color w:val="C00000"/>
          <w:sz w:val="44"/>
          <w:szCs w:val="44"/>
        </w:rPr>
      </w:pPr>
      <w:bookmarkStart w:id="2" w:name="_Hlk207033569"/>
      <w:r w:rsidRPr="00516238">
        <w:rPr>
          <w:rFonts w:asciiTheme="minorHAnsi" w:hAnsiTheme="minorHAnsi" w:cstheme="minorHAnsi"/>
          <w:b/>
          <w:bCs/>
          <w:color w:val="C00000"/>
          <w:sz w:val="44"/>
          <w:szCs w:val="44"/>
        </w:rPr>
        <w:t>Informazioni storico-bibliografiche</w:t>
      </w:r>
    </w:p>
    <w:p w14:paraId="42979334" w14:textId="276D2B03" w:rsidR="00516238" w:rsidRPr="00516238" w:rsidRDefault="00516238" w:rsidP="00516238">
      <w:pPr>
        <w:jc w:val="both"/>
        <w:rPr>
          <w:rFonts w:asciiTheme="minorHAnsi" w:hAnsiTheme="minorHAnsi" w:cstheme="minorHAnsi"/>
        </w:rPr>
      </w:pPr>
      <w:r w:rsidRPr="00516238">
        <w:rPr>
          <w:rFonts w:asciiTheme="minorHAnsi" w:hAnsiTheme="minorHAnsi" w:cstheme="minorHAnsi"/>
        </w:rPr>
        <w:t xml:space="preserve">Il 18 aprile 1917 presso l’Università Popolare di Parma nacque l’Associazione fra Mutilati, Invalidi di Guerra e vedove di Guerra di Parma. Priamo </w:t>
      </w:r>
      <w:proofErr w:type="spellStart"/>
      <w:r w:rsidRPr="00516238">
        <w:rPr>
          <w:rFonts w:asciiTheme="minorHAnsi" w:hAnsiTheme="minorHAnsi" w:cstheme="minorHAnsi"/>
        </w:rPr>
        <w:t>Brunazzi</w:t>
      </w:r>
      <w:proofErr w:type="spellEnd"/>
      <w:r w:rsidRPr="00516238">
        <w:rPr>
          <w:rFonts w:asciiTheme="minorHAnsi" w:hAnsiTheme="minorHAnsi" w:cstheme="minorHAnsi"/>
        </w:rPr>
        <w:t xml:space="preserve"> ne fu il primo Presidente convinto che era necessaria più che mai un’Associazione che unisse fraternamente i Mutilati e gli Invalidi di Guerra, li accogliesse, li sostenesse, li aiutasse e tenesse alto il significato del loro sacrificio.</w:t>
      </w:r>
      <w:r>
        <w:rPr>
          <w:rFonts w:asciiTheme="minorHAnsi" w:hAnsiTheme="minorHAnsi" w:cstheme="minorHAnsi"/>
        </w:rPr>
        <w:t xml:space="preserve"> </w:t>
      </w:r>
      <w:r w:rsidRPr="00516238">
        <w:rPr>
          <w:rFonts w:asciiTheme="minorHAnsi" w:hAnsiTheme="minorHAnsi" w:cstheme="minorHAnsi"/>
        </w:rPr>
        <w:t>La sezione di Parma fu allora, per questo, considerata l’Università dell’Associazione Nazionale, nata poi il 29 aprile 1917</w:t>
      </w:r>
      <w:r w:rsidRPr="00516238">
        <w:rPr>
          <w:rFonts w:asciiTheme="minorHAnsi" w:hAnsiTheme="minorHAnsi" w:cstheme="minorHAnsi"/>
        </w:rPr>
        <w:t xml:space="preserve">. </w:t>
      </w:r>
      <w:hyperlink r:id="rId17" w:history="1">
        <w:r w:rsidRPr="00516238">
          <w:rPr>
            <w:rStyle w:val="Collegamentoipertestuale"/>
            <w:rFonts w:asciiTheme="minorHAnsi" w:hAnsiTheme="minorHAnsi" w:cstheme="minorHAnsi"/>
          </w:rPr>
          <w:t>https://www.anmigparma.it/</w:t>
        </w:r>
      </w:hyperlink>
      <w:r w:rsidRPr="00516238">
        <w:rPr>
          <w:rFonts w:asciiTheme="minorHAnsi" w:hAnsiTheme="minorHAnsi" w:cstheme="minorHAnsi"/>
        </w:rPr>
        <w:t xml:space="preserve">. </w:t>
      </w:r>
    </w:p>
    <w:p w14:paraId="6A7C27C6" w14:textId="77777777" w:rsidR="00A32ACA" w:rsidRPr="00516238" w:rsidRDefault="00A32ACA" w:rsidP="00A32ACA">
      <w:pPr>
        <w:rPr>
          <w:rFonts w:asciiTheme="minorHAnsi" w:hAnsiTheme="minorHAnsi" w:cstheme="minorHAnsi"/>
        </w:rPr>
      </w:pPr>
    </w:p>
    <w:p w14:paraId="380EC60D" w14:textId="77777777" w:rsidR="00A32ACA" w:rsidRPr="00516238" w:rsidRDefault="00A32ACA" w:rsidP="00A32ACA">
      <w:pPr>
        <w:jc w:val="both"/>
        <w:rPr>
          <w:rFonts w:asciiTheme="minorHAnsi" w:hAnsiTheme="minorHAnsi" w:cstheme="minorHAnsi"/>
          <w:b/>
          <w:bCs/>
          <w:color w:val="C00000"/>
          <w:sz w:val="44"/>
          <w:szCs w:val="44"/>
        </w:rPr>
      </w:pPr>
      <w:r w:rsidRPr="00516238">
        <w:rPr>
          <w:rFonts w:asciiTheme="minorHAnsi" w:hAnsiTheme="minorHAnsi" w:cstheme="minorHAnsi"/>
          <w:b/>
          <w:bCs/>
          <w:color w:val="C00000"/>
          <w:sz w:val="44"/>
          <w:szCs w:val="44"/>
        </w:rPr>
        <w:t>Note e riferimenti bibliografici</w:t>
      </w:r>
    </w:p>
    <w:p w14:paraId="619A9050" w14:textId="6A960707" w:rsidR="0031062F" w:rsidRPr="00516238" w:rsidRDefault="00804972" w:rsidP="00516238">
      <w:pPr>
        <w:pStyle w:val="Paragrafoelenco"/>
        <w:numPr>
          <w:ilvl w:val="0"/>
          <w:numId w:val="1"/>
        </w:numPr>
        <w:jc w:val="both"/>
        <w:rPr>
          <w:rFonts w:asciiTheme="minorHAnsi" w:hAnsiTheme="minorHAnsi" w:cstheme="minorHAnsi"/>
          <w:iCs/>
        </w:rPr>
      </w:pPr>
      <w:r w:rsidRPr="00516238">
        <w:rPr>
          <w:rFonts w:asciiTheme="minorHAnsi" w:hAnsiTheme="minorHAnsi" w:cstheme="minorHAnsi"/>
          <w:iCs/>
        </w:rPr>
        <w:t xml:space="preserve">Roberto Lasagni, </w:t>
      </w:r>
      <w:r w:rsidRPr="00516238">
        <w:rPr>
          <w:rFonts w:asciiTheme="minorHAnsi" w:hAnsiTheme="minorHAnsi" w:cstheme="minorHAnsi"/>
          <w:i/>
          <w:iCs/>
        </w:rPr>
        <w:t>Dizionario Biografico dei Parmigiani</w:t>
      </w:r>
      <w:r w:rsidRPr="00516238">
        <w:rPr>
          <w:rFonts w:asciiTheme="minorHAnsi" w:hAnsiTheme="minorHAnsi" w:cstheme="minorHAnsi"/>
          <w:iCs/>
        </w:rPr>
        <w:t xml:space="preserve">, v. "Giuseppe Balestrazzi", Comune di Parma. cit.: «I due [Balestrazzi e </w:t>
      </w:r>
      <w:proofErr w:type="spellStart"/>
      <w:r w:rsidRPr="00516238">
        <w:rPr>
          <w:rFonts w:asciiTheme="minorHAnsi" w:hAnsiTheme="minorHAnsi" w:cstheme="minorHAnsi"/>
          <w:iCs/>
        </w:rPr>
        <w:t>Brunazzi</w:t>
      </w:r>
      <w:proofErr w:type="spellEnd"/>
      <w:r w:rsidRPr="00516238">
        <w:rPr>
          <w:rFonts w:asciiTheme="minorHAnsi" w:hAnsiTheme="minorHAnsi" w:cstheme="minorHAnsi"/>
          <w:iCs/>
        </w:rPr>
        <w:t>] diedero un impulso straordinario alla nuova istituzione, dichiaratamente apolitica, che trovò consensi in ogni strato sociale della città e della provincia. Dopo un solo anno di vita poté vantare sedici sottosezioni provinciali, dieci uffici nella sede cittadina allocata in via Petrarca, e, fatto significativo della intraprendenza dei dirigenti, già pubblicava un suo settimanale intitolato La libera parola.»</w:t>
      </w:r>
      <w:r w:rsidRPr="00516238">
        <w:rPr>
          <w:rFonts w:asciiTheme="minorHAnsi" w:hAnsiTheme="minorHAnsi" w:cstheme="minorHAnsi"/>
          <w:iCs/>
        </w:rPr>
        <w:t xml:space="preserve"> </w:t>
      </w:r>
      <w:hyperlink r:id="rId18" w:history="1">
        <w:r w:rsidRPr="00516238">
          <w:rPr>
            <w:rStyle w:val="Collegamentoipertestuale"/>
            <w:rFonts w:asciiTheme="minorHAnsi" w:hAnsiTheme="minorHAnsi" w:cstheme="minorHAnsi"/>
            <w:iCs/>
          </w:rPr>
          <w:t>https://it.wikipedia.org/wiki/Giuseppe_Balestrazzi</w:t>
        </w:r>
      </w:hyperlink>
      <w:r w:rsidRPr="00516238">
        <w:rPr>
          <w:rFonts w:asciiTheme="minorHAnsi" w:hAnsiTheme="minorHAnsi" w:cstheme="minorHAnsi"/>
          <w:iCs/>
        </w:rPr>
        <w:t xml:space="preserve">. </w:t>
      </w:r>
      <w:bookmarkEnd w:id="2"/>
    </w:p>
    <w:sectPr w:rsidR="0031062F" w:rsidRPr="00516238"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80BAC"/>
    <w:multiLevelType w:val="hybridMultilevel"/>
    <w:tmpl w:val="A1249482"/>
    <w:lvl w:ilvl="0" w:tplc="FA74C420">
      <w:numFmt w:val="bullet"/>
      <w:lvlText w:val=""/>
      <w:lvlJc w:val="left"/>
      <w:pPr>
        <w:ind w:left="720" w:hanging="360"/>
      </w:pPr>
      <w:rPr>
        <w:rFonts w:ascii="Symbol" w:eastAsia="Times New Roman" w:hAnsi="Symbo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72936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F565A"/>
    <w:rsid w:val="0031062F"/>
    <w:rsid w:val="003605E3"/>
    <w:rsid w:val="00375F4B"/>
    <w:rsid w:val="003811E4"/>
    <w:rsid w:val="00506EED"/>
    <w:rsid w:val="00516238"/>
    <w:rsid w:val="00562DFA"/>
    <w:rsid w:val="006219A4"/>
    <w:rsid w:val="00653982"/>
    <w:rsid w:val="00792048"/>
    <w:rsid w:val="00804972"/>
    <w:rsid w:val="00880464"/>
    <w:rsid w:val="00882734"/>
    <w:rsid w:val="009F565A"/>
    <w:rsid w:val="00A32ACA"/>
    <w:rsid w:val="00A74C96"/>
    <w:rsid w:val="00C71CAA"/>
    <w:rsid w:val="00D544E6"/>
    <w:rsid w:val="00DC6C72"/>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F92E8"/>
  <w15:chartTrackingRefBased/>
  <w15:docId w15:val="{83EF182D-96EA-433F-BC7C-A403D40A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6EED"/>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9F565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9F565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9F565A"/>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9F565A"/>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9F565A"/>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9F565A"/>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F565A"/>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F565A"/>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F565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F565A"/>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9F565A"/>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9F565A"/>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9F565A"/>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9F565A"/>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9F565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F565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F565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F565A"/>
    <w:rPr>
      <w:rFonts w:eastAsiaTheme="majorEastAsia" w:cstheme="majorBidi"/>
      <w:color w:val="272727" w:themeColor="text1" w:themeTint="D8"/>
    </w:rPr>
  </w:style>
  <w:style w:type="paragraph" w:styleId="Titolo">
    <w:name w:val="Title"/>
    <w:basedOn w:val="Normale"/>
    <w:next w:val="Normale"/>
    <w:link w:val="TitoloCarattere"/>
    <w:uiPriority w:val="10"/>
    <w:qFormat/>
    <w:rsid w:val="009F565A"/>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F565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F565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F565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F565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9F565A"/>
    <w:rPr>
      <w:i/>
      <w:iCs/>
      <w:color w:val="404040" w:themeColor="text1" w:themeTint="BF"/>
    </w:rPr>
  </w:style>
  <w:style w:type="paragraph" w:styleId="Paragrafoelenco">
    <w:name w:val="List Paragraph"/>
    <w:basedOn w:val="Normale"/>
    <w:uiPriority w:val="34"/>
    <w:qFormat/>
    <w:rsid w:val="009F565A"/>
    <w:pPr>
      <w:ind w:left="720"/>
      <w:contextualSpacing/>
    </w:pPr>
  </w:style>
  <w:style w:type="character" w:styleId="Enfasiintensa">
    <w:name w:val="Intense Emphasis"/>
    <w:basedOn w:val="Carpredefinitoparagrafo"/>
    <w:uiPriority w:val="21"/>
    <w:qFormat/>
    <w:rsid w:val="009F565A"/>
    <w:rPr>
      <w:i/>
      <w:iCs/>
      <w:color w:val="365F91" w:themeColor="accent1" w:themeShade="BF"/>
    </w:rPr>
  </w:style>
  <w:style w:type="paragraph" w:styleId="Citazioneintensa">
    <w:name w:val="Intense Quote"/>
    <w:basedOn w:val="Normale"/>
    <w:next w:val="Normale"/>
    <w:link w:val="CitazioneintensaCarattere"/>
    <w:uiPriority w:val="30"/>
    <w:qFormat/>
    <w:rsid w:val="009F565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9F565A"/>
    <w:rPr>
      <w:i/>
      <w:iCs/>
      <w:color w:val="365F91" w:themeColor="accent1" w:themeShade="BF"/>
    </w:rPr>
  </w:style>
  <w:style w:type="character" w:styleId="Riferimentointenso">
    <w:name w:val="Intense Reference"/>
    <w:basedOn w:val="Carpredefinitoparagrafo"/>
    <w:uiPriority w:val="32"/>
    <w:qFormat/>
    <w:rsid w:val="009F565A"/>
    <w:rPr>
      <w:b/>
      <w:bCs/>
      <w:smallCaps/>
      <w:color w:val="365F91" w:themeColor="accent1" w:themeShade="BF"/>
      <w:spacing w:val="5"/>
    </w:rPr>
  </w:style>
  <w:style w:type="character" w:styleId="Collegamentoipertestuale">
    <w:name w:val="Hyperlink"/>
    <w:rsid w:val="00A32ACA"/>
    <w:rPr>
      <w:strike w:val="0"/>
      <w:dstrike w:val="0"/>
      <w:color w:val="000000"/>
      <w:u w:val="none"/>
    </w:rPr>
  </w:style>
  <w:style w:type="character" w:styleId="Menzionenonrisolta">
    <w:name w:val="Unresolved Mention"/>
    <w:basedOn w:val="Carpredefinitoparagrafo"/>
    <w:uiPriority w:val="99"/>
    <w:semiHidden/>
    <w:unhideWhenUsed/>
    <w:rsid w:val="00562DFA"/>
    <w:rPr>
      <w:color w:val="605E5C"/>
      <w:shd w:val="clear" w:color="auto" w:fill="E1DFDD"/>
    </w:rPr>
  </w:style>
  <w:style w:type="character" w:styleId="Collegamentovisitato">
    <w:name w:val="FollowedHyperlink"/>
    <w:basedOn w:val="Carpredefinitoparagrafo"/>
    <w:uiPriority w:val="99"/>
    <w:semiHidden/>
    <w:unhideWhenUsed/>
    <w:rsid w:val="008827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internetculturale.it/it/913/emeroteca-digitale-italiana/periodic/testata/9272" TargetMode="External"/><Relationship Id="rId18" Type="http://schemas.openxmlformats.org/officeDocument/2006/relationships/hyperlink" Target="https://it.wikipedia.org/wiki/Giuseppe_Balestrazzi"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pac.sbn.it/opacsbn/opaclib?db=solr_iccu&amp;resultForward=opac/iccu/brief.jsp&amp;from=1&amp;nentries=30&amp;searchForm=opac/iccu/error.jsp&amp;do_cmd=search_show_cmd&amp;item:5032:Nomi::@frase@=PARV416362" TargetMode="External"/><Relationship Id="rId17" Type="http://schemas.openxmlformats.org/officeDocument/2006/relationships/hyperlink" Target="https://www.anmigparma.it/" TargetMode="External"/><Relationship Id="rId2" Type="http://schemas.openxmlformats.org/officeDocument/2006/relationships/styles" Target="styles.xml"/><Relationship Id="rId16" Type="http://schemas.openxmlformats.org/officeDocument/2006/relationships/hyperlink" Target="https://www.anmig.it/la-libera-parola-della-sezione-anmig-di-parma-e-piacenz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opac.sbn.it/opacsbn/opaclib?db=solr_iccu&amp;resultForward=opac/iccu/brief.jsp&amp;from=1&amp;nentries=30&amp;searchForm=opac/iccu/error.jsp&amp;do_cmd=search_show_cmd&amp;item:5032:Nomi::@frase@=PARV153311" TargetMode="External"/><Relationship Id="rId5" Type="http://schemas.openxmlformats.org/officeDocument/2006/relationships/image" Target="media/image1.png"/><Relationship Id="rId15" Type="http://schemas.openxmlformats.org/officeDocument/2006/relationships/hyperlink" Target="https://opac.sbn.it/opacsbn/opaclib?db=solr_iccu&amp;resultForward=opac/iccu/brief.jsp&amp;from=1&amp;nentries=30&amp;searchForm=opac/iccu/error.jsp&amp;do_cmd=search_show_cmd&amp;item:5032:Nomi::@frase@=PARV416362"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internetculturale.it/it/913/emeroteca-digitale-italiana/periodic/testata/915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891</Words>
  <Characters>5082</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2025-08-25T14:56:00Z</dcterms:created>
  <dcterms:modified xsi:type="dcterms:W3CDTF">2025-08-26T05:38:00Z</dcterms:modified>
</cp:coreProperties>
</file>