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5F23" w14:textId="0762DE1B" w:rsidR="00E65795" w:rsidRPr="00E65795" w:rsidRDefault="00E65795" w:rsidP="00E65795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E65795">
        <w:rPr>
          <w:rFonts w:asciiTheme="minorHAnsi" w:hAnsiTheme="minorHAnsi" w:cstheme="minorHAnsi"/>
          <w:b/>
          <w:color w:val="C00000"/>
          <w:sz w:val="44"/>
          <w:szCs w:val="44"/>
        </w:rPr>
        <w:t>HX4045</w:t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b/>
          <w:sz w:val="16"/>
          <w:szCs w:val="16"/>
        </w:rPr>
        <w:tab/>
      </w:r>
      <w:r w:rsidRPr="00E65795">
        <w:rPr>
          <w:rFonts w:asciiTheme="minorHAnsi" w:hAnsiTheme="minorHAnsi" w:cstheme="minorHAnsi"/>
          <w:i/>
          <w:sz w:val="16"/>
          <w:szCs w:val="16"/>
        </w:rPr>
        <w:t>Scheda creata il 29 agosto 2026</w:t>
      </w:r>
    </w:p>
    <w:p w14:paraId="66D48A18" w14:textId="77777777" w:rsidR="00E65795" w:rsidRPr="00E65795" w:rsidRDefault="00E65795" w:rsidP="00E65795">
      <w:pPr>
        <w:jc w:val="both"/>
        <w:rPr>
          <w:rFonts w:asciiTheme="minorHAnsi" w:hAnsiTheme="minorHAnsi" w:cstheme="minorHAnsi"/>
        </w:rPr>
        <w:sectPr w:rsidR="00E65795" w:rsidRPr="00E65795" w:rsidSect="00E6579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2C2A665" w14:textId="77777777" w:rsidR="00E65795" w:rsidRPr="00E65795" w:rsidRDefault="00E65795" w:rsidP="00E65795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E65795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4E60353C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>Il *</w:t>
      </w:r>
      <w:r w:rsidRPr="00E65795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E65795">
        <w:rPr>
          <w:rFonts w:asciiTheme="minorHAnsi" w:hAnsiTheme="minorHAnsi" w:cstheme="minorHAnsi"/>
          <w:sz w:val="32"/>
          <w:szCs w:val="32"/>
        </w:rPr>
        <w:t>. - Anno 1, n. 1 (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1905)-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Venezia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[s. n., 1905]. – 1 volume. ((Mensile. - CFI0705172</w:t>
      </w:r>
    </w:p>
    <w:p w14:paraId="5BE72AEB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>Il *</w:t>
      </w:r>
      <w:proofErr w:type="gramStart"/>
      <w:r w:rsidRPr="00E65795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E65795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antologia quindicinale di letteratura narrativa. - Anno 1, n. 1 (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1944)-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anno 2 (1945). -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Venezia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[s. n., 1944-1945]. – 2 volumi. - ACNP PT02283992. - VEA0117322</w:t>
      </w:r>
    </w:p>
    <w:p w14:paraId="4E665755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4731292D" w14:textId="25111FE6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496525FB" wp14:editId="122BFFA7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2660400" cy="3960000"/>
            <wp:effectExtent l="0" t="0" r="6985" b="2540"/>
            <wp:wrapSquare wrapText="bothSides"/>
            <wp:docPr id="5999261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2610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795">
        <w:rPr>
          <w:rFonts w:asciiTheme="minorHAnsi" w:hAnsiTheme="minorHAnsi" w:cstheme="minorHAnsi"/>
          <w:sz w:val="32"/>
          <w:szCs w:val="32"/>
        </w:rPr>
        <w:t>Il *</w:t>
      </w:r>
      <w:proofErr w:type="gramStart"/>
      <w:r w:rsidRPr="00E65795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E65795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raccolta di novelle / </w:t>
      </w:r>
      <w:r w:rsidRPr="00E65795">
        <w:rPr>
          <w:rFonts w:asciiTheme="minorHAnsi" w:hAnsiTheme="minorHAnsi" w:cstheme="minorHAnsi"/>
          <w:sz w:val="32"/>
          <w:szCs w:val="32"/>
        </w:rPr>
        <w:t xml:space="preserve">a cura del </w:t>
      </w:r>
      <w:r w:rsidRPr="00E65795">
        <w:rPr>
          <w:rFonts w:asciiTheme="minorHAnsi" w:hAnsiTheme="minorHAnsi" w:cstheme="minorHAnsi"/>
          <w:sz w:val="32"/>
          <w:szCs w:val="32"/>
        </w:rPr>
        <w:t>Fronte della gioventù</w:t>
      </w:r>
      <w:r w:rsidRPr="00E65795">
        <w:rPr>
          <w:rFonts w:asciiTheme="minorHAnsi" w:hAnsiTheme="minorHAnsi" w:cstheme="minorHAnsi"/>
          <w:sz w:val="32"/>
          <w:szCs w:val="32"/>
        </w:rPr>
        <w:t>, Sezione di Cuneo</w:t>
      </w:r>
      <w:r w:rsidRPr="00E65795">
        <w:rPr>
          <w:rFonts w:asciiTheme="minorHAnsi" w:hAnsiTheme="minorHAnsi" w:cstheme="minorHAnsi"/>
          <w:sz w:val="32"/>
          <w:szCs w:val="32"/>
        </w:rPr>
        <w:t xml:space="preserve">. - Anno 1, n. 1 (novembre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1944)-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Cuneo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[s.n.], 1944-1945. – 1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volume ;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31 cm. ((Periodicità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irregolare ;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stampa clandestina. </w:t>
      </w:r>
      <w:r w:rsidRPr="00E65795">
        <w:rPr>
          <w:rFonts w:asciiTheme="minorHAnsi" w:hAnsiTheme="minorHAnsi" w:cstheme="minorHAnsi"/>
          <w:sz w:val="32"/>
          <w:szCs w:val="32"/>
        </w:rPr>
        <w:t>–</w:t>
      </w:r>
      <w:r w:rsidRPr="00E65795">
        <w:rPr>
          <w:rFonts w:asciiTheme="minorHAnsi" w:hAnsiTheme="minorHAnsi" w:cstheme="minorHAnsi"/>
          <w:sz w:val="32"/>
          <w:szCs w:val="32"/>
        </w:rPr>
        <w:t xml:space="preserve"> </w:t>
      </w:r>
      <w:r w:rsidRPr="00E65795">
        <w:rPr>
          <w:rFonts w:asciiTheme="minorHAnsi" w:hAnsiTheme="minorHAnsi" w:cstheme="minorHAnsi"/>
          <w:sz w:val="32"/>
          <w:szCs w:val="32"/>
        </w:rPr>
        <w:t xml:space="preserve">In testa al frontespizio Fronte della gioventù </w:t>
      </w:r>
      <w:r w:rsidRPr="00E65795">
        <w:rPr>
          <w:rFonts w:asciiTheme="minorHAnsi" w:hAnsiTheme="minorHAnsi" w:cstheme="minorHAnsi"/>
          <w:sz w:val="32"/>
          <w:szCs w:val="32"/>
        </w:rPr>
        <w:t>per la libertà e l'indipendenza nazionale</w:t>
      </w:r>
      <w:r w:rsidRPr="00E65795">
        <w:rPr>
          <w:rFonts w:asciiTheme="minorHAnsi" w:hAnsiTheme="minorHAnsi" w:cstheme="minorHAnsi"/>
          <w:sz w:val="32"/>
          <w:szCs w:val="32"/>
        </w:rPr>
        <w:t xml:space="preserve"> </w:t>
      </w:r>
      <w:r w:rsidRPr="00E65795">
        <w:rPr>
          <w:rFonts w:asciiTheme="minorHAnsi" w:hAnsiTheme="minorHAnsi" w:cstheme="minorHAnsi"/>
          <w:sz w:val="32"/>
          <w:szCs w:val="32"/>
        </w:rPr>
        <w:t>TO01259736</w:t>
      </w:r>
    </w:p>
    <w:p w14:paraId="44058042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 xml:space="preserve">Autore: Fronte della gioventù &lt;Cuneo&gt; </w:t>
      </w:r>
    </w:p>
    <w:p w14:paraId="221646CF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E65795">
        <w:rPr>
          <w:rFonts w:asciiTheme="minorHAnsi" w:hAnsiTheme="minorHAnsi" w:cstheme="minorHAnsi"/>
          <w:sz w:val="32"/>
          <w:szCs w:val="32"/>
        </w:rPr>
        <w:t xml:space="preserve">: </w:t>
      </w:r>
      <w:hyperlink r:id="rId5" w:history="1">
        <w:r w:rsidRPr="00E65795">
          <w:rPr>
            <w:rStyle w:val="Collegamentoipertestuale"/>
            <w:rFonts w:asciiTheme="minorHAnsi" w:hAnsiTheme="minorHAnsi" w:cstheme="minorHAnsi"/>
            <w:sz w:val="32"/>
            <w:szCs w:val="32"/>
          </w:rPr>
          <w:t>n.1(19</w:t>
        </w:r>
        <w:r w:rsidRPr="00E65795">
          <w:rPr>
            <w:rStyle w:val="Collegamentoipertestuale"/>
            <w:rFonts w:asciiTheme="minorHAnsi" w:hAnsiTheme="minorHAnsi" w:cstheme="minorHAnsi"/>
            <w:sz w:val="32"/>
            <w:szCs w:val="32"/>
          </w:rPr>
          <w:t>44)</w:t>
        </w:r>
      </w:hyperlink>
    </w:p>
    <w:p w14:paraId="4BA73D14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69DF05D9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>Il *</w:t>
      </w:r>
      <w:proofErr w:type="gramStart"/>
      <w:r w:rsidRPr="00E65795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E65795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quindicinale di racconti. - Anno 1, n. 1 (27 ottobre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1951)-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anno 2 (1952). -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Ed. Atlante, 1951-1952. – 2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folio. - CUBI 416828. - BNI 1952-732. - CFI0359749</w:t>
      </w:r>
    </w:p>
    <w:p w14:paraId="2BF05104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D60D19B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>Il *</w:t>
      </w:r>
      <w:r w:rsidRPr="00E65795">
        <w:rPr>
          <w:rFonts w:asciiTheme="minorHAnsi" w:hAnsiTheme="minorHAnsi" w:cstheme="minorHAnsi"/>
          <w:b/>
          <w:bCs/>
          <w:sz w:val="32"/>
          <w:szCs w:val="32"/>
        </w:rPr>
        <w:t>novelliere</w:t>
      </w:r>
      <w:r w:rsidRPr="00E65795">
        <w:rPr>
          <w:rFonts w:asciiTheme="minorHAnsi" w:hAnsiTheme="minorHAnsi" w:cstheme="minorHAnsi"/>
          <w:sz w:val="32"/>
          <w:szCs w:val="32"/>
        </w:rPr>
        <w:t>. - Anno 1, n. 1 (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1972)-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E65795">
        <w:rPr>
          <w:rFonts w:asciiTheme="minorHAnsi" w:hAnsiTheme="minorHAnsi" w:cstheme="minorHAnsi"/>
          <w:sz w:val="32"/>
          <w:szCs w:val="32"/>
        </w:rPr>
        <w:t>Milano :</w:t>
      </w:r>
      <w:proofErr w:type="gramEnd"/>
      <w:r w:rsidRPr="00E65795">
        <w:rPr>
          <w:rFonts w:asciiTheme="minorHAnsi" w:hAnsiTheme="minorHAnsi" w:cstheme="minorHAnsi"/>
          <w:sz w:val="32"/>
          <w:szCs w:val="32"/>
        </w:rPr>
        <w:t xml:space="preserve"> [s. n., 1972]. – 1 volume. ((Quindicinale. - CFI0710835</w:t>
      </w:r>
    </w:p>
    <w:p w14:paraId="0B1CDC4E" w14:textId="77777777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CEB9A74" w14:textId="12A3384B" w:rsidR="00E65795" w:rsidRPr="00E65795" w:rsidRDefault="00E65795" w:rsidP="00E65795">
      <w:pPr>
        <w:jc w:val="both"/>
        <w:rPr>
          <w:rFonts w:asciiTheme="minorHAnsi" w:hAnsiTheme="minorHAnsi" w:cstheme="minorHAnsi"/>
          <w:sz w:val="32"/>
          <w:szCs w:val="32"/>
        </w:rPr>
      </w:pPr>
      <w:r w:rsidRPr="00E65795">
        <w:rPr>
          <w:rFonts w:asciiTheme="minorHAnsi" w:hAnsiTheme="minorHAnsi" w:cstheme="minorHAnsi"/>
          <w:sz w:val="32"/>
          <w:szCs w:val="32"/>
        </w:rPr>
        <w:t>Soggetto: Letteratura narrativa – 1905-1972: Novelle e racconti – 1905-1972</w:t>
      </w:r>
    </w:p>
    <w:p w14:paraId="151442C1" w14:textId="77777777" w:rsidR="0031062F" w:rsidRPr="00E65795" w:rsidRDefault="0031062F" w:rsidP="00E65795">
      <w:pPr>
        <w:jc w:val="both"/>
        <w:rPr>
          <w:rFonts w:asciiTheme="minorHAnsi" w:hAnsiTheme="minorHAnsi" w:cstheme="minorHAnsi"/>
        </w:rPr>
      </w:pPr>
    </w:p>
    <w:sectPr w:rsidR="0031062F" w:rsidRPr="00E6579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66B0"/>
    <w:rsid w:val="0031062F"/>
    <w:rsid w:val="003605E3"/>
    <w:rsid w:val="00375F4B"/>
    <w:rsid w:val="003811E4"/>
    <w:rsid w:val="003E26CB"/>
    <w:rsid w:val="005166B0"/>
    <w:rsid w:val="00653982"/>
    <w:rsid w:val="00C71CAA"/>
    <w:rsid w:val="00D544E6"/>
    <w:rsid w:val="00E65795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F4C1"/>
  <w15:chartTrackingRefBased/>
  <w15:docId w15:val="{FE0E019C-9090-4A70-B4E0-5BA54021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7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6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6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66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6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66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66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66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66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66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66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66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66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66B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66B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66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66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66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66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66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6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66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6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66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66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66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66B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66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66B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66B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E6579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57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ampaclandestina.it/?page_id=116&amp;ricerca=4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>HP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2026-08-29T06:18:00Z</dcterms:created>
  <dcterms:modified xsi:type="dcterms:W3CDTF">2026-08-29T06:27:00Z</dcterms:modified>
</cp:coreProperties>
</file>