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8D95" w14:textId="0731B2EC" w:rsidR="00166BCF" w:rsidRDefault="00166BCF" w:rsidP="00417116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bookmarkStart w:id="0" w:name="_Hlk192995013"/>
      <w:r w:rsidRPr="00D2166B">
        <w:rPr>
          <w:rFonts w:cstheme="minorHAnsi"/>
          <w:b/>
          <w:bCs/>
          <w:color w:val="C00000"/>
          <w:sz w:val="44"/>
          <w:szCs w:val="44"/>
        </w:rPr>
        <w:t>HX469</w:t>
      </w:r>
      <w:r>
        <w:rPr>
          <w:rFonts w:cstheme="minorHAnsi"/>
          <w:b/>
          <w:bCs/>
          <w:color w:val="C00000"/>
          <w:sz w:val="44"/>
          <w:szCs w:val="44"/>
        </w:rPr>
        <w:t>6</w:t>
      </w:r>
      <w:r w:rsidRPr="00D2166B">
        <w:rPr>
          <w:rFonts w:cstheme="minorHAnsi"/>
          <w:b/>
          <w:bCs/>
          <w:sz w:val="16"/>
          <w:szCs w:val="16"/>
        </w:rPr>
        <w:tab/>
      </w:r>
      <w:r w:rsidRPr="00D2166B">
        <w:rPr>
          <w:rFonts w:cstheme="minorHAnsi"/>
          <w:b/>
          <w:bCs/>
          <w:sz w:val="16"/>
          <w:szCs w:val="16"/>
        </w:rPr>
        <w:tab/>
      </w:r>
      <w:r w:rsidRPr="00D2166B">
        <w:rPr>
          <w:rFonts w:cstheme="minorHAnsi"/>
          <w:b/>
          <w:bCs/>
          <w:sz w:val="16"/>
          <w:szCs w:val="16"/>
        </w:rPr>
        <w:tab/>
      </w:r>
      <w:r w:rsidRPr="00D2166B">
        <w:rPr>
          <w:rFonts w:cstheme="minorHAnsi"/>
          <w:b/>
          <w:bCs/>
          <w:sz w:val="16"/>
          <w:szCs w:val="16"/>
        </w:rPr>
        <w:tab/>
      </w:r>
      <w:r w:rsidRPr="00D2166B">
        <w:rPr>
          <w:rFonts w:cstheme="minorHAnsi"/>
          <w:b/>
          <w:bCs/>
          <w:sz w:val="16"/>
          <w:szCs w:val="16"/>
        </w:rPr>
        <w:tab/>
      </w:r>
      <w:r w:rsidRPr="00D2166B">
        <w:rPr>
          <w:rFonts w:cstheme="minorHAnsi"/>
          <w:b/>
          <w:bCs/>
          <w:sz w:val="16"/>
          <w:szCs w:val="16"/>
        </w:rPr>
        <w:tab/>
      </w:r>
      <w:r w:rsidRPr="00D2166B">
        <w:rPr>
          <w:rFonts w:cstheme="minorHAnsi"/>
          <w:b/>
          <w:bCs/>
          <w:sz w:val="16"/>
          <w:szCs w:val="16"/>
        </w:rPr>
        <w:tab/>
      </w:r>
      <w:r w:rsidRPr="00D2166B">
        <w:rPr>
          <w:rFonts w:cstheme="minorHAnsi"/>
          <w:b/>
          <w:bCs/>
          <w:sz w:val="16"/>
          <w:szCs w:val="16"/>
        </w:rPr>
        <w:tab/>
      </w:r>
      <w:r w:rsidRPr="00D2166B">
        <w:rPr>
          <w:rFonts w:cstheme="minorHAnsi"/>
          <w:bCs/>
          <w:i/>
          <w:sz w:val="16"/>
          <w:szCs w:val="16"/>
        </w:rPr>
        <w:t xml:space="preserve">Scheda creata il </w:t>
      </w:r>
      <w:r>
        <w:rPr>
          <w:rFonts w:cstheme="minorHAnsi"/>
          <w:bCs/>
          <w:i/>
          <w:sz w:val="16"/>
          <w:szCs w:val="16"/>
        </w:rPr>
        <w:t>31 ottobre</w:t>
      </w:r>
      <w:r w:rsidRPr="00D2166B">
        <w:rPr>
          <w:rFonts w:cstheme="minorHAnsi"/>
          <w:bCs/>
          <w:i/>
          <w:sz w:val="16"/>
          <w:szCs w:val="16"/>
        </w:rPr>
        <w:t xml:space="preserve"> 2025</w:t>
      </w:r>
    </w:p>
    <w:p w14:paraId="21201BAB" w14:textId="77777777" w:rsidR="00417116" w:rsidRPr="00D2166B" w:rsidRDefault="00417116" w:rsidP="00417116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</w:p>
    <w:bookmarkEnd w:id="0"/>
    <w:p w14:paraId="40174408" w14:textId="0D08EDAE" w:rsidR="00166BCF" w:rsidRPr="00D2166B" w:rsidRDefault="00166BCF" w:rsidP="00417116">
      <w:pPr>
        <w:spacing w:after="0" w:line="240" w:lineRule="auto"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4AB9EB" wp14:editId="0C7F5C69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588400" cy="3960000"/>
            <wp:effectExtent l="0" t="0" r="2540" b="2540"/>
            <wp:wrapSquare wrapText="bothSides"/>
            <wp:docPr id="196708012" name="Immagine 1" descr="immagine per scheda con id MO1001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MO10011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212787012"/>
      <w:r w:rsidRPr="00D2166B">
        <w:rPr>
          <w:rFonts w:cstheme="minorHAnsi"/>
          <w:b/>
          <w:bCs/>
          <w:color w:val="C00000"/>
          <w:sz w:val="44"/>
          <w:szCs w:val="44"/>
        </w:rPr>
        <w:t>Descrizione bibliografica</w:t>
      </w:r>
      <w:r w:rsidRPr="00D2166B">
        <w:rPr>
          <w:rFonts w:cstheme="minorHAnsi"/>
        </w:rPr>
        <w:t xml:space="preserve"> </w:t>
      </w:r>
    </w:p>
    <w:bookmarkEnd w:id="1"/>
    <w:p w14:paraId="7DC0F164" w14:textId="08CFA84B" w:rsidR="00166BCF" w:rsidRPr="00166BCF" w:rsidRDefault="00166BCF" w:rsidP="00417116">
      <w:pPr>
        <w:spacing w:after="0" w:line="240" w:lineRule="auto"/>
        <w:jc w:val="both"/>
        <w:rPr>
          <w:sz w:val="36"/>
          <w:szCs w:val="36"/>
        </w:rPr>
      </w:pPr>
      <w:r w:rsidRPr="00166BCF">
        <w:rPr>
          <w:bCs/>
          <w:sz w:val="36"/>
          <w:szCs w:val="36"/>
        </w:rPr>
        <w:t>Il</w:t>
      </w:r>
      <w:r w:rsidRPr="00166BCF">
        <w:rPr>
          <w:b/>
          <w:bCs/>
          <w:sz w:val="36"/>
          <w:szCs w:val="36"/>
        </w:rPr>
        <w:t xml:space="preserve"> *sannita </w:t>
      </w:r>
      <w:r w:rsidRPr="00166BCF">
        <w:rPr>
          <w:bCs/>
          <w:sz w:val="36"/>
          <w:szCs w:val="36"/>
        </w:rPr>
        <w:t>: giornale della Provincia di Molise</w:t>
      </w:r>
      <w:r w:rsidRPr="00417116">
        <w:rPr>
          <w:bCs/>
          <w:sz w:val="36"/>
          <w:szCs w:val="36"/>
        </w:rPr>
        <w:t>, Italia meridionale</w:t>
      </w:r>
      <w:r w:rsidRPr="00166BCF">
        <w:rPr>
          <w:bCs/>
          <w:sz w:val="36"/>
          <w:szCs w:val="36"/>
        </w:rPr>
        <w:t xml:space="preserve">. </w:t>
      </w:r>
      <w:r w:rsidRPr="00166BCF">
        <w:rPr>
          <w:sz w:val="36"/>
          <w:szCs w:val="36"/>
        </w:rPr>
        <w:t>- Anno 1, n. 1 (20 ottobre 1860)-anno 1, n. 25 (1 marzo 1862)</w:t>
      </w:r>
      <w:r w:rsidR="00417116">
        <w:rPr>
          <w:sz w:val="36"/>
          <w:szCs w:val="36"/>
        </w:rPr>
        <w:t>.</w:t>
      </w:r>
      <w:r w:rsidRPr="00166BCF">
        <w:rPr>
          <w:sz w:val="36"/>
          <w:szCs w:val="36"/>
        </w:rPr>
        <w:t xml:space="preserve"> - Campobasso : Tipografia di Luigi </w:t>
      </w:r>
      <w:proofErr w:type="spellStart"/>
      <w:r w:rsidRPr="00166BCF">
        <w:rPr>
          <w:sz w:val="36"/>
          <w:szCs w:val="36"/>
        </w:rPr>
        <w:t>Solomone</w:t>
      </w:r>
      <w:proofErr w:type="spellEnd"/>
      <w:r w:rsidRPr="00166BCF">
        <w:rPr>
          <w:sz w:val="36"/>
          <w:szCs w:val="36"/>
        </w:rPr>
        <w:t>, 1860-1862. – 3 volumi ; 44 cm. ((Settimanale. - MO10011300</w:t>
      </w:r>
    </w:p>
    <w:p w14:paraId="204A6239" w14:textId="77777777" w:rsidR="001359D2" w:rsidRPr="00417116" w:rsidRDefault="00166BCF" w:rsidP="00417116">
      <w:pPr>
        <w:spacing w:after="0" w:line="240" w:lineRule="auto"/>
        <w:jc w:val="both"/>
        <w:rPr>
          <w:sz w:val="36"/>
          <w:szCs w:val="36"/>
        </w:rPr>
      </w:pPr>
      <w:r w:rsidRPr="00166BCF">
        <w:rPr>
          <w:b/>
          <w:bCs/>
          <w:color w:val="C00000"/>
          <w:sz w:val="36"/>
          <w:szCs w:val="36"/>
        </w:rPr>
        <w:t>Copia digitale</w:t>
      </w:r>
      <w:r w:rsidRPr="00166BCF">
        <w:rPr>
          <w:sz w:val="36"/>
          <w:szCs w:val="36"/>
        </w:rPr>
        <w:t>:</w:t>
      </w:r>
      <w:r w:rsidR="001359D2" w:rsidRPr="00417116">
        <w:rPr>
          <w:sz w:val="36"/>
          <w:szCs w:val="36"/>
        </w:rPr>
        <w:t xml:space="preserve"> </w:t>
      </w:r>
      <w:hyperlink r:id="rId6" w:history="1">
        <w:r w:rsidR="001359D2" w:rsidRPr="00417116">
          <w:rPr>
            <w:rStyle w:val="Collegamentoipertestuale"/>
            <w:sz w:val="36"/>
            <w:szCs w:val="36"/>
          </w:rPr>
          <w:t>1860-1862</w:t>
        </w:r>
      </w:hyperlink>
    </w:p>
    <w:p w14:paraId="1DAB7E1C" w14:textId="77777777" w:rsidR="00166BCF" w:rsidRPr="00417116" w:rsidRDefault="00166BCF" w:rsidP="00417116">
      <w:pPr>
        <w:spacing w:after="0" w:line="240" w:lineRule="auto"/>
        <w:jc w:val="both"/>
        <w:rPr>
          <w:bCs/>
          <w:sz w:val="36"/>
          <w:szCs w:val="36"/>
        </w:rPr>
      </w:pPr>
    </w:p>
    <w:p w14:paraId="48B2DFD5" w14:textId="1A25D2A9" w:rsidR="00166BCF" w:rsidRPr="00417116" w:rsidRDefault="00166BCF" w:rsidP="00417116">
      <w:pPr>
        <w:spacing w:after="0" w:line="240" w:lineRule="auto"/>
        <w:jc w:val="both"/>
        <w:rPr>
          <w:sz w:val="36"/>
          <w:szCs w:val="36"/>
        </w:rPr>
      </w:pPr>
      <w:bookmarkStart w:id="2" w:name="_Hlk212787102"/>
      <w:r w:rsidRPr="00417116">
        <w:rPr>
          <w:sz w:val="36"/>
          <w:szCs w:val="36"/>
        </w:rPr>
        <w:t>Soggetto: Molise – 1860-1862</w:t>
      </w:r>
      <w:r w:rsidR="007B126A" w:rsidRPr="00417116">
        <w:rPr>
          <w:sz w:val="36"/>
          <w:szCs w:val="36"/>
        </w:rPr>
        <w:t>; Risorgimento italiano – Molise – 1860-1862</w:t>
      </w:r>
    </w:p>
    <w:p w14:paraId="5937E6E9" w14:textId="77777777" w:rsidR="007B126A" w:rsidRDefault="007B126A" w:rsidP="00417116">
      <w:pPr>
        <w:spacing w:after="0" w:line="240" w:lineRule="auto"/>
        <w:jc w:val="both"/>
      </w:pPr>
    </w:p>
    <w:p w14:paraId="07B77BD7" w14:textId="5CDE570A" w:rsidR="007B126A" w:rsidRPr="007B126A" w:rsidRDefault="007B126A" w:rsidP="00417116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3" w:name="_Hlk212787582"/>
      <w:r w:rsidRPr="007B126A">
        <w:rPr>
          <w:b/>
          <w:bCs/>
          <w:color w:val="C00000"/>
          <w:sz w:val="44"/>
          <w:szCs w:val="44"/>
        </w:rPr>
        <w:t>Note e riferimenti bibliografici</w:t>
      </w:r>
    </w:p>
    <w:bookmarkEnd w:id="3"/>
    <w:p w14:paraId="586E9CD1" w14:textId="64D8706B" w:rsidR="007B126A" w:rsidRPr="00417116" w:rsidRDefault="007B126A" w:rsidP="0041711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6"/>
          <w:szCs w:val="36"/>
        </w:rPr>
      </w:pPr>
      <w:r w:rsidRPr="00417116">
        <w:rPr>
          <w:sz w:val="36"/>
          <w:szCs w:val="36"/>
        </w:rPr>
        <w:fldChar w:fldCharType="begin"/>
      </w:r>
      <w:r w:rsidRPr="00417116">
        <w:rPr>
          <w:sz w:val="36"/>
          <w:szCs w:val="36"/>
        </w:rPr>
        <w:instrText>HYPERLINK "https://www.gennarotrivisonno.it/wordpress/?p=185"</w:instrText>
      </w:r>
      <w:r w:rsidRPr="00417116">
        <w:rPr>
          <w:sz w:val="36"/>
          <w:szCs w:val="36"/>
        </w:rPr>
        <w:fldChar w:fldCharType="separate"/>
      </w:r>
      <w:r w:rsidRPr="00417116">
        <w:rPr>
          <w:rStyle w:val="Collegamentoipertestuale"/>
          <w:sz w:val="36"/>
          <w:szCs w:val="36"/>
        </w:rPr>
        <w:t>https://www.gennarotrivisonno.it/wordpress/?p=185</w:t>
      </w:r>
      <w:r w:rsidRPr="00417116">
        <w:rPr>
          <w:sz w:val="36"/>
          <w:szCs w:val="36"/>
        </w:rPr>
        <w:fldChar w:fldCharType="end"/>
      </w:r>
      <w:r w:rsidRPr="00417116">
        <w:rPr>
          <w:sz w:val="36"/>
          <w:szCs w:val="36"/>
        </w:rPr>
        <w:t xml:space="preserve">. </w:t>
      </w:r>
    </w:p>
    <w:bookmarkEnd w:id="2"/>
    <w:p w14:paraId="11302764" w14:textId="77777777" w:rsidR="0031062F" w:rsidRDefault="0031062F" w:rsidP="00417116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F1D2B"/>
    <w:multiLevelType w:val="hybridMultilevel"/>
    <w:tmpl w:val="3DEE3F88"/>
    <w:lvl w:ilvl="0" w:tplc="B172E8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02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3534"/>
    <w:rsid w:val="001359D2"/>
    <w:rsid w:val="00166BCF"/>
    <w:rsid w:val="0031062F"/>
    <w:rsid w:val="003605E3"/>
    <w:rsid w:val="00375F4B"/>
    <w:rsid w:val="003811E4"/>
    <w:rsid w:val="00417116"/>
    <w:rsid w:val="00623534"/>
    <w:rsid w:val="00653982"/>
    <w:rsid w:val="007B126A"/>
    <w:rsid w:val="0091546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D725"/>
  <w15:chartTrackingRefBased/>
  <w15:docId w15:val="{833C6FA3-E8C8-417A-8F44-24EC5AB8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53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53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5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5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5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53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53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5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5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5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5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5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5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35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53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5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53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53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66B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6BC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59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netculturale.it/it/913/emeroteca-digitale-italiana/periodic/testata/852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2025-10-31T06:03:00Z</dcterms:created>
  <dcterms:modified xsi:type="dcterms:W3CDTF">2025-10-31T06:35:00Z</dcterms:modified>
</cp:coreProperties>
</file>