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8819" w14:textId="77777777" w:rsidR="00EC2B7B" w:rsidRPr="0081282A" w:rsidRDefault="00EC2B7B" w:rsidP="0081282A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CC0187C" w14:textId="1D8A207C" w:rsidR="00EC2B7B" w:rsidRPr="0081282A" w:rsidRDefault="00EC2B7B" w:rsidP="0081282A">
      <w:pPr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bookmarkStart w:id="0" w:name="_Hlk192995013"/>
      <w:bookmarkStart w:id="1" w:name="_Hlk212787022"/>
      <w:r w:rsidRPr="0081282A">
        <w:rPr>
          <w:rFonts w:asciiTheme="minorHAnsi" w:hAnsiTheme="minorHAnsi" w:cstheme="minorHAnsi"/>
          <w:b/>
          <w:bCs/>
          <w:color w:val="C00000"/>
          <w:sz w:val="44"/>
          <w:szCs w:val="44"/>
        </w:rPr>
        <w:t>HX469</w:t>
      </w:r>
      <w:r w:rsidRPr="0081282A">
        <w:rPr>
          <w:rFonts w:asciiTheme="minorHAnsi" w:hAnsiTheme="minorHAnsi" w:cstheme="minorHAnsi"/>
          <w:b/>
          <w:bCs/>
          <w:color w:val="C00000"/>
          <w:sz w:val="44"/>
          <w:szCs w:val="44"/>
        </w:rPr>
        <w:t>8</w:t>
      </w:r>
      <w:r w:rsidRPr="0081282A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1282A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1282A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1282A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1282A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1282A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1282A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1282A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1282A">
        <w:rPr>
          <w:rFonts w:asciiTheme="minorHAnsi" w:hAnsiTheme="minorHAnsi" w:cstheme="minorHAnsi"/>
          <w:bCs/>
          <w:i/>
          <w:sz w:val="16"/>
          <w:szCs w:val="16"/>
        </w:rPr>
        <w:t>Scheda creata il 31 ottobre 2025</w:t>
      </w:r>
    </w:p>
    <w:bookmarkEnd w:id="0"/>
    <w:p w14:paraId="59E2003A" w14:textId="54660A6A" w:rsidR="00EC2B7B" w:rsidRPr="0081282A" w:rsidRDefault="0081282A" w:rsidP="0081282A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81282A"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69AA5F8B" wp14:editId="24569E96">
            <wp:extent cx="2761200" cy="3960000"/>
            <wp:effectExtent l="0" t="0" r="1270" b="2540"/>
            <wp:docPr id="1521634527" name="Immagine 1" descr="Immagine che contiene testo, giornale, carta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634527" name="Immagine 1" descr="Immagine che contiene testo, giornale, carta, Pubblicazion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2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2B7B" w:rsidRPr="0081282A"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21BCBAA4" wp14:editId="41BD3BAA">
            <wp:extent cx="2844000" cy="3960000"/>
            <wp:effectExtent l="0" t="0" r="0" b="2540"/>
            <wp:docPr id="2016428912" name="Immagine 2" descr="Immagine che contiene testo, libro, carta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28912" name="Immagine 2" descr="Immagine che contiene testo, libro, carta, Pubblic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1A800" w14:textId="1FA6B7B3" w:rsidR="00EC2B7B" w:rsidRPr="0081282A" w:rsidRDefault="00EC2B7B" w:rsidP="0081282A">
      <w:pPr>
        <w:jc w:val="both"/>
        <w:rPr>
          <w:rFonts w:asciiTheme="minorHAnsi" w:hAnsiTheme="minorHAnsi" w:cstheme="minorHAnsi"/>
        </w:rPr>
      </w:pPr>
      <w:r w:rsidRPr="0081282A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  <w:r w:rsidRPr="0081282A">
        <w:rPr>
          <w:rFonts w:asciiTheme="minorHAnsi" w:hAnsiTheme="minorHAnsi" w:cstheme="minorHAnsi"/>
        </w:rPr>
        <w:t xml:space="preserve"> </w:t>
      </w:r>
    </w:p>
    <w:bookmarkEnd w:id="1"/>
    <w:p w14:paraId="12F25F24" w14:textId="77777777" w:rsidR="0081282A" w:rsidRPr="0081282A" w:rsidRDefault="0081282A" w:rsidP="0081282A">
      <w:pPr>
        <w:jc w:val="both"/>
        <w:rPr>
          <w:rFonts w:asciiTheme="minorHAnsi" w:hAnsiTheme="minorHAnsi" w:cstheme="minorHAnsi"/>
          <w:sz w:val="36"/>
          <w:szCs w:val="36"/>
        </w:rPr>
      </w:pPr>
      <w:r w:rsidRPr="00166BCF">
        <w:rPr>
          <w:rFonts w:asciiTheme="minorHAnsi" w:hAnsiTheme="minorHAnsi" w:cstheme="minorHAnsi"/>
          <w:bCs/>
          <w:sz w:val="36"/>
          <w:szCs w:val="36"/>
        </w:rPr>
        <w:t>Il</w:t>
      </w:r>
      <w:r w:rsidRPr="00166BCF">
        <w:rPr>
          <w:rFonts w:asciiTheme="minorHAnsi" w:hAnsiTheme="minorHAnsi" w:cstheme="minorHAnsi"/>
          <w:b/>
          <w:bCs/>
          <w:sz w:val="36"/>
          <w:szCs w:val="36"/>
        </w:rPr>
        <w:t xml:space="preserve"> *sannita </w:t>
      </w:r>
      <w:proofErr w:type="gramStart"/>
      <w:r w:rsidRPr="00166BCF">
        <w:rPr>
          <w:rFonts w:asciiTheme="minorHAnsi" w:hAnsiTheme="minorHAnsi" w:cstheme="minorHAnsi"/>
          <w:b/>
          <w:bCs/>
          <w:sz w:val="36"/>
          <w:szCs w:val="36"/>
        </w:rPr>
        <w:t>unitario</w:t>
      </w:r>
      <w:r w:rsidRPr="00166BCF">
        <w:rPr>
          <w:rFonts w:asciiTheme="minorHAnsi" w:hAnsiTheme="minorHAnsi" w:cstheme="minorHAnsi"/>
          <w:bCs/>
          <w:sz w:val="36"/>
          <w:szCs w:val="36"/>
        </w:rPr>
        <w:t xml:space="preserve"> :</w:t>
      </w:r>
      <w:proofErr w:type="gramEnd"/>
      <w:r w:rsidRPr="00166BCF">
        <w:rPr>
          <w:rFonts w:asciiTheme="minorHAnsi" w:hAnsiTheme="minorHAnsi" w:cstheme="minorHAnsi"/>
          <w:bCs/>
          <w:sz w:val="36"/>
          <w:szCs w:val="36"/>
        </w:rPr>
        <w:t xml:space="preserve"> giornale della Provincia di Molise.</w:t>
      </w:r>
      <w:r w:rsidRPr="00166BCF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166BCF">
        <w:rPr>
          <w:rFonts w:asciiTheme="minorHAnsi" w:hAnsiTheme="minorHAnsi" w:cstheme="minorHAnsi"/>
          <w:sz w:val="36"/>
          <w:szCs w:val="36"/>
        </w:rPr>
        <w:t xml:space="preserve">- Anno 1, n. 1 (26 maggio </w:t>
      </w:r>
      <w:proofErr w:type="gramStart"/>
      <w:r w:rsidRPr="00166BCF">
        <w:rPr>
          <w:rFonts w:asciiTheme="minorHAnsi" w:hAnsiTheme="minorHAnsi" w:cstheme="minorHAnsi"/>
          <w:sz w:val="36"/>
          <w:szCs w:val="36"/>
        </w:rPr>
        <w:t>1862)-</w:t>
      </w:r>
      <w:proofErr w:type="gramEnd"/>
      <w:r w:rsidRPr="00166BCF">
        <w:rPr>
          <w:rFonts w:asciiTheme="minorHAnsi" w:hAnsiTheme="minorHAnsi" w:cstheme="minorHAnsi"/>
          <w:sz w:val="36"/>
          <w:szCs w:val="36"/>
        </w:rPr>
        <w:t xml:space="preserve">anno 1, n. </w:t>
      </w:r>
      <w:r w:rsidRPr="0081282A">
        <w:rPr>
          <w:rFonts w:asciiTheme="minorHAnsi" w:hAnsiTheme="minorHAnsi" w:cstheme="minorHAnsi"/>
          <w:sz w:val="36"/>
          <w:szCs w:val="36"/>
        </w:rPr>
        <w:t>5</w:t>
      </w:r>
      <w:r w:rsidRPr="00166BCF">
        <w:rPr>
          <w:rFonts w:asciiTheme="minorHAnsi" w:hAnsiTheme="minorHAnsi" w:cstheme="minorHAnsi"/>
          <w:sz w:val="36"/>
          <w:szCs w:val="36"/>
        </w:rPr>
        <w:t xml:space="preserve"> (</w:t>
      </w:r>
      <w:r w:rsidRPr="0081282A">
        <w:rPr>
          <w:rFonts w:asciiTheme="minorHAnsi" w:hAnsiTheme="minorHAnsi" w:cstheme="minorHAnsi"/>
          <w:sz w:val="36"/>
          <w:szCs w:val="36"/>
        </w:rPr>
        <w:t>marzo</w:t>
      </w:r>
      <w:r w:rsidRPr="00166BCF">
        <w:rPr>
          <w:rFonts w:asciiTheme="minorHAnsi" w:hAnsiTheme="minorHAnsi" w:cstheme="minorHAnsi"/>
          <w:sz w:val="36"/>
          <w:szCs w:val="36"/>
        </w:rPr>
        <w:t xml:space="preserve"> 186</w:t>
      </w:r>
      <w:r w:rsidRPr="0081282A">
        <w:rPr>
          <w:rFonts w:asciiTheme="minorHAnsi" w:hAnsiTheme="minorHAnsi" w:cstheme="minorHAnsi"/>
          <w:sz w:val="36"/>
          <w:szCs w:val="36"/>
        </w:rPr>
        <w:t>3</w:t>
      </w:r>
      <w:r w:rsidRPr="00166BCF">
        <w:rPr>
          <w:rFonts w:asciiTheme="minorHAnsi" w:hAnsiTheme="minorHAnsi" w:cstheme="minorHAnsi"/>
          <w:sz w:val="36"/>
          <w:szCs w:val="36"/>
        </w:rPr>
        <w:t xml:space="preserve">). - </w:t>
      </w:r>
      <w:proofErr w:type="gramStart"/>
      <w:r w:rsidRPr="00166BCF">
        <w:rPr>
          <w:rFonts w:asciiTheme="minorHAnsi" w:hAnsiTheme="minorHAnsi" w:cstheme="minorHAnsi"/>
          <w:sz w:val="36"/>
          <w:szCs w:val="36"/>
        </w:rPr>
        <w:t>Campobasso :</w:t>
      </w:r>
      <w:proofErr w:type="gramEnd"/>
      <w:r w:rsidRPr="00166BCF">
        <w:rPr>
          <w:rFonts w:asciiTheme="minorHAnsi" w:hAnsiTheme="minorHAnsi" w:cstheme="minorHAnsi"/>
          <w:sz w:val="36"/>
          <w:szCs w:val="36"/>
        </w:rPr>
        <w:t xml:space="preserve"> Stamperia Luigi </w:t>
      </w:r>
      <w:proofErr w:type="spellStart"/>
      <w:r w:rsidRPr="00166BCF">
        <w:rPr>
          <w:rFonts w:asciiTheme="minorHAnsi" w:hAnsiTheme="minorHAnsi" w:cstheme="minorHAnsi"/>
          <w:sz w:val="36"/>
          <w:szCs w:val="36"/>
        </w:rPr>
        <w:t>Solomone</w:t>
      </w:r>
      <w:proofErr w:type="spellEnd"/>
      <w:r w:rsidRPr="00166BCF">
        <w:rPr>
          <w:rFonts w:asciiTheme="minorHAnsi" w:hAnsiTheme="minorHAnsi" w:cstheme="minorHAnsi"/>
          <w:sz w:val="36"/>
          <w:szCs w:val="36"/>
        </w:rPr>
        <w:t>, 1862</w:t>
      </w:r>
      <w:r w:rsidRPr="0081282A">
        <w:rPr>
          <w:rFonts w:asciiTheme="minorHAnsi" w:hAnsiTheme="minorHAnsi" w:cstheme="minorHAnsi"/>
          <w:sz w:val="36"/>
          <w:szCs w:val="36"/>
        </w:rPr>
        <w:t>-1863</w:t>
      </w:r>
      <w:r w:rsidRPr="00166BCF">
        <w:rPr>
          <w:rFonts w:asciiTheme="minorHAnsi" w:hAnsiTheme="minorHAnsi" w:cstheme="minorHAnsi"/>
          <w:sz w:val="36"/>
          <w:szCs w:val="36"/>
        </w:rPr>
        <w:t xml:space="preserve">. – </w:t>
      </w:r>
      <w:r w:rsidRPr="0081282A">
        <w:rPr>
          <w:rFonts w:asciiTheme="minorHAnsi" w:hAnsiTheme="minorHAnsi" w:cstheme="minorHAnsi"/>
          <w:sz w:val="36"/>
          <w:szCs w:val="36"/>
        </w:rPr>
        <w:t>5</w:t>
      </w:r>
      <w:r w:rsidRPr="00166BCF">
        <w:rPr>
          <w:rFonts w:asciiTheme="minorHAnsi" w:hAnsiTheme="minorHAnsi" w:cstheme="minorHAnsi"/>
          <w:sz w:val="36"/>
          <w:szCs w:val="36"/>
        </w:rPr>
        <w:t xml:space="preserve"> </w:t>
      </w:r>
      <w:proofErr w:type="gramStart"/>
      <w:r w:rsidRPr="00166BCF">
        <w:rPr>
          <w:rFonts w:asciiTheme="minorHAnsi" w:hAnsiTheme="minorHAnsi" w:cstheme="minorHAnsi"/>
          <w:sz w:val="36"/>
          <w:szCs w:val="36"/>
        </w:rPr>
        <w:t>volum</w:t>
      </w:r>
      <w:r w:rsidRPr="0081282A">
        <w:rPr>
          <w:rFonts w:asciiTheme="minorHAnsi" w:hAnsiTheme="minorHAnsi" w:cstheme="minorHAnsi"/>
          <w:sz w:val="36"/>
          <w:szCs w:val="36"/>
        </w:rPr>
        <w:t>i</w:t>
      </w:r>
      <w:r w:rsidRPr="00166BCF">
        <w:rPr>
          <w:rFonts w:asciiTheme="minorHAnsi" w:hAnsiTheme="minorHAnsi" w:cstheme="minorHAnsi"/>
          <w:sz w:val="36"/>
          <w:szCs w:val="36"/>
        </w:rPr>
        <w:t xml:space="preserve"> ;</w:t>
      </w:r>
      <w:proofErr w:type="gramEnd"/>
      <w:r w:rsidRPr="00166BCF">
        <w:rPr>
          <w:rFonts w:asciiTheme="minorHAnsi" w:hAnsiTheme="minorHAnsi" w:cstheme="minorHAnsi"/>
          <w:sz w:val="36"/>
          <w:szCs w:val="36"/>
        </w:rPr>
        <w:t xml:space="preserve"> 47 cm. ((Irregolare. </w:t>
      </w:r>
      <w:r w:rsidRPr="0081282A">
        <w:rPr>
          <w:rFonts w:asciiTheme="minorHAnsi" w:hAnsiTheme="minorHAnsi" w:cstheme="minorHAnsi"/>
          <w:sz w:val="36"/>
          <w:szCs w:val="36"/>
        </w:rPr>
        <w:t>–</w:t>
      </w:r>
      <w:r w:rsidRPr="00166BCF">
        <w:rPr>
          <w:rFonts w:asciiTheme="minorHAnsi" w:hAnsiTheme="minorHAnsi" w:cstheme="minorHAnsi"/>
          <w:sz w:val="36"/>
          <w:szCs w:val="36"/>
        </w:rPr>
        <w:t xml:space="preserve"> </w:t>
      </w:r>
      <w:r w:rsidRPr="0081282A">
        <w:rPr>
          <w:rFonts w:asciiTheme="minorHAnsi" w:hAnsiTheme="minorHAnsi" w:cstheme="minorHAnsi"/>
          <w:sz w:val="36"/>
          <w:szCs w:val="36"/>
        </w:rPr>
        <w:t xml:space="preserve">Direttore: Domenico Bellini. - </w:t>
      </w:r>
      <w:r w:rsidRPr="00166BCF">
        <w:rPr>
          <w:rFonts w:asciiTheme="minorHAnsi" w:hAnsiTheme="minorHAnsi" w:cstheme="minorHAnsi"/>
          <w:sz w:val="36"/>
          <w:szCs w:val="36"/>
        </w:rPr>
        <w:t>MO10011302</w:t>
      </w:r>
    </w:p>
    <w:p w14:paraId="77389D59" w14:textId="77777777" w:rsidR="0081282A" w:rsidRPr="00166BCF" w:rsidRDefault="0081282A" w:rsidP="0081282A">
      <w:pPr>
        <w:suppressAutoHyphens w:val="0"/>
        <w:jc w:val="both"/>
        <w:rPr>
          <w:rFonts w:asciiTheme="minorHAnsi" w:hAnsiTheme="minorHAnsi" w:cstheme="minorHAnsi"/>
          <w:sz w:val="36"/>
          <w:szCs w:val="36"/>
        </w:rPr>
      </w:pPr>
      <w:r w:rsidRPr="0081282A">
        <w:rPr>
          <w:rFonts w:asciiTheme="minorHAnsi" w:hAnsiTheme="minorHAnsi" w:cstheme="minorHAnsi"/>
          <w:sz w:val="36"/>
          <w:szCs w:val="36"/>
        </w:rPr>
        <w:t>Direttore editoriale: Bellini, Domenico</w:t>
      </w:r>
    </w:p>
    <w:p w14:paraId="51F96527" w14:textId="77777777" w:rsidR="0081282A" w:rsidRPr="0081282A" w:rsidRDefault="0081282A" w:rsidP="0081282A">
      <w:pPr>
        <w:jc w:val="both"/>
        <w:rPr>
          <w:rFonts w:asciiTheme="minorHAnsi" w:hAnsiTheme="minorHAnsi" w:cstheme="minorHAnsi"/>
          <w:sz w:val="36"/>
          <w:szCs w:val="36"/>
        </w:rPr>
      </w:pPr>
      <w:r w:rsidRPr="00166BCF">
        <w:rPr>
          <w:rFonts w:asciiTheme="minorHAnsi" w:hAnsiTheme="minorHAnsi" w:cstheme="minorHAnsi"/>
          <w:b/>
          <w:bCs/>
          <w:color w:val="C00000"/>
          <w:sz w:val="36"/>
          <w:szCs w:val="36"/>
        </w:rPr>
        <w:t>Copia digitale</w:t>
      </w:r>
      <w:r w:rsidRPr="00166BCF">
        <w:rPr>
          <w:rFonts w:asciiTheme="minorHAnsi" w:hAnsiTheme="minorHAnsi" w:cstheme="minorHAnsi"/>
          <w:sz w:val="36"/>
          <w:szCs w:val="36"/>
        </w:rPr>
        <w:t>:</w:t>
      </w:r>
      <w:r w:rsidRPr="0081282A">
        <w:rPr>
          <w:rFonts w:asciiTheme="minorHAnsi" w:hAnsiTheme="minorHAnsi" w:cstheme="minorHAnsi"/>
          <w:sz w:val="36"/>
          <w:szCs w:val="36"/>
        </w:rPr>
        <w:t xml:space="preserve"> </w:t>
      </w:r>
      <w:hyperlink r:id="rId7" w:history="1">
        <w:r w:rsidRPr="0081282A">
          <w:rPr>
            <w:rStyle w:val="Collegamentoipertestuale"/>
            <w:rFonts w:asciiTheme="minorHAnsi" w:hAnsiTheme="minorHAnsi" w:cstheme="minorHAnsi"/>
            <w:sz w:val="36"/>
            <w:szCs w:val="36"/>
          </w:rPr>
          <w:t>1-3(1</w:t>
        </w:r>
        <w:r w:rsidRPr="0081282A">
          <w:rPr>
            <w:rStyle w:val="Collegamentoipertestuale"/>
            <w:rFonts w:asciiTheme="minorHAnsi" w:hAnsiTheme="minorHAnsi" w:cstheme="minorHAnsi"/>
            <w:sz w:val="36"/>
            <w:szCs w:val="36"/>
          </w:rPr>
          <w:t>862)</w:t>
        </w:r>
      </w:hyperlink>
    </w:p>
    <w:p w14:paraId="67AA72E4" w14:textId="77777777" w:rsidR="0081282A" w:rsidRPr="0081282A" w:rsidRDefault="0081282A" w:rsidP="0081282A">
      <w:pPr>
        <w:jc w:val="both"/>
        <w:rPr>
          <w:rFonts w:asciiTheme="minorHAnsi" w:hAnsiTheme="minorHAnsi" w:cstheme="minorHAnsi"/>
          <w:sz w:val="36"/>
          <w:szCs w:val="36"/>
        </w:rPr>
      </w:pPr>
    </w:p>
    <w:p w14:paraId="61B90437" w14:textId="0970E694" w:rsidR="00EC2B7B" w:rsidRPr="0081282A" w:rsidRDefault="00EC2B7B" w:rsidP="0081282A">
      <w:pPr>
        <w:jc w:val="both"/>
        <w:rPr>
          <w:rFonts w:asciiTheme="minorHAnsi" w:hAnsiTheme="minorHAnsi" w:cstheme="minorHAnsi"/>
          <w:sz w:val="36"/>
          <w:szCs w:val="36"/>
        </w:rPr>
      </w:pPr>
      <w:r w:rsidRPr="0081282A">
        <w:rPr>
          <w:rFonts w:asciiTheme="minorHAnsi" w:hAnsiTheme="minorHAnsi" w:cstheme="minorHAnsi"/>
          <w:bCs/>
          <w:sz w:val="36"/>
          <w:szCs w:val="36"/>
        </w:rPr>
        <w:t>Il</w:t>
      </w:r>
      <w:r w:rsidRPr="0081282A">
        <w:rPr>
          <w:rFonts w:asciiTheme="minorHAnsi" w:hAnsiTheme="minorHAnsi" w:cstheme="minorHAnsi"/>
          <w:b/>
          <w:bCs/>
          <w:sz w:val="36"/>
          <w:szCs w:val="36"/>
        </w:rPr>
        <w:t xml:space="preserve"> *sannita unitario. </w:t>
      </w:r>
      <w:r w:rsidRPr="0081282A">
        <w:rPr>
          <w:rFonts w:asciiTheme="minorHAnsi" w:hAnsiTheme="minorHAnsi" w:cstheme="minorHAnsi"/>
          <w:sz w:val="36"/>
          <w:szCs w:val="36"/>
        </w:rPr>
        <w:t xml:space="preserve">- Anno 1, n. 1 (5 febbraio </w:t>
      </w:r>
      <w:proofErr w:type="gramStart"/>
      <w:r w:rsidRPr="0081282A">
        <w:rPr>
          <w:rFonts w:asciiTheme="minorHAnsi" w:hAnsiTheme="minorHAnsi" w:cstheme="minorHAnsi"/>
          <w:sz w:val="36"/>
          <w:szCs w:val="36"/>
        </w:rPr>
        <w:t>1865)-</w:t>
      </w:r>
      <w:proofErr w:type="gramEnd"/>
      <w:r w:rsidRPr="0081282A">
        <w:rPr>
          <w:rFonts w:asciiTheme="minorHAnsi" w:hAnsiTheme="minorHAnsi" w:cstheme="minorHAnsi"/>
          <w:sz w:val="36"/>
          <w:szCs w:val="36"/>
        </w:rPr>
        <w:t xml:space="preserve">anno 1, n. 21 (25 settembre 1865). - </w:t>
      </w:r>
      <w:proofErr w:type="gramStart"/>
      <w:r w:rsidRPr="0081282A">
        <w:rPr>
          <w:rFonts w:asciiTheme="minorHAnsi" w:hAnsiTheme="minorHAnsi" w:cstheme="minorHAnsi"/>
          <w:sz w:val="36"/>
          <w:szCs w:val="36"/>
        </w:rPr>
        <w:t>Campobasso :</w:t>
      </w:r>
      <w:proofErr w:type="gramEnd"/>
      <w:r w:rsidRPr="0081282A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Pr="0081282A">
        <w:rPr>
          <w:rFonts w:asciiTheme="minorHAnsi" w:hAnsiTheme="minorHAnsi" w:cstheme="minorHAnsi"/>
          <w:sz w:val="36"/>
          <w:szCs w:val="36"/>
        </w:rPr>
        <w:t>Tip</w:t>
      </w:r>
      <w:proofErr w:type="spellEnd"/>
      <w:r w:rsidRPr="0081282A">
        <w:rPr>
          <w:rFonts w:asciiTheme="minorHAnsi" w:hAnsiTheme="minorHAnsi" w:cstheme="minorHAnsi"/>
          <w:sz w:val="36"/>
          <w:szCs w:val="36"/>
        </w:rPr>
        <w:t xml:space="preserve">. f.lli Colitti, 1865. – </w:t>
      </w:r>
      <w:r w:rsidR="0081282A">
        <w:rPr>
          <w:rFonts w:asciiTheme="minorHAnsi" w:hAnsiTheme="minorHAnsi" w:cstheme="minorHAnsi"/>
          <w:sz w:val="36"/>
          <w:szCs w:val="36"/>
        </w:rPr>
        <w:t>2</w:t>
      </w:r>
      <w:r w:rsidRPr="0081282A">
        <w:rPr>
          <w:rFonts w:asciiTheme="minorHAnsi" w:hAnsiTheme="minorHAnsi" w:cstheme="minorHAnsi"/>
          <w:sz w:val="36"/>
          <w:szCs w:val="36"/>
        </w:rPr>
        <w:t xml:space="preserve">1 </w:t>
      </w:r>
      <w:proofErr w:type="gramStart"/>
      <w:r w:rsidRPr="0081282A">
        <w:rPr>
          <w:rFonts w:asciiTheme="minorHAnsi" w:hAnsiTheme="minorHAnsi" w:cstheme="minorHAnsi"/>
          <w:sz w:val="36"/>
          <w:szCs w:val="36"/>
        </w:rPr>
        <w:t>volum</w:t>
      </w:r>
      <w:r w:rsidR="0081282A">
        <w:rPr>
          <w:rFonts w:asciiTheme="minorHAnsi" w:hAnsiTheme="minorHAnsi" w:cstheme="minorHAnsi"/>
          <w:sz w:val="36"/>
          <w:szCs w:val="36"/>
        </w:rPr>
        <w:t>i</w:t>
      </w:r>
      <w:r w:rsidRPr="0081282A">
        <w:rPr>
          <w:rFonts w:asciiTheme="minorHAnsi" w:hAnsiTheme="minorHAnsi" w:cstheme="minorHAnsi"/>
          <w:sz w:val="36"/>
          <w:szCs w:val="36"/>
        </w:rPr>
        <w:t xml:space="preserve"> ;</w:t>
      </w:r>
      <w:proofErr w:type="gramEnd"/>
      <w:r w:rsidRPr="0081282A">
        <w:rPr>
          <w:rFonts w:asciiTheme="minorHAnsi" w:hAnsiTheme="minorHAnsi" w:cstheme="minorHAnsi"/>
          <w:sz w:val="36"/>
          <w:szCs w:val="36"/>
        </w:rPr>
        <w:t xml:space="preserve"> 39 cm. ((Settimanale. - MO10011301</w:t>
      </w:r>
    </w:p>
    <w:p w14:paraId="1B3CCE61" w14:textId="77777777" w:rsidR="0081282A" w:rsidRPr="0081282A" w:rsidRDefault="00EC2B7B" w:rsidP="0081282A">
      <w:pPr>
        <w:jc w:val="both"/>
        <w:rPr>
          <w:rFonts w:asciiTheme="minorHAnsi" w:hAnsiTheme="minorHAnsi" w:cstheme="minorHAnsi"/>
          <w:sz w:val="36"/>
          <w:szCs w:val="36"/>
        </w:rPr>
      </w:pPr>
      <w:r w:rsidRPr="0081282A">
        <w:rPr>
          <w:rFonts w:asciiTheme="minorHAnsi" w:hAnsiTheme="minorHAnsi" w:cstheme="minorHAnsi"/>
          <w:b/>
          <w:bCs/>
          <w:color w:val="C00000"/>
          <w:sz w:val="36"/>
          <w:szCs w:val="36"/>
        </w:rPr>
        <w:t>Copia digitale</w:t>
      </w:r>
      <w:r w:rsidRPr="0081282A">
        <w:rPr>
          <w:rFonts w:asciiTheme="minorHAnsi" w:hAnsiTheme="minorHAnsi" w:cstheme="minorHAnsi"/>
          <w:color w:val="C00000"/>
          <w:sz w:val="36"/>
          <w:szCs w:val="36"/>
        </w:rPr>
        <w:t xml:space="preserve"> </w:t>
      </w:r>
      <w:hyperlink r:id="rId8" w:history="1">
        <w:r w:rsidR="0081282A" w:rsidRPr="0081282A">
          <w:rPr>
            <w:rStyle w:val="Collegamentoipertestuale"/>
            <w:rFonts w:asciiTheme="minorHAnsi" w:hAnsiTheme="minorHAnsi" w:cstheme="minorHAnsi"/>
            <w:sz w:val="36"/>
            <w:szCs w:val="36"/>
          </w:rPr>
          <w:t>1865</w:t>
        </w:r>
      </w:hyperlink>
    </w:p>
    <w:p w14:paraId="76FCB155" w14:textId="77777777" w:rsidR="0081282A" w:rsidRPr="0081282A" w:rsidRDefault="0081282A" w:rsidP="0081282A">
      <w:pPr>
        <w:suppressAutoHyphens w:val="0"/>
        <w:jc w:val="both"/>
        <w:rPr>
          <w:rFonts w:asciiTheme="minorHAnsi" w:hAnsiTheme="minorHAnsi" w:cstheme="minorHAnsi"/>
          <w:sz w:val="36"/>
          <w:szCs w:val="36"/>
        </w:rPr>
      </w:pPr>
    </w:p>
    <w:p w14:paraId="7755A0DA" w14:textId="3549E18F" w:rsidR="00EC2B7B" w:rsidRPr="00166BCF" w:rsidRDefault="00EC2B7B" w:rsidP="0081282A">
      <w:pPr>
        <w:suppressAutoHyphens w:val="0"/>
        <w:jc w:val="both"/>
        <w:rPr>
          <w:rFonts w:asciiTheme="minorHAnsi" w:hAnsiTheme="minorHAnsi" w:cstheme="minorHAnsi"/>
          <w:sz w:val="36"/>
          <w:szCs w:val="36"/>
        </w:rPr>
      </w:pPr>
      <w:r w:rsidRPr="0081282A">
        <w:rPr>
          <w:rFonts w:asciiTheme="minorHAnsi" w:hAnsiTheme="minorHAnsi" w:cstheme="minorHAnsi"/>
          <w:sz w:val="36"/>
          <w:szCs w:val="36"/>
        </w:rPr>
        <w:t xml:space="preserve">Soggetto: Molise – </w:t>
      </w:r>
      <w:r w:rsidR="0081282A" w:rsidRPr="0081282A">
        <w:rPr>
          <w:rFonts w:asciiTheme="minorHAnsi" w:hAnsiTheme="minorHAnsi" w:cstheme="minorHAnsi"/>
          <w:sz w:val="36"/>
          <w:szCs w:val="36"/>
        </w:rPr>
        <w:t>1862-</w:t>
      </w:r>
      <w:r w:rsidRPr="0081282A">
        <w:rPr>
          <w:rFonts w:asciiTheme="minorHAnsi" w:hAnsiTheme="minorHAnsi" w:cstheme="minorHAnsi"/>
          <w:sz w:val="36"/>
          <w:szCs w:val="36"/>
        </w:rPr>
        <w:t>186</w:t>
      </w:r>
      <w:r w:rsidRPr="0081282A">
        <w:rPr>
          <w:rFonts w:asciiTheme="minorHAnsi" w:hAnsiTheme="minorHAnsi" w:cstheme="minorHAnsi"/>
          <w:sz w:val="36"/>
          <w:szCs w:val="36"/>
        </w:rPr>
        <w:t>5</w:t>
      </w:r>
    </w:p>
    <w:p w14:paraId="0B0F7524" w14:textId="77777777" w:rsidR="0031062F" w:rsidRPr="0081282A" w:rsidRDefault="0031062F" w:rsidP="0081282A">
      <w:pPr>
        <w:jc w:val="both"/>
        <w:rPr>
          <w:rFonts w:asciiTheme="minorHAnsi" w:hAnsiTheme="minorHAnsi" w:cstheme="minorHAnsi"/>
        </w:rPr>
      </w:pPr>
    </w:p>
    <w:p w14:paraId="4799CA7C" w14:textId="77777777" w:rsidR="0081282A" w:rsidRPr="0081282A" w:rsidRDefault="0081282A" w:rsidP="0081282A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81282A">
        <w:rPr>
          <w:rFonts w:asciiTheme="minorHAnsi" w:hAnsiTheme="minorHAnsi"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71F9E497" w14:textId="77777777" w:rsidR="0081282A" w:rsidRPr="007B126A" w:rsidRDefault="0081282A" w:rsidP="0081282A">
      <w:pPr>
        <w:jc w:val="both"/>
        <w:rPr>
          <w:rFonts w:asciiTheme="minorHAnsi" w:hAnsiTheme="minorHAnsi" w:cstheme="minorHAnsi"/>
          <w:sz w:val="32"/>
          <w:szCs w:val="32"/>
        </w:rPr>
      </w:pPr>
      <w:r w:rsidRPr="007B126A">
        <w:rPr>
          <w:rFonts w:asciiTheme="minorHAnsi" w:hAnsiTheme="minorHAnsi" w:cstheme="minorHAnsi"/>
          <w:sz w:val="32"/>
          <w:szCs w:val="32"/>
        </w:rPr>
        <w:t xml:space="preserve">Una volta congedato, Bellini, nonostante le sollecitazioni di Carlo Poerio, rinuncia ad intraprendere una carriera politica a livello nazionale (con una nomina a prefetto) e ritorna alla direzione del giornale, di cui pubblica una nuova serie nel 1862 con la testata </w:t>
      </w:r>
      <w:r w:rsidRPr="007B126A">
        <w:rPr>
          <w:rFonts w:asciiTheme="minorHAnsi" w:hAnsiTheme="minorHAnsi" w:cstheme="minorHAnsi"/>
          <w:i/>
          <w:iCs/>
          <w:sz w:val="32"/>
          <w:szCs w:val="32"/>
        </w:rPr>
        <w:t>Il Sannita Unitario</w:t>
      </w:r>
      <w:r w:rsidRPr="007B126A">
        <w:rPr>
          <w:rFonts w:asciiTheme="minorHAnsi" w:hAnsiTheme="minorHAnsi" w:cstheme="minorHAnsi"/>
          <w:sz w:val="32"/>
          <w:szCs w:val="32"/>
        </w:rPr>
        <w:t xml:space="preserve">. Ne escono cinque numeri con cadenza irregolare sino al marzo 1863. È confermata la linea politica di fondo a carattere moderato ("una opposizione costante al dispotismo ed alle utopie"), fortemente anticlericale e sostenitrice di una dura repressione del </w:t>
      </w:r>
      <w:hyperlink r:id="rId9" w:tooltip="Guerriglia e brigantaggio postunitario nelle province meridionali" w:history="1">
        <w:r w:rsidRPr="007B126A">
          <w:rPr>
            <w:rStyle w:val="Collegamentoipertestuale"/>
            <w:rFonts w:asciiTheme="minorHAnsi" w:eastAsiaTheme="majorEastAsia" w:hAnsiTheme="minorHAnsi" w:cstheme="minorHAnsi"/>
            <w:sz w:val="32"/>
            <w:szCs w:val="32"/>
          </w:rPr>
          <w:t>brigantaggio</w:t>
        </w:r>
      </w:hyperlink>
      <w:r w:rsidRPr="007B126A">
        <w:rPr>
          <w:rFonts w:asciiTheme="minorHAnsi" w:hAnsiTheme="minorHAnsi" w:cstheme="minorHAnsi"/>
          <w:sz w:val="32"/>
          <w:szCs w:val="32"/>
        </w:rPr>
        <w:t>, ma l'attenzione si sposta sulla crescita economica e sociale del Molise nel nuovo Stato unitario e sulle promesse deluse di cambiamento. Bellini entra in polemica con le modalità con cui si realizza l'unificazione amministrativa, con la legge sulle tasse di registro, a difesa di un Mezzogiorno di cui – sostiene - non si conoscono i problemi. Bellini rifiuta il pregiudizio negativo sulla legislazione borbonica, contrapponendo un Nord avanzato ma "barbaro", ad un Sud civile, ma umiliato e sacrificato, dove "si è distrutto il passato, ed il distruggere è facile ad ognun, senza riedificare e rimetterci al livello dei tempi"</w:t>
      </w:r>
      <w:r w:rsidRPr="0081282A">
        <w:rPr>
          <w:rFonts w:asciiTheme="minorHAnsi" w:hAnsiTheme="minorHAnsi" w:cstheme="minorHAnsi"/>
          <w:sz w:val="32"/>
          <w:szCs w:val="32"/>
        </w:rPr>
        <w:t>.</w:t>
      </w:r>
    </w:p>
    <w:p w14:paraId="1AC36420" w14:textId="77777777" w:rsidR="0081282A" w:rsidRPr="0081282A" w:rsidRDefault="0081282A" w:rsidP="0081282A">
      <w:pPr>
        <w:jc w:val="both"/>
        <w:rPr>
          <w:rFonts w:asciiTheme="minorHAnsi" w:hAnsiTheme="minorHAnsi" w:cstheme="minorHAnsi"/>
          <w:sz w:val="32"/>
          <w:szCs w:val="32"/>
        </w:rPr>
      </w:pPr>
      <w:r w:rsidRPr="007B126A">
        <w:rPr>
          <w:rFonts w:asciiTheme="minorHAnsi" w:hAnsiTheme="minorHAnsi" w:cstheme="minorHAnsi"/>
          <w:sz w:val="32"/>
          <w:szCs w:val="32"/>
        </w:rPr>
        <w:t xml:space="preserve">Il </w:t>
      </w:r>
      <w:r w:rsidRPr="007B126A">
        <w:rPr>
          <w:rFonts w:asciiTheme="minorHAnsi" w:hAnsiTheme="minorHAnsi" w:cstheme="minorHAnsi"/>
          <w:i/>
          <w:iCs/>
          <w:sz w:val="32"/>
          <w:szCs w:val="32"/>
        </w:rPr>
        <w:t>Sannita Unitario</w:t>
      </w:r>
      <w:r w:rsidRPr="007B126A">
        <w:rPr>
          <w:rFonts w:asciiTheme="minorHAnsi" w:hAnsiTheme="minorHAnsi" w:cstheme="minorHAnsi"/>
          <w:sz w:val="32"/>
          <w:szCs w:val="32"/>
        </w:rPr>
        <w:t xml:space="preserve"> riprende le pubblicazioni nel 1865. Ne usciranno ventuno numeri sino al settembre. Il giornale si dedica solo saltuariamente alle grandi questioni della politica nazionale, con articoli che attaccano il governo e rivelano forti sentimenti anticlericali, tanto da rifiutare l'idea stessa di una "conciliazione" con il Papato, considerato istigatore del brigantaggio. </w:t>
      </w:r>
    </w:p>
    <w:p w14:paraId="1C6F843C" w14:textId="0681DFEB" w:rsidR="0081282A" w:rsidRPr="0081282A" w:rsidRDefault="0081282A" w:rsidP="0081282A">
      <w:pPr>
        <w:jc w:val="both"/>
        <w:rPr>
          <w:rFonts w:asciiTheme="minorHAnsi" w:hAnsiTheme="minorHAnsi" w:cstheme="minorHAnsi"/>
          <w:sz w:val="32"/>
          <w:szCs w:val="32"/>
        </w:rPr>
      </w:pPr>
      <w:hyperlink r:id="rId10" w:history="1">
        <w:r w:rsidRPr="0081282A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https://it.wikipedia.org/wiki/Domenico_Bellini</w:t>
        </w:r>
      </w:hyperlink>
      <w:r w:rsidRPr="0081282A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5E46278F" w14:textId="77777777" w:rsidR="0081282A" w:rsidRPr="007B126A" w:rsidRDefault="0081282A" w:rsidP="0081282A">
      <w:pPr>
        <w:jc w:val="both"/>
        <w:rPr>
          <w:rFonts w:asciiTheme="minorHAnsi" w:hAnsiTheme="minorHAnsi" w:cstheme="minorHAnsi"/>
        </w:rPr>
      </w:pPr>
    </w:p>
    <w:p w14:paraId="3CD1DAE1" w14:textId="77777777" w:rsidR="00EC2B7B" w:rsidRPr="0081282A" w:rsidRDefault="00EC2B7B" w:rsidP="0081282A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81282A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06E29098" w14:textId="68B59E18" w:rsidR="00EC2B7B" w:rsidRPr="0081282A" w:rsidRDefault="00EC2B7B" w:rsidP="0081282A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81282A">
        <w:rPr>
          <w:rFonts w:asciiTheme="minorHAnsi" w:hAnsiTheme="minorHAnsi" w:cstheme="minorHAnsi"/>
          <w:sz w:val="32"/>
          <w:szCs w:val="32"/>
        </w:rPr>
        <w:t xml:space="preserve">I Colitti di </w:t>
      </w:r>
      <w:proofErr w:type="gramStart"/>
      <w:r w:rsidRPr="0081282A">
        <w:rPr>
          <w:rFonts w:asciiTheme="minorHAnsi" w:hAnsiTheme="minorHAnsi" w:cstheme="minorHAnsi"/>
          <w:sz w:val="32"/>
          <w:szCs w:val="32"/>
        </w:rPr>
        <w:t>Campobasso :</w:t>
      </w:r>
      <w:proofErr w:type="gramEnd"/>
      <w:r w:rsidRPr="0081282A">
        <w:rPr>
          <w:rFonts w:asciiTheme="minorHAnsi" w:hAnsiTheme="minorHAnsi" w:cstheme="minorHAnsi"/>
          <w:sz w:val="32"/>
          <w:szCs w:val="32"/>
        </w:rPr>
        <w:t xml:space="preserve"> tipografi e editori tra '800 e '900 / Michela D'Alessio ... [et al.</w:t>
      </w:r>
      <w:proofErr w:type="gramStart"/>
      <w:r w:rsidRPr="0081282A">
        <w:rPr>
          <w:rFonts w:asciiTheme="minorHAnsi" w:hAnsiTheme="minorHAnsi" w:cstheme="minorHAnsi"/>
          <w:sz w:val="32"/>
          <w:szCs w:val="32"/>
        </w:rPr>
        <w:t>] ;</w:t>
      </w:r>
      <w:proofErr w:type="gramEnd"/>
      <w:r w:rsidRPr="0081282A">
        <w:rPr>
          <w:rFonts w:asciiTheme="minorHAnsi" w:hAnsiTheme="minorHAnsi" w:cstheme="minorHAnsi"/>
          <w:sz w:val="32"/>
          <w:szCs w:val="32"/>
        </w:rPr>
        <w:t xml:space="preserve"> introduzione di Ada Gigli Marchetti. - </w:t>
      </w:r>
      <w:proofErr w:type="gramStart"/>
      <w:r w:rsidRPr="0081282A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81282A">
        <w:rPr>
          <w:rFonts w:asciiTheme="minorHAnsi" w:hAnsiTheme="minorHAnsi" w:cstheme="minorHAnsi"/>
          <w:sz w:val="32"/>
          <w:szCs w:val="32"/>
        </w:rPr>
        <w:t xml:space="preserve"> Angeli, 2016. - 241 </w:t>
      </w:r>
      <w:proofErr w:type="gramStart"/>
      <w:r w:rsidRPr="0081282A">
        <w:rPr>
          <w:rFonts w:asciiTheme="minorHAnsi" w:hAnsiTheme="minorHAnsi" w:cstheme="minorHAnsi"/>
          <w:sz w:val="32"/>
          <w:szCs w:val="32"/>
        </w:rPr>
        <w:t>p. :</w:t>
      </w:r>
      <w:proofErr w:type="gramEnd"/>
      <w:r w:rsidRPr="0081282A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81282A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81282A">
        <w:rPr>
          <w:rFonts w:asciiTheme="minorHAnsi" w:hAnsiTheme="minorHAnsi" w:cstheme="minorHAnsi"/>
          <w:sz w:val="32"/>
          <w:szCs w:val="32"/>
        </w:rPr>
        <w:t xml:space="preserve"> 23 cm. - (Studi e ricerche di storia </w:t>
      </w:r>
      <w:proofErr w:type="gramStart"/>
      <w:r w:rsidRPr="0081282A">
        <w:rPr>
          <w:rFonts w:asciiTheme="minorHAnsi" w:hAnsiTheme="minorHAnsi" w:cstheme="minorHAnsi"/>
          <w:sz w:val="32"/>
          <w:szCs w:val="32"/>
        </w:rPr>
        <w:t>dell'editoria ;</w:t>
      </w:r>
      <w:proofErr w:type="gramEnd"/>
      <w:r w:rsidRPr="0081282A">
        <w:rPr>
          <w:rFonts w:asciiTheme="minorHAnsi" w:hAnsiTheme="minorHAnsi" w:cstheme="minorHAnsi"/>
          <w:sz w:val="32"/>
          <w:szCs w:val="32"/>
        </w:rPr>
        <w:t xml:space="preserve"> 68).) - Segue: Annali 1865-1950 / a cura di Giorgio Palmieri e Antonio Santoriello. - [ISBN] 978-88-917-4130-1. - [BNI] 2017-25.</w:t>
      </w:r>
    </w:p>
    <w:sectPr w:rsidR="00EC2B7B" w:rsidRPr="0081282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1143"/>
    <w:multiLevelType w:val="hybridMultilevel"/>
    <w:tmpl w:val="C39A7F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06B9"/>
    <w:rsid w:val="000C06B9"/>
    <w:rsid w:val="0031062F"/>
    <w:rsid w:val="003605E3"/>
    <w:rsid w:val="00375F4B"/>
    <w:rsid w:val="003811E4"/>
    <w:rsid w:val="00653982"/>
    <w:rsid w:val="0081282A"/>
    <w:rsid w:val="00915462"/>
    <w:rsid w:val="00C71CAA"/>
    <w:rsid w:val="00D544E6"/>
    <w:rsid w:val="00E84EF4"/>
    <w:rsid w:val="00E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C4A4"/>
  <w15:chartTrackingRefBased/>
  <w15:docId w15:val="{7AFCE0DC-0C21-42A3-93C9-7A0EE9FE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B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0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06B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0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06B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06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06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06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06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06B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06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06B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06B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06B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06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06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06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06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06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06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0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06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06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06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06B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06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06B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06B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EC2B7B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282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128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culturale.it/it/913/emeroteca-digitale-italiana/periodic/testata/85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ernetculturale.it/it/913/emeroteca-digitale-italiana/periodic/testata/853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t.wikipedia.org/wiki/Domenico_Belli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Guerriglia_e_brigantaggio_postunitario_nelle_province_meridiona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2025-10-31T06:09:00Z</dcterms:created>
  <dcterms:modified xsi:type="dcterms:W3CDTF">2025-10-31T06:33:00Z</dcterms:modified>
</cp:coreProperties>
</file>