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B120B" w14:textId="250B0152" w:rsidR="00776829" w:rsidRPr="00776829" w:rsidRDefault="00776829" w:rsidP="00776829">
      <w:pPr>
        <w:jc w:val="both"/>
        <w:rPr>
          <w:rFonts w:asciiTheme="minorHAnsi" w:hAnsiTheme="minorHAnsi" w:cstheme="minorHAnsi"/>
          <w:bCs/>
          <w:i/>
          <w:sz w:val="16"/>
          <w:szCs w:val="16"/>
        </w:rPr>
      </w:pPr>
      <w:r w:rsidRPr="00776829">
        <w:rPr>
          <w:rFonts w:asciiTheme="minorHAnsi" w:hAnsiTheme="minorHAnsi" w:cstheme="minorHAnsi"/>
          <w:b/>
          <w:bCs/>
          <w:color w:val="C00000"/>
          <w:sz w:val="44"/>
          <w:szCs w:val="44"/>
        </w:rPr>
        <w:t>HX498</w:t>
      </w:r>
      <w:r w:rsidRPr="00776829">
        <w:rPr>
          <w:rFonts w:asciiTheme="minorHAnsi" w:hAnsiTheme="minorHAnsi" w:cstheme="minorHAnsi"/>
          <w:b/>
          <w:bCs/>
          <w:color w:val="C00000"/>
          <w:sz w:val="44"/>
          <w:szCs w:val="44"/>
        </w:rPr>
        <w:t>0</w:t>
      </w:r>
      <w:r w:rsidRPr="00776829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776829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776829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776829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776829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776829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776829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776829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776829">
        <w:rPr>
          <w:rFonts w:asciiTheme="minorHAnsi" w:hAnsiTheme="minorHAnsi" w:cstheme="minorHAnsi"/>
          <w:bCs/>
          <w:i/>
          <w:sz w:val="16"/>
          <w:szCs w:val="16"/>
        </w:rPr>
        <w:t xml:space="preserve">Scheda creata il 15 </w:t>
      </w:r>
      <w:r w:rsidRPr="00776829">
        <w:rPr>
          <w:rFonts w:asciiTheme="minorHAnsi" w:hAnsiTheme="minorHAnsi" w:cstheme="minorHAnsi"/>
          <w:bCs/>
          <w:i/>
          <w:sz w:val="16"/>
          <w:szCs w:val="16"/>
        </w:rPr>
        <w:t>ottobre 2026</w:t>
      </w:r>
    </w:p>
    <w:p w14:paraId="43BFD156" w14:textId="0C8895F4" w:rsidR="00776829" w:rsidRPr="00776829" w:rsidRDefault="00776829" w:rsidP="00776829">
      <w:pPr>
        <w:jc w:val="both"/>
        <w:rPr>
          <w:rFonts w:asciiTheme="minorHAnsi" w:hAnsiTheme="minorHAnsi" w:cstheme="minorHAnsi"/>
          <w:sz w:val="44"/>
          <w:szCs w:val="44"/>
        </w:rPr>
      </w:pPr>
      <w:r w:rsidRPr="00776829">
        <w:rPr>
          <w:rFonts w:asciiTheme="minorHAnsi" w:hAnsiTheme="minorHAnsi" w:cstheme="minorHAnsi"/>
          <w:b/>
          <w:bCs/>
          <w:color w:val="C00000"/>
          <w:sz w:val="44"/>
          <w:szCs w:val="44"/>
        </w:rPr>
        <w:t>Descrizione bibliografica</w:t>
      </w:r>
      <w:r w:rsidRPr="00776829">
        <w:rPr>
          <w:rFonts w:asciiTheme="minorHAnsi" w:hAnsiTheme="minorHAnsi" w:cstheme="minorHAnsi"/>
          <w:sz w:val="44"/>
          <w:szCs w:val="44"/>
        </w:rPr>
        <w:t xml:space="preserve"> </w:t>
      </w:r>
    </w:p>
    <w:p w14:paraId="42EEF349" w14:textId="77777777" w:rsidR="00776829" w:rsidRDefault="00776829" w:rsidP="00776829">
      <w:pPr>
        <w:jc w:val="center"/>
        <w:rPr>
          <w:rStyle w:val="Enfasigrassetto"/>
          <w:rFonts w:asciiTheme="minorHAnsi" w:hAnsiTheme="minorHAnsi" w:cstheme="minorHAnsi"/>
          <w:b w:val="0"/>
          <w:sz w:val="22"/>
          <w:szCs w:val="22"/>
        </w:rPr>
      </w:pPr>
      <w:r w:rsidRPr="00776829">
        <w:rPr>
          <w:rStyle w:val="Enfasigrassetto"/>
          <w:rFonts w:asciiTheme="minorHAnsi" w:hAnsiTheme="minorHAnsi" w:cstheme="minorHAnsi"/>
          <w:b w:val="0"/>
          <w:sz w:val="22"/>
          <w:szCs w:val="22"/>
        </w:rPr>
        <w:drawing>
          <wp:inline distT="0" distB="0" distL="0" distR="0" wp14:anchorId="5BAA2F7C" wp14:editId="0E169F2F">
            <wp:extent cx="3952800" cy="5760000"/>
            <wp:effectExtent l="0" t="0" r="0" b="0"/>
            <wp:docPr id="122989243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8924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52800" cy="57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FFEB3" w14:textId="084E67C0" w:rsidR="00776829" w:rsidRPr="00776829" w:rsidRDefault="00776829" w:rsidP="00776829">
      <w:pPr>
        <w:jc w:val="both"/>
        <w:rPr>
          <w:rFonts w:asciiTheme="minorHAnsi" w:hAnsiTheme="minorHAnsi" w:cstheme="minorHAnsi"/>
          <w:sz w:val="32"/>
          <w:szCs w:val="32"/>
        </w:rPr>
      </w:pPr>
      <w:r w:rsidRPr="00776829">
        <w:rPr>
          <w:rStyle w:val="Enfasigrassetto"/>
          <w:rFonts w:asciiTheme="minorHAnsi" w:hAnsiTheme="minorHAnsi" w:cstheme="minorHAnsi"/>
          <w:b w:val="0"/>
          <w:sz w:val="32"/>
          <w:szCs w:val="32"/>
        </w:rPr>
        <w:t>Il</w:t>
      </w:r>
      <w:r w:rsidRPr="00776829">
        <w:rPr>
          <w:rStyle w:val="Enfasigrassetto"/>
          <w:rFonts w:asciiTheme="minorHAnsi" w:hAnsiTheme="minorHAnsi" w:cstheme="minorHAnsi"/>
          <w:sz w:val="32"/>
          <w:szCs w:val="32"/>
        </w:rPr>
        <w:t xml:space="preserve"> *tribuno </w:t>
      </w:r>
      <w:r w:rsidRPr="00776829">
        <w:rPr>
          <w:rStyle w:val="Enfasigrassetto"/>
          <w:rFonts w:asciiTheme="minorHAnsi" w:hAnsiTheme="minorHAnsi" w:cstheme="minorHAnsi"/>
          <w:b w:val="0"/>
          <w:sz w:val="32"/>
          <w:szCs w:val="32"/>
        </w:rPr>
        <w:t>: giornale politico, letterario ed artistico.</w:t>
      </w:r>
      <w:r w:rsidRPr="00776829">
        <w:rPr>
          <w:rStyle w:val="Enfasigrassetto"/>
          <w:rFonts w:asciiTheme="minorHAnsi" w:hAnsiTheme="minorHAnsi" w:cstheme="minorHAnsi"/>
          <w:sz w:val="32"/>
          <w:szCs w:val="32"/>
        </w:rPr>
        <w:t xml:space="preserve"> </w:t>
      </w:r>
      <w:r w:rsidRPr="00776829">
        <w:rPr>
          <w:rFonts w:asciiTheme="minorHAnsi" w:hAnsiTheme="minorHAnsi" w:cstheme="minorHAnsi"/>
          <w:sz w:val="32"/>
          <w:szCs w:val="32"/>
        </w:rPr>
        <w:t>- Anno 1, n. 1 (27 gennaio 1868). - [Milano : Tip. degli Avvocati, 1868]. – 1 volume ; 42 cm.</w:t>
      </w:r>
      <w:r w:rsidRPr="00776829">
        <w:rPr>
          <w:rStyle w:val="Enfasigrassetto"/>
          <w:rFonts w:asciiTheme="minorHAnsi" w:hAnsiTheme="minorHAnsi" w:cstheme="minorHAnsi"/>
          <w:b w:val="0"/>
          <w:sz w:val="32"/>
          <w:szCs w:val="32"/>
        </w:rPr>
        <w:t xml:space="preserve"> </w:t>
      </w:r>
      <w:r w:rsidRPr="00776829">
        <w:rPr>
          <w:rStyle w:val="Enfasigrassetto"/>
          <w:rFonts w:asciiTheme="minorHAnsi" w:hAnsiTheme="minorHAnsi" w:cstheme="minorHAnsi"/>
          <w:b w:val="0"/>
          <w:sz w:val="32"/>
          <w:szCs w:val="32"/>
        </w:rPr>
        <w:t xml:space="preserve">((Gerente Angelo Valsecchi. </w:t>
      </w:r>
      <w:r w:rsidRPr="00776829">
        <w:rPr>
          <w:rStyle w:val="Enfasigrassetto"/>
          <w:rFonts w:asciiTheme="minorHAnsi" w:hAnsiTheme="minorHAnsi" w:cstheme="minorHAnsi"/>
          <w:b w:val="0"/>
          <w:sz w:val="32"/>
          <w:szCs w:val="32"/>
        </w:rPr>
        <w:t xml:space="preserve">- </w:t>
      </w:r>
      <w:r w:rsidRPr="00776829">
        <w:rPr>
          <w:rFonts w:asciiTheme="minorHAnsi" w:hAnsiTheme="minorHAnsi" w:cstheme="minorHAnsi"/>
          <w:sz w:val="32"/>
          <w:szCs w:val="32"/>
        </w:rPr>
        <w:t>LO10788309</w:t>
      </w:r>
    </w:p>
    <w:p w14:paraId="2AFAD126" w14:textId="77777777" w:rsidR="00776829" w:rsidRPr="00776829" w:rsidRDefault="00776829" w:rsidP="00776829">
      <w:pPr>
        <w:jc w:val="both"/>
        <w:rPr>
          <w:rFonts w:asciiTheme="minorHAnsi" w:hAnsiTheme="minorHAnsi" w:cstheme="minorHAnsi"/>
          <w:sz w:val="32"/>
          <w:szCs w:val="32"/>
        </w:rPr>
      </w:pPr>
      <w:r w:rsidRPr="00776829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776829">
        <w:rPr>
          <w:rFonts w:asciiTheme="minorHAnsi" w:hAnsiTheme="minorHAnsi" w:cstheme="minorHAnsi"/>
          <w:color w:val="C00000"/>
          <w:sz w:val="32"/>
          <w:szCs w:val="32"/>
        </w:rPr>
        <w:t xml:space="preserve"> </w:t>
      </w:r>
      <w:r w:rsidRPr="00776829">
        <w:rPr>
          <w:rFonts w:asciiTheme="minorHAnsi" w:hAnsiTheme="minorHAnsi" w:cstheme="minorHAnsi"/>
          <w:sz w:val="32"/>
          <w:szCs w:val="32"/>
        </w:rPr>
        <w:t>a:</w:t>
      </w:r>
    </w:p>
    <w:p w14:paraId="73367A84" w14:textId="77777777" w:rsidR="00776829" w:rsidRPr="00776829" w:rsidRDefault="00776829" w:rsidP="00776829">
      <w:pPr>
        <w:jc w:val="both"/>
        <w:rPr>
          <w:rStyle w:val="Enfasigrassetto"/>
          <w:rFonts w:asciiTheme="minorHAnsi" w:hAnsiTheme="minorHAnsi" w:cstheme="minorHAnsi"/>
          <w:b w:val="0"/>
          <w:sz w:val="32"/>
          <w:szCs w:val="32"/>
        </w:rPr>
      </w:pPr>
      <w:r w:rsidRPr="00776829">
        <w:rPr>
          <w:rStyle w:val="Enfasigrassetto"/>
          <w:rFonts w:asciiTheme="minorHAnsi" w:hAnsiTheme="minorHAnsi" w:cstheme="minorHAnsi"/>
          <w:b w:val="0"/>
          <w:sz w:val="32"/>
          <w:szCs w:val="32"/>
        </w:rPr>
        <w:t>*http://emeroteca.braidense.it/gea/scheda_testata.php?IDTestata=507</w:t>
      </w:r>
    </w:p>
    <w:p w14:paraId="24CEE78F" w14:textId="72DE31A6" w:rsidR="00776829" w:rsidRPr="00776829" w:rsidRDefault="00776829" w:rsidP="00776829">
      <w:pPr>
        <w:jc w:val="both"/>
        <w:rPr>
          <w:rStyle w:val="Enfasigrassetto"/>
          <w:rFonts w:asciiTheme="minorHAnsi" w:hAnsiTheme="minorHAnsi" w:cstheme="minorHAnsi"/>
          <w:b w:val="0"/>
          <w:sz w:val="32"/>
          <w:szCs w:val="32"/>
        </w:rPr>
      </w:pPr>
      <w:r w:rsidRPr="00776829">
        <w:rPr>
          <w:rStyle w:val="Enfasigrassetto"/>
          <w:rFonts w:asciiTheme="minorHAnsi" w:hAnsiTheme="minorHAnsi" w:cstheme="minorHAnsi"/>
          <w:b w:val="0"/>
          <w:sz w:val="32"/>
          <w:szCs w:val="32"/>
        </w:rPr>
        <w:t>*</w:t>
      </w:r>
      <w:hyperlink r:id="rId5" w:history="1">
        <w:r w:rsidRPr="00776829">
          <w:rPr>
            <w:rStyle w:val="Collegamentoipertestuale"/>
            <w:rFonts w:asciiTheme="minorHAnsi" w:hAnsiTheme="minorHAnsi" w:cstheme="minorHAnsi"/>
            <w:sz w:val="32"/>
            <w:szCs w:val="32"/>
          </w:rPr>
          <w:t>http://www.internetculturale.it/it/913/emeroteca-digitale-italiana/periodic/testata/7296</w:t>
        </w:r>
      </w:hyperlink>
    </w:p>
    <w:p w14:paraId="25D0687C" w14:textId="77777777" w:rsidR="0031062F" w:rsidRPr="00776829" w:rsidRDefault="0031062F" w:rsidP="00776829">
      <w:pPr>
        <w:jc w:val="both"/>
        <w:rPr>
          <w:rFonts w:asciiTheme="minorHAnsi" w:hAnsiTheme="minorHAnsi" w:cstheme="minorHAnsi"/>
        </w:rPr>
      </w:pPr>
    </w:p>
    <w:sectPr w:rsidR="0031062F" w:rsidRPr="00776829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4420C"/>
    <w:rsid w:val="0022295E"/>
    <w:rsid w:val="0031062F"/>
    <w:rsid w:val="003605E3"/>
    <w:rsid w:val="00375F4B"/>
    <w:rsid w:val="003811E4"/>
    <w:rsid w:val="0044420C"/>
    <w:rsid w:val="00653982"/>
    <w:rsid w:val="00776829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1BB01"/>
  <w15:chartTrackingRefBased/>
  <w15:docId w15:val="{FF0F71BB-966C-4D7B-8A6C-429CBFC05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682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44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4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4420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44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4420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44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44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44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44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4420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42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4420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4420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4420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4420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4420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4420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4420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44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44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442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44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44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4420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4420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4420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4420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4420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4420C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776829"/>
    <w:rPr>
      <w:strike w:val="0"/>
      <w:dstrike w:val="0"/>
      <w:color w:val="000000"/>
      <w:u w:val="none"/>
    </w:rPr>
  </w:style>
  <w:style w:type="character" w:styleId="Enfasigrassetto">
    <w:name w:val="Strong"/>
    <w:uiPriority w:val="22"/>
    <w:qFormat/>
    <w:rsid w:val="007768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nternetculturale.it/it/913/emeroteca-digitale-italiana/periodic/testata/729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469</Characters>
  <Application>Microsoft Office Word</Application>
  <DocSecurity>0</DocSecurity>
  <Lines>3</Lines>
  <Paragraphs>1</Paragraphs>
  <ScaleCrop>false</ScaleCrop>
  <Company>HP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2026-10-13T02:54:00Z</dcterms:created>
  <dcterms:modified xsi:type="dcterms:W3CDTF">2026-10-13T03:01:00Z</dcterms:modified>
</cp:coreProperties>
</file>