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AF74" w14:textId="3507596E" w:rsidR="00546FAC" w:rsidRPr="00A2291C" w:rsidRDefault="00E64626" w:rsidP="00A2291C">
      <w:pPr>
        <w:spacing w:after="0" w:line="240" w:lineRule="auto"/>
        <w:jc w:val="both"/>
      </w:pPr>
      <w:r w:rsidRPr="00DF0BB0">
        <w:rPr>
          <w:b/>
          <w:color w:val="C00000"/>
          <w:sz w:val="44"/>
          <w:szCs w:val="44"/>
        </w:rPr>
        <w:t>HX5397</w:t>
      </w:r>
      <w:r w:rsidR="00AF0551" w:rsidRPr="00A2291C">
        <w:t xml:space="preserve"> </w:t>
      </w:r>
      <w:r w:rsidR="00DF0BB0">
        <w:tab/>
      </w:r>
      <w:r w:rsidR="00DF0BB0">
        <w:tab/>
      </w:r>
      <w:r w:rsidR="00DF0BB0">
        <w:tab/>
      </w:r>
      <w:r w:rsidR="00DF0BB0">
        <w:tab/>
      </w:r>
      <w:r w:rsidR="006935D8">
        <w:tab/>
      </w:r>
      <w:r w:rsidR="00AF0551" w:rsidRPr="00DF0BB0">
        <w:rPr>
          <w:i/>
          <w:sz w:val="16"/>
          <w:szCs w:val="16"/>
        </w:rPr>
        <w:t>Scheda creata il 15 aprile 2022</w:t>
      </w:r>
      <w:r w:rsidR="006935D8">
        <w:rPr>
          <w:i/>
          <w:sz w:val="16"/>
          <w:szCs w:val="16"/>
        </w:rPr>
        <w:t xml:space="preserve">; Ultimo aggiornamento: 4 </w:t>
      </w:r>
      <w:r w:rsidR="009E73BD">
        <w:rPr>
          <w:i/>
          <w:sz w:val="16"/>
          <w:szCs w:val="16"/>
        </w:rPr>
        <w:t>agosto</w:t>
      </w:r>
      <w:r w:rsidR="006935D8">
        <w:rPr>
          <w:i/>
          <w:sz w:val="16"/>
          <w:szCs w:val="16"/>
        </w:rPr>
        <w:t xml:space="preserve"> 202</w:t>
      </w:r>
      <w:r w:rsidR="009E73BD">
        <w:rPr>
          <w:i/>
          <w:sz w:val="16"/>
          <w:szCs w:val="16"/>
        </w:rPr>
        <w:t>6</w:t>
      </w:r>
    </w:p>
    <w:p w14:paraId="5CD9017E" w14:textId="4F134FBF" w:rsidR="00663634" w:rsidRDefault="006935D8" w:rsidP="00DF0BB0">
      <w:pPr>
        <w:spacing w:after="0" w:line="240" w:lineRule="auto"/>
        <w:jc w:val="center"/>
        <w:rPr>
          <w:b/>
          <w:color w:val="C00000"/>
        </w:rPr>
      </w:pPr>
      <w:r>
        <w:rPr>
          <w:noProof/>
        </w:rPr>
        <w:drawing>
          <wp:inline distT="0" distB="0" distL="0" distR="0" wp14:anchorId="2B9F83A6" wp14:editId="39C2CD87">
            <wp:extent cx="2224800" cy="2520000"/>
            <wp:effectExtent l="0" t="0" r="4445" b="0"/>
            <wp:docPr id="1662641037" name="Immagine 1" descr="Immagine che contiene testo, giornale, carta, documen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641037" name="Immagine 1" descr="Immagine che contiene testo, giornale, carta, documento&#10;&#10;Descrizione generata automaticamente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248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</w:t>
      </w:r>
      <w:r w:rsidR="00663634">
        <w:rPr>
          <w:noProof/>
          <w:lang w:eastAsia="it-IT"/>
        </w:rPr>
        <w:drawing>
          <wp:inline distT="0" distB="0" distL="0" distR="0" wp14:anchorId="7CF5B356" wp14:editId="1D0EDBD7">
            <wp:extent cx="3333600" cy="2520000"/>
            <wp:effectExtent l="0" t="0" r="635" b="0"/>
            <wp:docPr id="1" name="Immagine 1" descr="https://www.picclickimg.com/d/w1600/pict/322232278495_/La-Cerere-Giornale-officiale-di-Palermo-n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icclickimg.com/d/w1600/pict/322232278495_/La-Cerere-Giornale-officiale-di-Palermo-n-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B201C" w14:textId="77777777" w:rsidR="00663634" w:rsidRDefault="00663634" w:rsidP="00A2291C">
      <w:pPr>
        <w:spacing w:after="0" w:line="240" w:lineRule="auto"/>
        <w:jc w:val="both"/>
        <w:rPr>
          <w:b/>
          <w:color w:val="C00000"/>
        </w:rPr>
      </w:pPr>
    </w:p>
    <w:p w14:paraId="07AB83C7" w14:textId="77777777" w:rsidR="00AF0551" w:rsidRPr="00DF0BB0" w:rsidRDefault="00AF0551" w:rsidP="00A2291C">
      <w:pPr>
        <w:spacing w:after="0" w:line="240" w:lineRule="auto"/>
        <w:jc w:val="both"/>
        <w:rPr>
          <w:b/>
          <w:color w:val="C00000"/>
          <w:sz w:val="44"/>
          <w:szCs w:val="44"/>
        </w:rPr>
      </w:pPr>
      <w:r w:rsidRPr="00DF0BB0">
        <w:rPr>
          <w:b/>
          <w:color w:val="C00000"/>
          <w:sz w:val="44"/>
          <w:szCs w:val="44"/>
        </w:rPr>
        <w:t>Descrizione storico-bibliografica</w:t>
      </w:r>
    </w:p>
    <w:p w14:paraId="59EB2635" w14:textId="77777777" w:rsidR="00AF0551" w:rsidRPr="00003670" w:rsidRDefault="00A2291C" w:rsidP="00A2291C">
      <w:pPr>
        <w:spacing w:after="0" w:line="240" w:lineRule="auto"/>
        <w:jc w:val="both"/>
        <w:rPr>
          <w:sz w:val="24"/>
          <w:szCs w:val="24"/>
        </w:rPr>
      </w:pPr>
      <w:r w:rsidRPr="00003670">
        <w:rPr>
          <w:sz w:val="24"/>
          <w:szCs w:val="24"/>
        </w:rPr>
        <w:t>*</w:t>
      </w:r>
      <w:r w:rsidR="00AF0551" w:rsidRPr="00003670">
        <w:rPr>
          <w:b/>
          <w:sz w:val="24"/>
          <w:szCs w:val="24"/>
        </w:rPr>
        <w:t>Giornale politico e letterario di Palermo</w:t>
      </w:r>
      <w:r w:rsidR="00AF0551" w:rsidRPr="00003670">
        <w:rPr>
          <w:sz w:val="24"/>
          <w:szCs w:val="24"/>
        </w:rPr>
        <w:t>. - N. 1 (1 gen</w:t>
      </w:r>
      <w:r w:rsidRPr="00003670">
        <w:rPr>
          <w:sz w:val="24"/>
          <w:szCs w:val="24"/>
        </w:rPr>
        <w:t>naio</w:t>
      </w:r>
      <w:r w:rsidR="00AF0551" w:rsidRPr="00003670">
        <w:rPr>
          <w:sz w:val="24"/>
          <w:szCs w:val="24"/>
        </w:rPr>
        <w:t xml:space="preserve"> 1810)-n. 117 (23 mar</w:t>
      </w:r>
      <w:r w:rsidRPr="00003670">
        <w:rPr>
          <w:sz w:val="24"/>
          <w:szCs w:val="24"/>
        </w:rPr>
        <w:t>zo</w:t>
      </w:r>
      <w:r w:rsidR="00AF0551" w:rsidRPr="00003670">
        <w:rPr>
          <w:sz w:val="24"/>
          <w:szCs w:val="24"/>
        </w:rPr>
        <w:t xml:space="preserve"> 1812). - </w:t>
      </w:r>
      <w:r w:rsidRPr="00003670">
        <w:rPr>
          <w:sz w:val="24"/>
          <w:szCs w:val="24"/>
        </w:rPr>
        <w:t>Palermo : stamp. Reale, 1810-1812</w:t>
      </w:r>
      <w:r w:rsidR="00AF0551" w:rsidRPr="00003670">
        <w:rPr>
          <w:sz w:val="24"/>
          <w:szCs w:val="24"/>
        </w:rPr>
        <w:t xml:space="preserve">. </w:t>
      </w:r>
      <w:r w:rsidRPr="00003670">
        <w:rPr>
          <w:sz w:val="24"/>
          <w:szCs w:val="24"/>
        </w:rPr>
        <w:t>–</w:t>
      </w:r>
      <w:r w:rsidR="00AF0551" w:rsidRPr="00003670">
        <w:rPr>
          <w:sz w:val="24"/>
          <w:szCs w:val="24"/>
        </w:rPr>
        <w:t xml:space="preserve"> </w:t>
      </w:r>
      <w:r w:rsidRPr="00003670">
        <w:rPr>
          <w:sz w:val="24"/>
          <w:szCs w:val="24"/>
        </w:rPr>
        <w:t xml:space="preserve">3 </w:t>
      </w:r>
      <w:r w:rsidR="00AF0551" w:rsidRPr="00003670">
        <w:rPr>
          <w:sz w:val="24"/>
          <w:szCs w:val="24"/>
        </w:rPr>
        <w:t>v</w:t>
      </w:r>
      <w:r w:rsidRPr="00003670">
        <w:rPr>
          <w:sz w:val="24"/>
          <w:szCs w:val="24"/>
        </w:rPr>
        <w:t>olumi</w:t>
      </w:r>
      <w:r w:rsidR="00AF0551" w:rsidRPr="00003670">
        <w:rPr>
          <w:sz w:val="24"/>
          <w:szCs w:val="24"/>
        </w:rPr>
        <w:t xml:space="preserve"> ; 30 cm. </w:t>
      </w:r>
      <w:r w:rsidRPr="00003670">
        <w:rPr>
          <w:sz w:val="24"/>
          <w:szCs w:val="24"/>
        </w:rPr>
        <w:t>((</w:t>
      </w:r>
      <w:r w:rsidR="00AF0551" w:rsidRPr="00003670">
        <w:rPr>
          <w:sz w:val="24"/>
          <w:szCs w:val="24"/>
        </w:rPr>
        <w:t>Settimanale. - IEI0105861</w:t>
      </w:r>
    </w:p>
    <w:p w14:paraId="2D25B2F2" w14:textId="77777777" w:rsidR="00A2291C" w:rsidRPr="00003670" w:rsidRDefault="00A2291C" w:rsidP="00A2291C">
      <w:pPr>
        <w:spacing w:after="0" w:line="240" w:lineRule="auto"/>
        <w:jc w:val="both"/>
        <w:rPr>
          <w:sz w:val="24"/>
          <w:szCs w:val="24"/>
        </w:rPr>
      </w:pPr>
    </w:p>
    <w:p w14:paraId="1A4EB2C7" w14:textId="77777777" w:rsidR="00AF0551" w:rsidRPr="00003670" w:rsidRDefault="00A2291C" w:rsidP="00A2291C">
      <w:pPr>
        <w:spacing w:after="0" w:line="240" w:lineRule="auto"/>
        <w:jc w:val="both"/>
        <w:rPr>
          <w:sz w:val="24"/>
          <w:szCs w:val="24"/>
        </w:rPr>
      </w:pPr>
      <w:r w:rsidRPr="00003670">
        <w:rPr>
          <w:sz w:val="24"/>
          <w:szCs w:val="24"/>
        </w:rPr>
        <w:t>*</w:t>
      </w:r>
      <w:r w:rsidR="00AF0551" w:rsidRPr="00003670">
        <w:rPr>
          <w:b/>
          <w:sz w:val="24"/>
          <w:szCs w:val="24"/>
        </w:rPr>
        <w:t>Periodico di Sicilia</w:t>
      </w:r>
      <w:r w:rsidR="00AF0551" w:rsidRPr="00003670">
        <w:rPr>
          <w:sz w:val="24"/>
          <w:szCs w:val="24"/>
        </w:rPr>
        <w:t>. - N. 1 (13 apr</w:t>
      </w:r>
      <w:r w:rsidRPr="00003670">
        <w:rPr>
          <w:sz w:val="24"/>
          <w:szCs w:val="24"/>
        </w:rPr>
        <w:t>ile</w:t>
      </w:r>
      <w:r w:rsidR="00AF0551" w:rsidRPr="00003670">
        <w:rPr>
          <w:sz w:val="24"/>
          <w:szCs w:val="24"/>
        </w:rPr>
        <w:t xml:space="preserve"> 1812)-n. 52 (1813). - Palermo : [s.n.], 1812-</w:t>
      </w:r>
      <w:r w:rsidRPr="00003670">
        <w:rPr>
          <w:sz w:val="24"/>
          <w:szCs w:val="24"/>
        </w:rPr>
        <w:t>1813</w:t>
      </w:r>
      <w:r w:rsidR="00AF0551" w:rsidRPr="00003670">
        <w:rPr>
          <w:sz w:val="24"/>
          <w:szCs w:val="24"/>
        </w:rPr>
        <w:t xml:space="preserve"> (Palermo : Gagliani). </w:t>
      </w:r>
      <w:r w:rsidRPr="00003670">
        <w:rPr>
          <w:sz w:val="24"/>
          <w:szCs w:val="24"/>
        </w:rPr>
        <w:t>–</w:t>
      </w:r>
      <w:r w:rsidR="00AF0551" w:rsidRPr="00003670">
        <w:rPr>
          <w:sz w:val="24"/>
          <w:szCs w:val="24"/>
        </w:rPr>
        <w:t xml:space="preserve"> </w:t>
      </w:r>
      <w:r w:rsidRPr="00003670">
        <w:rPr>
          <w:sz w:val="24"/>
          <w:szCs w:val="24"/>
        </w:rPr>
        <w:t xml:space="preserve">1 </w:t>
      </w:r>
      <w:r w:rsidR="00AF0551" w:rsidRPr="00003670">
        <w:rPr>
          <w:sz w:val="24"/>
          <w:szCs w:val="24"/>
        </w:rPr>
        <w:t>v</w:t>
      </w:r>
      <w:r w:rsidRPr="00003670">
        <w:rPr>
          <w:sz w:val="24"/>
          <w:szCs w:val="24"/>
        </w:rPr>
        <w:t>olume</w:t>
      </w:r>
      <w:r w:rsidR="00AF0551" w:rsidRPr="00003670">
        <w:rPr>
          <w:sz w:val="24"/>
          <w:szCs w:val="24"/>
        </w:rPr>
        <w:t xml:space="preserve"> ; 22 cm. ((Bisettimanale. - Il formato varia. - IEI0104029</w:t>
      </w:r>
    </w:p>
    <w:p w14:paraId="582D2CFF" w14:textId="77777777" w:rsidR="00A2291C" w:rsidRPr="00003670" w:rsidRDefault="00A2291C" w:rsidP="00A2291C">
      <w:pPr>
        <w:spacing w:after="0" w:line="240" w:lineRule="auto"/>
        <w:jc w:val="both"/>
        <w:rPr>
          <w:sz w:val="24"/>
          <w:szCs w:val="24"/>
        </w:rPr>
      </w:pPr>
    </w:p>
    <w:p w14:paraId="58240F06" w14:textId="5E97FA44" w:rsidR="00A2291C" w:rsidRPr="00003670" w:rsidRDefault="00A2291C" w:rsidP="00A2291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03670">
        <w:rPr>
          <w:rFonts w:ascii="Calibri" w:hAnsi="Calibri" w:cs="Calibri"/>
          <w:b/>
          <w:bCs/>
          <w:sz w:val="24"/>
          <w:szCs w:val="24"/>
        </w:rPr>
        <w:t xml:space="preserve">*Giornale di Palermo </w:t>
      </w:r>
      <w:r w:rsidRPr="00003670">
        <w:rPr>
          <w:rFonts w:ascii="Calibri" w:hAnsi="Calibri" w:cs="Calibri"/>
          <w:bCs/>
          <w:sz w:val="24"/>
          <w:szCs w:val="24"/>
        </w:rPr>
        <w:t>: foglio ministeriale.</w:t>
      </w:r>
      <w:r w:rsidRPr="00003670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03670">
        <w:rPr>
          <w:rFonts w:ascii="Calibri" w:hAnsi="Calibri" w:cs="Calibri"/>
          <w:sz w:val="24"/>
          <w:szCs w:val="24"/>
        </w:rPr>
        <w:t>- N. 1 (1 luglio 1813) -n. 61 (12 luglio 1820). - Palermo : stamp. Reale, 1813-1820. – 7 volumi : 34 cm. ((Bisettimanale; poi trisettimanale. - Poi ha il complemento del titolo: foglio letterario; da luglio 1814 perde il complemento del titolo. - Il formato varia. - IEI0105705</w:t>
      </w:r>
    </w:p>
    <w:p w14:paraId="7A613198" w14:textId="40C6EA75" w:rsidR="00A2291C" w:rsidRPr="00003670" w:rsidRDefault="00003670" w:rsidP="00A2291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03670">
        <w:rPr>
          <w:rFonts w:ascii="Calibri" w:hAnsi="Calibri" w:cs="Calibri"/>
          <w:b/>
          <w:bCs/>
          <w:color w:val="C00000"/>
          <w:sz w:val="24"/>
          <w:szCs w:val="24"/>
        </w:rPr>
        <w:t>Copia digitale</w:t>
      </w:r>
      <w:r w:rsidRPr="00003670">
        <w:rPr>
          <w:rFonts w:ascii="Calibri" w:hAnsi="Calibri" w:cs="Calibri"/>
          <w:b/>
          <w:bCs/>
          <w:sz w:val="24"/>
          <w:szCs w:val="24"/>
        </w:rPr>
        <w:t>:</w:t>
      </w:r>
      <w:r w:rsidRPr="00003670">
        <w:rPr>
          <w:rFonts w:ascii="Calibri" w:hAnsi="Calibri" w:cs="Calibri"/>
          <w:sz w:val="24"/>
          <w:szCs w:val="24"/>
        </w:rPr>
        <w:t xml:space="preserve"> </w:t>
      </w:r>
      <w:hyperlink r:id="rId6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1819</w:t>
        </w:r>
      </w:hyperlink>
    </w:p>
    <w:p w14:paraId="44DE92CC" w14:textId="77777777" w:rsidR="00003670" w:rsidRPr="00003670" w:rsidRDefault="00003670" w:rsidP="00A2291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465BF83A" w14:textId="7519727E" w:rsidR="009E73BD" w:rsidRPr="009E73BD" w:rsidRDefault="009E73BD" w:rsidP="009E73B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*</w:t>
      </w:r>
      <w:r w:rsidRPr="009E73BD">
        <w:rPr>
          <w:rFonts w:ascii="Calibri" w:hAnsi="Calibri" w:cs="Calibri"/>
          <w:b/>
          <w:bCs/>
          <w:sz w:val="24"/>
          <w:szCs w:val="24"/>
        </w:rPr>
        <w:t>Giornale constituzionale</w:t>
      </w:r>
      <w:r w:rsidRPr="009E73BD">
        <w:rPr>
          <w:rFonts w:ascii="Calibri" w:hAnsi="Calibri" w:cs="Calibri"/>
          <w:sz w:val="24"/>
          <w:szCs w:val="24"/>
        </w:rPr>
        <w:t>. - [Palermo] : [</w:t>
      </w:r>
      <w:r>
        <w:rPr>
          <w:rFonts w:ascii="Calibri" w:hAnsi="Calibri" w:cs="Calibri"/>
          <w:sz w:val="24"/>
          <w:szCs w:val="24"/>
        </w:rPr>
        <w:t>Francesco Abbate</w:t>
      </w:r>
      <w:r w:rsidRPr="009E73BD">
        <w:rPr>
          <w:rFonts w:ascii="Calibri" w:hAnsi="Calibri" w:cs="Calibri"/>
          <w:sz w:val="24"/>
          <w:szCs w:val="24"/>
        </w:rPr>
        <w:t xml:space="preserve">], 1813-[1814?]. </w:t>
      </w:r>
      <w:r>
        <w:rPr>
          <w:rFonts w:ascii="Calibri" w:hAnsi="Calibri" w:cs="Calibri"/>
          <w:sz w:val="24"/>
          <w:szCs w:val="24"/>
        </w:rPr>
        <w:t>–</w:t>
      </w:r>
      <w:r w:rsidRPr="009E73B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2 </w:t>
      </w:r>
      <w:r w:rsidRPr="009E73BD"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>olumi</w:t>
      </w:r>
      <w:r w:rsidRPr="009E73BD">
        <w:rPr>
          <w:rFonts w:ascii="Calibri" w:hAnsi="Calibri" w:cs="Calibri"/>
          <w:sz w:val="24"/>
          <w:szCs w:val="24"/>
        </w:rPr>
        <w:t xml:space="preserve"> ; 19 cm. </w:t>
      </w:r>
      <w:r>
        <w:rPr>
          <w:rFonts w:ascii="Calibri" w:hAnsi="Calibri" w:cs="Calibri"/>
          <w:sz w:val="24"/>
          <w:szCs w:val="24"/>
        </w:rPr>
        <w:t xml:space="preserve">((Mensile?. </w:t>
      </w:r>
      <w:r w:rsidRPr="009E73BD">
        <w:rPr>
          <w:rFonts w:ascii="Calibri" w:hAnsi="Calibri" w:cs="Calibri"/>
          <w:sz w:val="24"/>
          <w:szCs w:val="24"/>
        </w:rPr>
        <w:t>- Descrizione basata su: n. 2 (settembre 1813). - CAT0049041</w:t>
      </w:r>
    </w:p>
    <w:p w14:paraId="514E9B57" w14:textId="77777777" w:rsidR="009E73BD" w:rsidRPr="009E73BD" w:rsidRDefault="009E73BD" w:rsidP="009E73BD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7DB87AF1" w14:textId="2A1D65FE" w:rsidR="00A2291C" w:rsidRPr="00003670" w:rsidRDefault="00A2291C" w:rsidP="00A2291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03670">
        <w:rPr>
          <w:rFonts w:ascii="Calibri" w:hAnsi="Calibri" w:cs="Calibri"/>
          <w:b/>
          <w:bCs/>
          <w:sz w:val="24"/>
          <w:szCs w:val="24"/>
        </w:rPr>
        <w:t xml:space="preserve">*Giornale costituzionale di Palermo. </w:t>
      </w:r>
      <w:r w:rsidRPr="00003670">
        <w:rPr>
          <w:rFonts w:ascii="Calibri" w:hAnsi="Calibri" w:cs="Calibri"/>
          <w:sz w:val="24"/>
          <w:szCs w:val="24"/>
        </w:rPr>
        <w:t>- N. 1 (1 novembre 1820)-n. 59 (25 marzo 1821). - Palermo : tip. G.B. Giordano, 1820-1821. – 1 volume ; 30 cm. ((Trisettimanale. - IEI0105401</w:t>
      </w:r>
    </w:p>
    <w:p w14:paraId="295170F4" w14:textId="3CB13A8D" w:rsidR="00A2291C" w:rsidRPr="00003670" w:rsidRDefault="00003670" w:rsidP="00A2291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03670">
        <w:rPr>
          <w:rFonts w:ascii="Calibri" w:hAnsi="Calibri" w:cs="Calibri"/>
          <w:b/>
          <w:bCs/>
          <w:color w:val="C00000"/>
          <w:sz w:val="24"/>
          <w:szCs w:val="24"/>
        </w:rPr>
        <w:t>Copia digitale</w:t>
      </w:r>
      <w:r w:rsidRPr="00003670">
        <w:rPr>
          <w:rFonts w:ascii="Calibri" w:hAnsi="Calibri" w:cs="Calibri"/>
          <w:b/>
          <w:bCs/>
          <w:sz w:val="24"/>
          <w:szCs w:val="24"/>
        </w:rPr>
        <w:t xml:space="preserve">: </w:t>
      </w:r>
      <w:hyperlink r:id="rId7" w:tgtFrame="_blank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1820</w:t>
        </w:r>
      </w:hyperlink>
      <w:r w:rsidRPr="00003670">
        <w:rPr>
          <w:rFonts w:ascii="Calibri" w:hAnsi="Calibri" w:cs="Calibri"/>
          <w:sz w:val="24"/>
          <w:szCs w:val="24"/>
        </w:rPr>
        <w:t xml:space="preserve">; </w:t>
      </w:r>
      <w:hyperlink r:id="rId8" w:tgtFrame="_blank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1821</w:t>
        </w:r>
      </w:hyperlink>
    </w:p>
    <w:p w14:paraId="5D996B4D" w14:textId="77777777" w:rsidR="00003670" w:rsidRPr="00003670" w:rsidRDefault="00003670" w:rsidP="00A2291C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34670ECB" w14:textId="7A244C8B" w:rsidR="00A2291C" w:rsidRPr="00003670" w:rsidRDefault="00A2291C" w:rsidP="00A2291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03670">
        <w:rPr>
          <w:rFonts w:ascii="Calibri" w:hAnsi="Calibri" w:cs="Calibri"/>
          <w:b/>
          <w:bCs/>
          <w:sz w:val="24"/>
          <w:szCs w:val="24"/>
        </w:rPr>
        <w:t xml:space="preserve">*Giornale di Palermo. </w:t>
      </w:r>
      <w:r w:rsidRPr="00003670">
        <w:rPr>
          <w:rFonts w:ascii="Calibri" w:hAnsi="Calibri" w:cs="Calibri"/>
          <w:sz w:val="24"/>
          <w:szCs w:val="24"/>
        </w:rPr>
        <w:t xml:space="preserve">- N. 63 (30 marzo 1821)-n. 24 (24 marzo 1823). - Palermo : tip. G. Battista Giordano, 1821-1823. – 3 volumi ; 34 cm. ((Trisettimanale. - IEI0105707 </w:t>
      </w:r>
    </w:p>
    <w:p w14:paraId="70AF4687" w14:textId="445F4938" w:rsidR="00A2291C" w:rsidRPr="00003670" w:rsidRDefault="00003670" w:rsidP="00A2291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003670">
        <w:rPr>
          <w:rFonts w:ascii="Calibri" w:hAnsi="Calibri" w:cs="Calibri"/>
          <w:b/>
          <w:bCs/>
          <w:color w:val="C00000"/>
          <w:sz w:val="24"/>
          <w:szCs w:val="24"/>
        </w:rPr>
        <w:t>Copia digitale</w:t>
      </w:r>
      <w:r w:rsidRPr="00003670">
        <w:rPr>
          <w:rFonts w:ascii="Calibri" w:hAnsi="Calibri" w:cs="Calibri"/>
          <w:sz w:val="24"/>
          <w:szCs w:val="24"/>
        </w:rPr>
        <w:t xml:space="preserve">: </w:t>
      </w:r>
      <w:hyperlink r:id="rId9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1821</w:t>
        </w:r>
      </w:hyperlink>
      <w:r w:rsidRPr="00003670">
        <w:rPr>
          <w:rFonts w:ascii="Calibri" w:hAnsi="Calibri" w:cs="Calibri"/>
          <w:sz w:val="24"/>
          <w:szCs w:val="24"/>
        </w:rPr>
        <w:t xml:space="preserve">; </w:t>
      </w:r>
      <w:hyperlink r:id="rId10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1822</w:t>
        </w:r>
      </w:hyperlink>
      <w:r w:rsidRPr="00003670">
        <w:rPr>
          <w:rFonts w:ascii="Calibri" w:hAnsi="Calibri" w:cs="Calibri"/>
          <w:sz w:val="24"/>
          <w:szCs w:val="24"/>
        </w:rPr>
        <w:t xml:space="preserve">; </w:t>
      </w:r>
      <w:hyperlink r:id="rId11" w:history="1">
        <w:r w:rsidRPr="00003670">
          <w:rPr>
            <w:rStyle w:val="Collegamentoipertestuale"/>
            <w:rFonts w:ascii="Calibri" w:hAnsi="Calibri" w:cs="Calibri"/>
            <w:sz w:val="24"/>
            <w:szCs w:val="24"/>
          </w:rPr>
          <w:t>1823</w:t>
        </w:r>
      </w:hyperlink>
    </w:p>
    <w:p w14:paraId="7DCD2C2A" w14:textId="77777777" w:rsidR="00003670" w:rsidRPr="00003670" w:rsidRDefault="00003670" w:rsidP="00A2291C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</w:p>
    <w:p w14:paraId="0F319F82" w14:textId="77777777" w:rsidR="00663634" w:rsidRPr="00003670" w:rsidRDefault="00663634" w:rsidP="00A2291C">
      <w:pPr>
        <w:spacing w:after="0" w:line="240" w:lineRule="auto"/>
        <w:jc w:val="both"/>
        <w:rPr>
          <w:sz w:val="24"/>
          <w:szCs w:val="24"/>
        </w:rPr>
      </w:pPr>
      <w:r w:rsidRPr="00003670">
        <w:rPr>
          <w:sz w:val="24"/>
          <w:szCs w:val="24"/>
        </w:rPr>
        <w:t>La *</w:t>
      </w:r>
      <w:r w:rsidRPr="00003670">
        <w:rPr>
          <w:b/>
          <w:sz w:val="24"/>
          <w:szCs w:val="24"/>
        </w:rPr>
        <w:t>Cerere</w:t>
      </w:r>
      <w:r w:rsidRPr="00003670">
        <w:rPr>
          <w:sz w:val="24"/>
          <w:szCs w:val="24"/>
        </w:rPr>
        <w:t xml:space="preserve"> : giornale officiale di Palermo. - N. 1 (27 marzo 1823)-</w:t>
      </w:r>
      <w:r w:rsidR="00DF0BB0" w:rsidRPr="00003670">
        <w:rPr>
          <w:sz w:val="24"/>
          <w:szCs w:val="24"/>
        </w:rPr>
        <w:t>5 gennaio 1848</w:t>
      </w:r>
      <w:r w:rsidRPr="00003670">
        <w:rPr>
          <w:sz w:val="24"/>
          <w:szCs w:val="24"/>
        </w:rPr>
        <w:t>. - Palermo</w:t>
      </w:r>
      <w:r w:rsidR="00DF0BB0" w:rsidRPr="00003670">
        <w:rPr>
          <w:sz w:val="24"/>
          <w:szCs w:val="24"/>
        </w:rPr>
        <w:t xml:space="preserve"> : tip. G. B. Giordano, 1823-1848</w:t>
      </w:r>
      <w:r w:rsidRPr="00003670">
        <w:rPr>
          <w:sz w:val="24"/>
          <w:szCs w:val="24"/>
        </w:rPr>
        <w:t xml:space="preserve">. – </w:t>
      </w:r>
      <w:r w:rsidR="00DF0BB0" w:rsidRPr="00003670">
        <w:rPr>
          <w:sz w:val="24"/>
          <w:szCs w:val="24"/>
        </w:rPr>
        <w:t>26</w:t>
      </w:r>
      <w:r w:rsidRPr="00003670">
        <w:rPr>
          <w:sz w:val="24"/>
          <w:szCs w:val="24"/>
        </w:rPr>
        <w:t xml:space="preserve"> volumi ; 45 cm. ((Bisettimanale. - </w:t>
      </w:r>
      <w:r w:rsidR="00DF0BB0" w:rsidRPr="00003670">
        <w:rPr>
          <w:sz w:val="24"/>
          <w:szCs w:val="24"/>
        </w:rPr>
        <w:t xml:space="preserve">Redattore Antonio Scaduti. - </w:t>
      </w:r>
      <w:r w:rsidRPr="00003670">
        <w:rPr>
          <w:sz w:val="24"/>
          <w:szCs w:val="24"/>
        </w:rPr>
        <w:t>IEI0104843</w:t>
      </w:r>
    </w:p>
    <w:p w14:paraId="7DC0F871" w14:textId="4C9BF3A5" w:rsidR="00DF0BB0" w:rsidRPr="00003670" w:rsidRDefault="00003670" w:rsidP="00A2291C">
      <w:pPr>
        <w:spacing w:after="0" w:line="240" w:lineRule="auto"/>
        <w:jc w:val="both"/>
        <w:rPr>
          <w:sz w:val="24"/>
          <w:szCs w:val="24"/>
        </w:rPr>
      </w:pPr>
      <w:r w:rsidRPr="00003670">
        <w:rPr>
          <w:b/>
          <w:bCs/>
          <w:color w:val="C00000"/>
          <w:sz w:val="24"/>
          <w:szCs w:val="24"/>
        </w:rPr>
        <w:t>Copia digitale</w:t>
      </w:r>
      <w:r w:rsidRPr="00003670">
        <w:rPr>
          <w:sz w:val="24"/>
          <w:szCs w:val="24"/>
        </w:rPr>
        <w:t xml:space="preserve">: </w:t>
      </w:r>
      <w:hyperlink r:id="rId12" w:history="1">
        <w:r w:rsidRPr="00003670">
          <w:rPr>
            <w:rStyle w:val="Collegamentoipertestuale"/>
            <w:sz w:val="24"/>
            <w:szCs w:val="24"/>
          </w:rPr>
          <w:t>1824-1825; 1836; 1838-1848</w:t>
        </w:r>
      </w:hyperlink>
    </w:p>
    <w:p w14:paraId="2C444829" w14:textId="77777777" w:rsidR="00003670" w:rsidRPr="00003670" w:rsidRDefault="00003670" w:rsidP="00A2291C">
      <w:pPr>
        <w:spacing w:after="0" w:line="240" w:lineRule="auto"/>
        <w:jc w:val="both"/>
        <w:rPr>
          <w:sz w:val="24"/>
          <w:szCs w:val="24"/>
        </w:rPr>
      </w:pPr>
    </w:p>
    <w:p w14:paraId="6F080C6C" w14:textId="61B65E15" w:rsidR="00DF0BB0" w:rsidRPr="00003670" w:rsidRDefault="00DF0BB0" w:rsidP="00A2291C">
      <w:pPr>
        <w:spacing w:after="0" w:line="240" w:lineRule="auto"/>
        <w:jc w:val="both"/>
        <w:rPr>
          <w:sz w:val="24"/>
          <w:szCs w:val="24"/>
        </w:rPr>
      </w:pPr>
      <w:r w:rsidRPr="00003670">
        <w:rPr>
          <w:sz w:val="24"/>
          <w:szCs w:val="24"/>
        </w:rPr>
        <w:t>Soggetto: Palermo – 1810-1848; Sicilia – 1810-1848</w:t>
      </w:r>
    </w:p>
    <w:p w14:paraId="22D1715D" w14:textId="77777777" w:rsidR="00663634" w:rsidRDefault="00663634" w:rsidP="00A2291C">
      <w:pPr>
        <w:spacing w:after="0" w:line="240" w:lineRule="auto"/>
        <w:jc w:val="both"/>
        <w:rPr>
          <w:rFonts w:ascii="Calibri" w:hAnsi="Calibri" w:cs="Calibri"/>
        </w:rPr>
      </w:pPr>
    </w:p>
    <w:p w14:paraId="68050E61" w14:textId="77777777" w:rsidR="00003670" w:rsidRDefault="00A2291C" w:rsidP="00A2291C">
      <w:pPr>
        <w:spacing w:after="0" w:line="240" w:lineRule="auto"/>
        <w:jc w:val="both"/>
        <w:rPr>
          <w:rFonts w:ascii="Calibri" w:hAnsi="Calibri" w:cs="Calibri"/>
          <w:b/>
          <w:color w:val="C00000"/>
          <w:sz w:val="44"/>
          <w:szCs w:val="44"/>
        </w:rPr>
      </w:pPr>
      <w:r w:rsidRPr="00DF0BB0">
        <w:rPr>
          <w:rFonts w:ascii="Calibri" w:hAnsi="Calibri" w:cs="Calibri"/>
          <w:b/>
          <w:color w:val="C00000"/>
          <w:sz w:val="44"/>
          <w:szCs w:val="44"/>
        </w:rPr>
        <w:lastRenderedPageBreak/>
        <w:t>Volumi disponibili in rete</w:t>
      </w:r>
      <w:r w:rsidR="00DF0BB0">
        <w:rPr>
          <w:rFonts w:ascii="Calibri" w:hAnsi="Calibri" w:cs="Calibri"/>
          <w:b/>
          <w:color w:val="C00000"/>
          <w:sz w:val="44"/>
          <w:szCs w:val="44"/>
        </w:rPr>
        <w:t xml:space="preserve"> </w:t>
      </w:r>
    </w:p>
    <w:p w14:paraId="57F6C670" w14:textId="5962016A" w:rsidR="00A2291C" w:rsidRPr="00003670" w:rsidRDefault="00A2291C" w:rsidP="00A2291C">
      <w:pPr>
        <w:spacing w:after="0" w:line="240" w:lineRule="auto"/>
        <w:jc w:val="both"/>
        <w:rPr>
          <w:rFonts w:ascii="Calibri" w:hAnsi="Calibri" w:cs="Calibri"/>
          <w:sz w:val="36"/>
          <w:szCs w:val="36"/>
        </w:rPr>
      </w:pPr>
      <w:hyperlink r:id="rId13" w:tgtFrame="_blank" w:history="1">
        <w:r w:rsidRPr="00003670">
          <w:rPr>
            <w:rStyle w:val="Collegamentoipertestuale"/>
            <w:rFonts w:ascii="Calibri" w:hAnsi="Calibri" w:cs="Calibri"/>
            <w:sz w:val="36"/>
            <w:szCs w:val="36"/>
          </w:rPr>
          <w:t>1819</w:t>
        </w:r>
      </w:hyperlink>
      <w:r w:rsidRPr="00003670">
        <w:rPr>
          <w:rFonts w:ascii="Calibri" w:hAnsi="Calibri" w:cs="Calibri"/>
          <w:sz w:val="36"/>
          <w:szCs w:val="36"/>
        </w:rPr>
        <w:t xml:space="preserve">; </w:t>
      </w:r>
      <w:hyperlink r:id="rId14" w:tgtFrame="_blank" w:history="1">
        <w:r w:rsidRPr="00003670">
          <w:rPr>
            <w:rStyle w:val="Collegamentoipertestuale"/>
            <w:rFonts w:ascii="Calibri" w:hAnsi="Calibri" w:cs="Calibri"/>
            <w:sz w:val="36"/>
            <w:szCs w:val="36"/>
          </w:rPr>
          <w:t>1820</w:t>
        </w:r>
      </w:hyperlink>
      <w:r w:rsidRPr="00003670">
        <w:rPr>
          <w:rFonts w:ascii="Calibri" w:hAnsi="Calibri" w:cs="Calibri"/>
          <w:sz w:val="36"/>
          <w:szCs w:val="36"/>
        </w:rPr>
        <w:t xml:space="preserve">; </w:t>
      </w:r>
      <w:hyperlink r:id="rId15" w:tgtFrame="_blank" w:history="1">
        <w:r w:rsidRPr="00003670">
          <w:rPr>
            <w:rStyle w:val="Collegamentoipertestuale"/>
            <w:rFonts w:ascii="Calibri" w:hAnsi="Calibri" w:cs="Calibri"/>
            <w:sz w:val="36"/>
            <w:szCs w:val="36"/>
          </w:rPr>
          <w:t>1821</w:t>
        </w:r>
      </w:hyperlink>
      <w:r w:rsidRPr="00003670">
        <w:rPr>
          <w:rFonts w:ascii="Calibri" w:hAnsi="Calibri" w:cs="Calibri"/>
          <w:sz w:val="36"/>
          <w:szCs w:val="36"/>
        </w:rPr>
        <w:t xml:space="preserve">; </w:t>
      </w:r>
      <w:hyperlink r:id="rId16" w:tgtFrame="_blank" w:history="1">
        <w:r w:rsidRPr="00003670">
          <w:rPr>
            <w:rStyle w:val="Collegamentoipertestuale"/>
            <w:rFonts w:ascii="Calibri" w:hAnsi="Calibri" w:cs="Calibri"/>
            <w:sz w:val="36"/>
            <w:szCs w:val="36"/>
          </w:rPr>
          <w:t>1822</w:t>
        </w:r>
      </w:hyperlink>
      <w:r w:rsidRPr="00003670">
        <w:rPr>
          <w:rFonts w:ascii="Calibri" w:hAnsi="Calibri" w:cs="Calibri"/>
          <w:sz w:val="36"/>
          <w:szCs w:val="36"/>
        </w:rPr>
        <w:t xml:space="preserve">; </w:t>
      </w:r>
      <w:hyperlink r:id="rId17" w:tgtFrame="_blank" w:history="1">
        <w:r w:rsidRPr="00003670">
          <w:rPr>
            <w:rStyle w:val="Collegamentoipertestuale"/>
            <w:rFonts w:ascii="Calibri" w:hAnsi="Calibri" w:cs="Calibri"/>
            <w:sz w:val="36"/>
            <w:szCs w:val="36"/>
          </w:rPr>
          <w:t>1823</w:t>
        </w:r>
      </w:hyperlink>
      <w:r w:rsidR="00003670" w:rsidRPr="00003670">
        <w:rPr>
          <w:sz w:val="36"/>
          <w:szCs w:val="36"/>
        </w:rPr>
        <w:t xml:space="preserve">; </w:t>
      </w:r>
      <w:hyperlink r:id="rId18" w:history="1">
        <w:r w:rsidR="00003670" w:rsidRPr="00003670">
          <w:rPr>
            <w:rStyle w:val="Collegamentoipertestuale"/>
            <w:sz w:val="36"/>
            <w:szCs w:val="36"/>
          </w:rPr>
          <w:t>1824-1825; 1836; 1838-1848</w:t>
        </w:r>
      </w:hyperlink>
    </w:p>
    <w:p w14:paraId="3127A5BC" w14:textId="77777777" w:rsidR="00DF0BB0" w:rsidRDefault="00DF0BB0" w:rsidP="00A2291C">
      <w:pPr>
        <w:spacing w:after="0" w:line="240" w:lineRule="auto"/>
        <w:jc w:val="both"/>
        <w:rPr>
          <w:rFonts w:ascii="Calibri" w:hAnsi="Calibri" w:cs="Calibri"/>
          <w:b/>
          <w:color w:val="C00000"/>
        </w:rPr>
      </w:pPr>
    </w:p>
    <w:p w14:paraId="1149CD61" w14:textId="0E3BD6CB" w:rsidR="006935D8" w:rsidRDefault="006935D8" w:rsidP="00A2291C">
      <w:pPr>
        <w:spacing w:after="0" w:line="240" w:lineRule="auto"/>
        <w:jc w:val="both"/>
        <w:rPr>
          <w:rFonts w:ascii="Calibri" w:hAnsi="Calibri" w:cs="Calibri"/>
          <w:b/>
          <w:color w:val="C00000"/>
          <w:sz w:val="44"/>
          <w:szCs w:val="44"/>
        </w:rPr>
      </w:pPr>
      <w:r>
        <w:rPr>
          <w:rFonts w:ascii="Calibri" w:hAnsi="Calibri" w:cs="Calibri"/>
          <w:b/>
          <w:color w:val="C00000"/>
          <w:sz w:val="44"/>
          <w:szCs w:val="44"/>
        </w:rPr>
        <w:t>Informazioni storico-bibliografiche</w:t>
      </w:r>
    </w:p>
    <w:p w14:paraId="66580E19" w14:textId="0F28D370" w:rsidR="006935D8" w:rsidRDefault="006935D8" w:rsidP="00A2291C">
      <w:pPr>
        <w:spacing w:after="0" w:line="240" w:lineRule="auto"/>
        <w:jc w:val="both"/>
        <w:rPr>
          <w:rFonts w:ascii="Calibri" w:hAnsi="Calibri" w:cs="Calibri"/>
          <w:bCs/>
        </w:rPr>
      </w:pPr>
      <w:r w:rsidRPr="006935D8">
        <w:rPr>
          <w:rFonts w:ascii="Calibri" w:hAnsi="Calibri" w:cs="Calibri"/>
          <w:bCs/>
        </w:rPr>
        <w:t>Gazzetta ufficiale del governo borbonico, può essere considerata una delle principali fonti per alcuni capitoli della storia della città di Palermo e di altri centri dell’isola. La pubblicazione, al cui interno si trovano infatti numerosissime notizie relative a resoconti dei viaggi per le corti europee, patrocini per le fondazioni di enti benefici o culturali, ricerche archeologiche promosse dal Governo, apparve con questa testata il 27 marzo 1823, in sostituzione di un altro periodico del medesimo genere: il «Giornale di Palermo», che aveva però il taglio più rigoroso di un vero e proprio bollettino giuridico. La scelta del nuovo nome principale della testata fu un omaggio all’isola e agli autonomisti, che vennero blanditi opportunamente nell’orgoglio: «... l’aggiunzione del titolo “La Cerere” giova a rammentare alle altre Nazioni, che questo foglio appartiene al Paese, dove si svilupparono i primi germi della coltura, e della civilizzazione; come a noi stessi l’obbligo che c’impone la nostra origine di secondare, con tutti gli sforzi del genio, e della volontà, la predilezione, con cui la Natura non lascia tuttavia di distinguere questo suolo felice». Come logo venne scelta la Cerere siciliana a cavallo di una biga guidata da due serpenti alati e con la trinacria nelle ruote. Il nuovo assetto tipografico, curato come il precedente dalla tipografia di Giovan Battista Giordano in via Rua Formaggi 10 a Palermo, era in folio di 4 facciate a cui si aggiungevano saltuariamente supplementi di un foglio e due facciate. La ripartizione delle materie prevedeva secondo il progetto iniziale, nella prassi poi variato, che vi fossero due grandi classi, come vengono chiamate, «le cose interne» e quelle «per l’estere». Le prime sarebbero state divise in 11 rubriche: Atti officiali, Notizie interne, Corti e Tribunali di Giustizia, Notizie tipografiche, Necrologia, Varietà di amena letteratura, Notizie di commercio, Estrazioni della lotteria, Avvisi giudiziari e particolari, Logogrifi e sciarade, e, infine, Teatro. La seconda parte includeva altre 7 rubriche: Notizie estere, Cenni sugli articoli scientifici e letterari tratti da altri periodici, Libri nuovi, Invenzioni e scoperte, «aggiungendosi a tali articoli qualche considerazione sopra di quelle nuove scoperte, che sarebbero utili, ed adattabili alla Sicilia», Varietà, Mode, Teatri. Erano infine programmate due uscite settimanali, il lunedì e il giovedì. Nel 1831 cambierà grafica, con la preferenza per due grandi colonne, aumenterà anche il numero di pagine e la frequenza di uscita, così, ad esempio, dai 104 numeri nel 1830 si passerà ai 291 dell’anno seguente. Il foglio si interromperà emblematicamente nel 1847, alle soglie del nuovo e più fragoroso episodio rivoluzionario.</w:t>
      </w:r>
      <w:r w:rsidRPr="006935D8">
        <w:t xml:space="preserve"> </w:t>
      </w:r>
      <w:hyperlink r:id="rId19" w:history="1">
        <w:r w:rsidRPr="00EB1D76">
          <w:rPr>
            <w:rStyle w:val="Collegamentoipertestuale"/>
            <w:rFonts w:ascii="Calibri" w:hAnsi="Calibri" w:cs="Calibri"/>
            <w:bCs/>
          </w:rPr>
          <w:t>https://digitalibrary-saassipa.cultura.gov.it/entities/journalfonds/4f94737d-b4eb-4c34-9062-67c25a823bc6</w:t>
        </w:r>
      </w:hyperlink>
      <w:r>
        <w:rPr>
          <w:rFonts w:ascii="Calibri" w:hAnsi="Calibri" w:cs="Calibri"/>
          <w:bCs/>
        </w:rPr>
        <w:t xml:space="preserve">. </w:t>
      </w:r>
    </w:p>
    <w:p w14:paraId="43BB8D32" w14:textId="77777777" w:rsidR="00003670" w:rsidRPr="006935D8" w:rsidRDefault="00003670" w:rsidP="00A2291C">
      <w:pPr>
        <w:spacing w:after="0" w:line="240" w:lineRule="auto"/>
        <w:jc w:val="both"/>
        <w:rPr>
          <w:rFonts w:ascii="Calibri" w:hAnsi="Calibri" w:cs="Calibri"/>
          <w:bCs/>
        </w:rPr>
      </w:pPr>
    </w:p>
    <w:p w14:paraId="590DD81D" w14:textId="7AFE8539" w:rsidR="00A2291C" w:rsidRPr="00DF0BB0" w:rsidRDefault="00663634" w:rsidP="00A2291C">
      <w:pPr>
        <w:spacing w:after="0" w:line="240" w:lineRule="auto"/>
        <w:jc w:val="both"/>
        <w:rPr>
          <w:rFonts w:ascii="Calibri" w:hAnsi="Calibri" w:cs="Calibri"/>
          <w:b/>
          <w:color w:val="C00000"/>
          <w:sz w:val="44"/>
          <w:szCs w:val="44"/>
        </w:rPr>
      </w:pPr>
      <w:r w:rsidRPr="00DF0BB0">
        <w:rPr>
          <w:rFonts w:ascii="Calibri" w:hAnsi="Calibri" w:cs="Calibri"/>
          <w:b/>
          <w:color w:val="C00000"/>
          <w:sz w:val="44"/>
          <w:szCs w:val="44"/>
        </w:rPr>
        <w:t>Note e riferimenti bibliografici</w:t>
      </w:r>
    </w:p>
    <w:p w14:paraId="0328C0EE" w14:textId="77777777" w:rsidR="00DF0BB0" w:rsidRPr="00DF0BB0" w:rsidRDefault="00DF0BB0" w:rsidP="00DF0BB0">
      <w:pPr>
        <w:spacing w:after="0" w:line="240" w:lineRule="auto"/>
        <w:jc w:val="both"/>
        <w:rPr>
          <w:rStyle w:val="Collegamentoipertestuale"/>
          <w:color w:val="auto"/>
        </w:rPr>
      </w:pPr>
      <w:r>
        <w:t>*</w:t>
      </w:r>
      <w:hyperlink r:id="rId20" w:history="1">
        <w:r w:rsidR="00663634" w:rsidRPr="00DF0BB0">
          <w:rPr>
            <w:rStyle w:val="Collegamentoipertestuale"/>
          </w:rPr>
          <w:t>PIERFRANCESCO PALAZZOTTO Cronache d’arte ne «La Cerere» di Palermo (1823-1847)</w:t>
        </w:r>
      </w:hyperlink>
      <w:r>
        <w:fldChar w:fldCharType="begin"/>
      </w:r>
      <w:r>
        <w:instrText xml:space="preserve"> HYPERLINK "https://www.google.com/url?sa=t&amp;rct=j&amp;q=&amp;esrc=s&amp;source=web&amp;cd=&amp;ved=2ahUKEwj77O7rtpX3AhVJhv0HHbmtAS4QFnoECA8QAQ&amp;url=http%3A%2F%2Fwww.risorgimento.it%2Frassegna%2Findex.php%3Fid%3D17074%26salva%3D1&amp;usg=AOvVaw10S_yd-GKM6SiinmGwzWHL" </w:instrText>
      </w:r>
      <w:r>
        <w:fldChar w:fldCharType="separate"/>
      </w:r>
    </w:p>
    <w:p w14:paraId="4D7E2F9F" w14:textId="77777777" w:rsidR="00DF0BB0" w:rsidRPr="00663634" w:rsidRDefault="00DF0BB0" w:rsidP="00DF0BB0">
      <w:pPr>
        <w:pStyle w:val="Titolo3"/>
        <w:spacing w:before="0" w:beforeAutospacing="0" w:after="0" w:afterAutospacing="0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color w:val="0000FF"/>
          <w:sz w:val="22"/>
          <w:szCs w:val="22"/>
          <w:u w:val="single"/>
        </w:rPr>
        <w:t>*</w:t>
      </w:r>
      <w:r w:rsidRPr="00DF0BB0">
        <w:rPr>
          <w:rFonts w:asciiTheme="minorHAnsi" w:hAnsiTheme="minorHAnsi" w:cstheme="minorHAnsi"/>
          <w:b w:val="0"/>
          <w:color w:val="0000FF"/>
          <w:sz w:val="22"/>
          <w:szCs w:val="22"/>
          <w:u w:val="single"/>
        </w:rPr>
        <w:t>XVIII Congresso Sociale di Palermo 307 SL GIORNALE ...</w:t>
      </w:r>
      <w:r>
        <w:fldChar w:fldCharType="end"/>
      </w:r>
    </w:p>
    <w:sectPr w:rsidR="00DF0BB0" w:rsidRPr="006636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7346"/>
    <w:rsid w:val="00003670"/>
    <w:rsid w:val="001B11D8"/>
    <w:rsid w:val="001D33E5"/>
    <w:rsid w:val="00546FAC"/>
    <w:rsid w:val="00663634"/>
    <w:rsid w:val="006935D8"/>
    <w:rsid w:val="00957346"/>
    <w:rsid w:val="009E73BD"/>
    <w:rsid w:val="00A2291C"/>
    <w:rsid w:val="00AE6BCE"/>
    <w:rsid w:val="00AF0551"/>
    <w:rsid w:val="00DF0BB0"/>
    <w:rsid w:val="00E64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6A83C"/>
  <w15:docId w15:val="{84D02334-145B-4945-8754-F533297D0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qFormat/>
    <w:rsid w:val="00DF0BB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A2291C"/>
    <w:rPr>
      <w:strike w:val="0"/>
      <w:dstrike w:val="0"/>
      <w:color w:val="000000"/>
      <w:u w:val="non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291C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3634"/>
    <w:rPr>
      <w:rFonts w:ascii="Tahoma" w:hAnsi="Tahoma" w:cs="Tahoma"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DF0BB0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693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9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id=_yfarjp4xisC&amp;printsec=frontcover" TargetMode="External"/><Relationship Id="rId13" Type="http://schemas.openxmlformats.org/officeDocument/2006/relationships/hyperlink" Target="https://books.google.it/books?id=OoBsy7pmWEkC&amp;printsec=frontcover" TargetMode="External"/><Relationship Id="rId18" Type="http://schemas.openxmlformats.org/officeDocument/2006/relationships/hyperlink" Target="https://digitalibrary-saassipa.cultura.gov.it/entities/journalfonds/4f94737d-b4eb-4c34-9062-67c25a823bc6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books.google.it/books?id=ZNPdwRIxlB4C&amp;printsec=frontcover" TargetMode="External"/><Relationship Id="rId12" Type="http://schemas.openxmlformats.org/officeDocument/2006/relationships/hyperlink" Target="https://digitalibrary-saassipa.cultura.gov.it/entities/journalfonds/4f94737d-b4eb-4c34-9062-67c25a823bc6" TargetMode="External"/><Relationship Id="rId17" Type="http://schemas.openxmlformats.org/officeDocument/2006/relationships/hyperlink" Target="https://books.google.it/books?id=AzigsoEw2XIC&amp;printsec=frontcover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books.google.it/books?id=6UImdShNFNQC&amp;printsec=frontcover" TargetMode="External"/><Relationship Id="rId20" Type="http://schemas.openxmlformats.org/officeDocument/2006/relationships/hyperlink" Target="https://www.google.com/url?sa=t&amp;rct=j&amp;q=&amp;esrc=s&amp;source=web&amp;cd=&amp;ved=2ahUKEwj77O7rtpX3AhVJhv0HHbmtAS4QFnoECAMQAQ&amp;url=http%3A%2F%2Fwww1.unipa.it%2Foadi%2Fbiblio_ad%2Fpp2007.pdf&amp;usg=AOvVaw1jfav8lU1aDi1b1EbpYURh" TargetMode="External"/><Relationship Id="rId1" Type="http://schemas.openxmlformats.org/officeDocument/2006/relationships/styles" Target="styles.xml"/><Relationship Id="rId6" Type="http://schemas.openxmlformats.org/officeDocument/2006/relationships/hyperlink" Target="https://books.google.it/books?id=OoBsy7pmWEkC&amp;printsec=frontcover" TargetMode="External"/><Relationship Id="rId11" Type="http://schemas.openxmlformats.org/officeDocument/2006/relationships/hyperlink" Target="https://books.google.it/books?id=AzigsoEw2XIC&amp;printsec=frontcover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books.google.it/books?id=_yfarjp4xisC&amp;printsec=frontcover" TargetMode="External"/><Relationship Id="rId10" Type="http://schemas.openxmlformats.org/officeDocument/2006/relationships/hyperlink" Target="https://books.google.it/books?id=6UImdShNFNQC&amp;printsec=frontcover" TargetMode="External"/><Relationship Id="rId19" Type="http://schemas.openxmlformats.org/officeDocument/2006/relationships/hyperlink" Target="https://digitalibrary-saassipa.cultura.gov.it/entities/journalfonds/4f94737d-b4eb-4c34-9062-67c25a823bc6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books.google.it/books?id=_yfarjp4xisC&amp;printsec=frontcover" TargetMode="External"/><Relationship Id="rId14" Type="http://schemas.openxmlformats.org/officeDocument/2006/relationships/hyperlink" Target="https://books.google.it/books?id=ZNPdwRIxlB4C&amp;printsec=frontcove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714</TotalTime>
  <Pages>1</Pages>
  <Words>996</Words>
  <Characters>5680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Giulio e Rosa Palanga</cp:lastModifiedBy>
  <cp:revision>6</cp:revision>
  <dcterms:created xsi:type="dcterms:W3CDTF">2022-04-15T05:59:00Z</dcterms:created>
  <dcterms:modified xsi:type="dcterms:W3CDTF">2026-08-06T06:52:00Z</dcterms:modified>
</cp:coreProperties>
</file>