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524E9" w14:textId="50EE5402" w:rsidR="00CA593F" w:rsidRDefault="00CA593F" w:rsidP="00E22BBE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cstheme="minorHAnsi"/>
          <w:b/>
          <w:color w:val="C00000"/>
          <w:sz w:val="44"/>
          <w:szCs w:val="44"/>
        </w:rPr>
        <w:t>HX93</w:t>
      </w:r>
      <w:r>
        <w:rPr>
          <w:rFonts w:cstheme="minorHAnsi"/>
          <w:b/>
          <w:color w:val="C00000"/>
          <w:sz w:val="44"/>
          <w:szCs w:val="44"/>
        </w:rPr>
        <w:t>8</w:t>
      </w:r>
      <w:r>
        <w:rPr>
          <w:rFonts w:cstheme="minorHAnsi"/>
          <w:b/>
          <w:color w:val="C00000"/>
          <w:sz w:val="44"/>
          <w:szCs w:val="44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>
        <w:rPr>
          <w:rFonts w:cstheme="minorHAnsi"/>
          <w:bCs/>
          <w:i/>
          <w:iCs/>
          <w:sz w:val="16"/>
          <w:szCs w:val="16"/>
        </w:rPr>
        <w:tab/>
      </w:r>
      <w:r w:rsidRPr="007F5A35">
        <w:rPr>
          <w:rFonts w:cstheme="minorHAnsi"/>
          <w:bCs/>
          <w:i/>
          <w:iCs/>
          <w:sz w:val="16"/>
          <w:szCs w:val="16"/>
        </w:rPr>
        <w:t>scheda creata il</w:t>
      </w:r>
      <w:r>
        <w:rPr>
          <w:rFonts w:cstheme="minorHAnsi"/>
          <w:bCs/>
          <w:i/>
          <w:iCs/>
          <w:sz w:val="16"/>
          <w:szCs w:val="16"/>
        </w:rPr>
        <w:t xml:space="preserve"> 3 giugno 2026</w:t>
      </w:r>
    </w:p>
    <w:bookmarkEnd w:id="0"/>
    <w:p w14:paraId="1F25E081" w14:textId="77777777" w:rsidR="00CA593F" w:rsidRDefault="00CA593F" w:rsidP="00E22BB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7F5A35">
        <w:rPr>
          <w:rFonts w:cstheme="minorHAnsi"/>
          <w:b/>
          <w:color w:val="C00000"/>
          <w:sz w:val="44"/>
          <w:szCs w:val="44"/>
        </w:rPr>
        <w:t>bibliografica</w:t>
      </w:r>
    </w:p>
    <w:p w14:paraId="5379E5DD" w14:textId="77777777" w:rsidR="00CA593F" w:rsidRDefault="00CA593F" w:rsidP="00E22BBE">
      <w:pPr>
        <w:spacing w:after="0" w:line="240" w:lineRule="auto"/>
        <w:jc w:val="both"/>
      </w:pPr>
      <w:r>
        <w:t>*</w:t>
      </w:r>
      <w:r w:rsidRPr="00DC5BEB">
        <w:rPr>
          <w:b/>
          <w:bCs/>
        </w:rPr>
        <w:t>Bollettino della guerra</w:t>
      </w:r>
      <w:r w:rsidRPr="00DC5BEB">
        <w:t xml:space="preserve">. - </w:t>
      </w:r>
      <w:proofErr w:type="gramStart"/>
      <w:r w:rsidRPr="00DC5BEB">
        <w:t>Genova :</w:t>
      </w:r>
      <w:proofErr w:type="gramEnd"/>
      <w:r w:rsidRPr="00DC5BEB">
        <w:t xml:space="preserve"> Tip. Ariccio</w:t>
      </w:r>
      <w:r>
        <w:t>, [1913-1914]</w:t>
      </w:r>
      <w:r w:rsidRPr="00DC5BEB">
        <w:t xml:space="preserve">. </w:t>
      </w:r>
      <w:r>
        <w:t>–</w:t>
      </w:r>
      <w:r w:rsidRPr="00DC5BEB">
        <w:t xml:space="preserve"> </w:t>
      </w:r>
      <w:r>
        <w:t xml:space="preserve">2 </w:t>
      </w:r>
      <w:r w:rsidRPr="00DC5BEB">
        <w:t>v</w:t>
      </w:r>
      <w:r>
        <w:t>olumi</w:t>
      </w:r>
      <w:r w:rsidRPr="00DC5BEB">
        <w:t xml:space="preserve">. </w:t>
      </w:r>
      <w:r>
        <w:t>((</w:t>
      </w:r>
      <w:r w:rsidRPr="00DC5BEB">
        <w:t>Mensile. - Descrizione basata su: A</w:t>
      </w:r>
      <w:r>
        <w:t>nno</w:t>
      </w:r>
      <w:r w:rsidRPr="00DC5BEB">
        <w:t xml:space="preserve"> 2, n. 19 (ago</w:t>
      </w:r>
      <w:r>
        <w:t>sto</w:t>
      </w:r>
      <w:r w:rsidRPr="00DC5BEB">
        <w:t xml:space="preserve"> 1914).</w:t>
      </w:r>
      <w:r>
        <w:t xml:space="preserve"> - </w:t>
      </w:r>
      <w:r w:rsidRPr="00DC5BEB">
        <w:t>CFI0698158</w:t>
      </w:r>
    </w:p>
    <w:p w14:paraId="4F1C5D71" w14:textId="77777777" w:rsidR="00C36241" w:rsidRDefault="00C36241" w:rsidP="00E22BBE">
      <w:pPr>
        <w:spacing w:after="0" w:line="240" w:lineRule="auto"/>
        <w:jc w:val="both"/>
      </w:pPr>
    </w:p>
    <w:p w14:paraId="3399686F" w14:textId="77777777" w:rsidR="00CA593F" w:rsidRDefault="00CA593F" w:rsidP="00E22BBE">
      <w:pPr>
        <w:spacing w:after="0" w:line="240" w:lineRule="auto"/>
        <w:jc w:val="both"/>
      </w:pPr>
      <w:r>
        <w:t>*</w:t>
      </w:r>
      <w:r w:rsidRPr="00DC5BEB">
        <w:rPr>
          <w:b/>
          <w:bCs/>
        </w:rPr>
        <w:t>Bollettino della guerra</w:t>
      </w:r>
      <w:r w:rsidRPr="00DC5BEB">
        <w:t>. - A</w:t>
      </w:r>
      <w:r>
        <w:t>nno</w:t>
      </w:r>
      <w:r w:rsidRPr="00DC5BEB">
        <w:t xml:space="preserve"> 1, n. 1 (ago</w:t>
      </w:r>
      <w:r>
        <w:t>sto</w:t>
      </w:r>
      <w:r w:rsidRPr="00DC5BEB">
        <w:t xml:space="preserve"> </w:t>
      </w:r>
      <w:proofErr w:type="gramStart"/>
      <w:r w:rsidRPr="00DC5BEB">
        <w:t>1914)-</w:t>
      </w:r>
      <w:proofErr w:type="gramEnd"/>
      <w:r w:rsidRPr="00DC5BEB">
        <w:t>a</w:t>
      </w:r>
      <w:r>
        <w:t>nno</w:t>
      </w:r>
      <w:r w:rsidRPr="00DC5BEB">
        <w:t xml:space="preserve"> 1, n. 47 (ott</w:t>
      </w:r>
      <w:r>
        <w:t>obre</w:t>
      </w:r>
      <w:r w:rsidRPr="00DC5BEB">
        <w:t xml:space="preserve"> 1914). - </w:t>
      </w:r>
      <w:proofErr w:type="gramStart"/>
      <w:r w:rsidRPr="00DC5BEB">
        <w:t>Savona :</w:t>
      </w:r>
      <w:proofErr w:type="gramEnd"/>
      <w:r w:rsidRPr="00DC5BEB">
        <w:t xml:space="preserve"> [s. n.], 1914. </w:t>
      </w:r>
      <w:r>
        <w:t>–</w:t>
      </w:r>
      <w:r w:rsidRPr="00DC5BEB">
        <w:t xml:space="preserve"> </w:t>
      </w:r>
      <w:r>
        <w:t xml:space="preserve">1 </w:t>
      </w:r>
      <w:r w:rsidRPr="00DC5BEB">
        <w:t>v</w:t>
      </w:r>
      <w:r>
        <w:t>olume</w:t>
      </w:r>
      <w:r w:rsidRPr="00DC5BEB">
        <w:t xml:space="preserve">. </w:t>
      </w:r>
      <w:r>
        <w:t>((</w:t>
      </w:r>
      <w:r w:rsidRPr="00DC5BEB">
        <w:t>Quotidiano. - CUBI 86179. - BNI 1914</w:t>
      </w:r>
      <w:r>
        <w:t>-</w:t>
      </w:r>
      <w:r w:rsidRPr="00DC5BEB">
        <w:t>9278.</w:t>
      </w:r>
      <w:r>
        <w:t xml:space="preserve"> - </w:t>
      </w:r>
      <w:r w:rsidRPr="00DC5BEB">
        <w:t>CFI0372742</w:t>
      </w:r>
    </w:p>
    <w:p w14:paraId="52D7FB67" w14:textId="77777777" w:rsidR="00C36241" w:rsidRDefault="00C36241" w:rsidP="00E22BBE">
      <w:pPr>
        <w:spacing w:after="0" w:line="240" w:lineRule="auto"/>
        <w:jc w:val="both"/>
      </w:pPr>
    </w:p>
    <w:p w14:paraId="543082AE" w14:textId="0E399A0F" w:rsidR="004F74B0" w:rsidRDefault="004F74B0" w:rsidP="00E22BBE">
      <w:pPr>
        <w:spacing w:after="0" w:line="240" w:lineRule="auto"/>
        <w:jc w:val="both"/>
      </w:pPr>
      <w:r>
        <w:t>*</w:t>
      </w:r>
      <w:r w:rsidRPr="004F74B0">
        <w:rPr>
          <w:b/>
          <w:bCs/>
        </w:rPr>
        <w:t xml:space="preserve">Bollettino della </w:t>
      </w:r>
      <w:proofErr w:type="gramStart"/>
      <w:r w:rsidRPr="004F74B0">
        <w:rPr>
          <w:b/>
          <w:bCs/>
        </w:rPr>
        <w:t>guerra</w:t>
      </w:r>
      <w:r w:rsidRPr="004F74B0">
        <w:t xml:space="preserve"> :</w:t>
      </w:r>
      <w:proofErr w:type="gramEnd"/>
      <w:r w:rsidRPr="004F74B0">
        <w:t xml:space="preserve"> telegrammi ufficiali della Stefani. - A</w:t>
      </w:r>
      <w:r>
        <w:t>nno</w:t>
      </w:r>
      <w:r w:rsidRPr="004F74B0">
        <w:t xml:space="preserve"> 1, n. 1 (ago</w:t>
      </w:r>
      <w:r>
        <w:t>sto</w:t>
      </w:r>
      <w:r w:rsidRPr="004F74B0">
        <w:t xml:space="preserve"> </w:t>
      </w:r>
      <w:proofErr w:type="gramStart"/>
      <w:r w:rsidRPr="004F74B0">
        <w:t>1914)-</w:t>
      </w:r>
      <w:proofErr w:type="gramEnd"/>
      <w:r w:rsidRPr="004F74B0">
        <w:t>a</w:t>
      </w:r>
      <w:r>
        <w:t>nno</w:t>
      </w:r>
      <w:r w:rsidRPr="004F74B0">
        <w:t xml:space="preserve"> 1, n. 3 (1914). - </w:t>
      </w:r>
      <w:proofErr w:type="gramStart"/>
      <w:r w:rsidRPr="004F74B0">
        <w:t>Acireale :</w:t>
      </w:r>
      <w:proofErr w:type="gramEnd"/>
      <w:r w:rsidRPr="004F74B0">
        <w:t xml:space="preserve"> [s. n.], 1914. </w:t>
      </w:r>
      <w:r>
        <w:t>–</w:t>
      </w:r>
      <w:r w:rsidRPr="004F74B0">
        <w:t xml:space="preserve"> </w:t>
      </w:r>
      <w:r>
        <w:t xml:space="preserve">1 </w:t>
      </w:r>
      <w:r w:rsidRPr="004F74B0">
        <w:t>v</w:t>
      </w:r>
      <w:r>
        <w:t>olume</w:t>
      </w:r>
      <w:r w:rsidRPr="004F74B0">
        <w:t xml:space="preserve">. </w:t>
      </w:r>
      <w:r>
        <w:t>((</w:t>
      </w:r>
      <w:r w:rsidRPr="004F74B0">
        <w:t>Mensile</w:t>
      </w:r>
      <w:r>
        <w:t xml:space="preserve">. - </w:t>
      </w:r>
      <w:r w:rsidRPr="004F74B0">
        <w:t>CFI0372740</w:t>
      </w:r>
    </w:p>
    <w:p w14:paraId="32E37601" w14:textId="77777777" w:rsidR="000E20B2" w:rsidRDefault="000E20B2" w:rsidP="00E22BBE">
      <w:pPr>
        <w:spacing w:after="0" w:line="240" w:lineRule="auto"/>
        <w:jc w:val="both"/>
      </w:pPr>
    </w:p>
    <w:p w14:paraId="6DB15B27" w14:textId="00606D8A" w:rsidR="00C36241" w:rsidRDefault="000E20B2" w:rsidP="00E22BBE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639A018D" wp14:editId="278A6613">
            <wp:extent cx="1378800" cy="1800000"/>
            <wp:effectExtent l="0" t="0" r="0" b="0"/>
            <wp:docPr id="597226010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C091C" wp14:editId="39D064BC">
            <wp:extent cx="1263600" cy="1800000"/>
            <wp:effectExtent l="0" t="0" r="0" b="0"/>
            <wp:docPr id="1766971758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BD69B" wp14:editId="10BC6C10">
            <wp:extent cx="2836800" cy="1800000"/>
            <wp:effectExtent l="0" t="0" r="1905" b="0"/>
            <wp:docPr id="1174372298" name="Immagine 8" descr="Bollettino di guerra del 4 novembre 1918 · LUDiCa | 2021 | Monumenta ·  Storie digit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llettino di guerra del 4 novembre 1918 · LUDiCa | 2021 | Monumenta ·  Storie digital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B21BA" w14:textId="173EB8F0" w:rsidR="00C36241" w:rsidRDefault="000E20B2" w:rsidP="00E22BBE">
      <w:pPr>
        <w:spacing w:after="0" w:line="240" w:lineRule="auto"/>
        <w:jc w:val="both"/>
      </w:pPr>
      <w:r w:rsidRPr="000E20B2">
        <w:t xml:space="preserve"> </w:t>
      </w:r>
      <w:r w:rsidR="00C36241">
        <w:t>*</w:t>
      </w:r>
      <w:r w:rsidR="00C36241" w:rsidRPr="00C36241">
        <w:rPr>
          <w:b/>
          <w:bCs/>
        </w:rPr>
        <w:t>Bollettino di guerra</w:t>
      </w:r>
      <w:r w:rsidR="00C36241" w:rsidRPr="00C36241">
        <w:t xml:space="preserve"> / Comando Supremo</w:t>
      </w:r>
      <w:r>
        <w:t>,</w:t>
      </w:r>
      <w:r w:rsidR="00C36241" w:rsidRPr="00C36241">
        <w:t xml:space="preserve"> R. Esercito Italiano. - A</w:t>
      </w:r>
      <w:r w:rsidR="00C36241">
        <w:t>nno</w:t>
      </w:r>
      <w:r w:rsidR="00C36241" w:rsidRPr="00C36241">
        <w:t xml:space="preserve"> 1, n. 1 (24 mag</w:t>
      </w:r>
      <w:r w:rsidR="00C36241">
        <w:t>gio</w:t>
      </w:r>
      <w:r w:rsidR="00C36241" w:rsidRPr="00C36241">
        <w:t xml:space="preserve"> </w:t>
      </w:r>
      <w:proofErr w:type="gramStart"/>
      <w:r w:rsidR="00C36241" w:rsidRPr="00C36241">
        <w:t>1915)-</w:t>
      </w:r>
      <w:proofErr w:type="gramEnd"/>
      <w:r w:rsidR="00C36241" w:rsidRPr="00C36241">
        <w:t>n. 1276 (11 nov</w:t>
      </w:r>
      <w:r w:rsidR="00C36241">
        <w:t>embre</w:t>
      </w:r>
      <w:r w:rsidR="00C36241" w:rsidRPr="00C36241">
        <w:t xml:space="preserve"> 1918). - [</w:t>
      </w:r>
      <w:proofErr w:type="gramStart"/>
      <w:r w:rsidR="00C36241" w:rsidRPr="00C36241">
        <w:t>S.l. :</w:t>
      </w:r>
      <w:proofErr w:type="gramEnd"/>
      <w:r w:rsidR="00C36241" w:rsidRPr="00C36241">
        <w:t xml:space="preserve"> s.n.], 1915-1918. </w:t>
      </w:r>
      <w:r w:rsidR="00C36241">
        <w:t>–</w:t>
      </w:r>
      <w:r w:rsidR="00C36241" w:rsidRPr="00C36241">
        <w:t xml:space="preserve"> </w:t>
      </w:r>
      <w:r w:rsidR="00C36241">
        <w:t xml:space="preserve">4 </w:t>
      </w:r>
      <w:proofErr w:type="gramStart"/>
      <w:r w:rsidR="00C36241" w:rsidRPr="00C36241">
        <w:t>v</w:t>
      </w:r>
      <w:r w:rsidR="00C36241">
        <w:t>olumi</w:t>
      </w:r>
      <w:r w:rsidR="00C36241" w:rsidRPr="00C36241">
        <w:t xml:space="preserve"> ;</w:t>
      </w:r>
      <w:proofErr w:type="gramEnd"/>
      <w:r w:rsidR="00C36241" w:rsidRPr="00C36241">
        <w:t xml:space="preserve"> 30 cm. </w:t>
      </w:r>
      <w:r w:rsidR="00C36241">
        <w:t xml:space="preserve">((Quotidiano. - </w:t>
      </w:r>
      <w:r w:rsidR="00C36241" w:rsidRPr="00C36241">
        <w:t>Numerazione progressiva attraverso gli anni.</w:t>
      </w:r>
      <w:r w:rsidR="00C36241">
        <w:t xml:space="preserve"> - </w:t>
      </w:r>
      <w:r w:rsidR="00C36241" w:rsidRPr="00C36241">
        <w:t>IEI0111148</w:t>
      </w:r>
    </w:p>
    <w:p w14:paraId="5BDBF14F" w14:textId="4675ECE7" w:rsidR="00C36241" w:rsidRDefault="00C36241" w:rsidP="00E22BBE">
      <w:pPr>
        <w:spacing w:after="0" w:line="240" w:lineRule="auto"/>
        <w:jc w:val="both"/>
      </w:pPr>
      <w:r>
        <w:t xml:space="preserve">Autore: </w:t>
      </w:r>
      <w:proofErr w:type="gramStart"/>
      <w:r w:rsidRPr="00C36241">
        <w:t>Italia :</w:t>
      </w:r>
      <w:proofErr w:type="gramEnd"/>
      <w:r w:rsidRPr="00C36241">
        <w:t xml:space="preserve"> Esercito </w:t>
      </w:r>
    </w:p>
    <w:p w14:paraId="16E5530B" w14:textId="516FBA5C" w:rsidR="00C36241" w:rsidRDefault="000E20B2" w:rsidP="00E22BBE">
      <w:pPr>
        <w:spacing w:after="0" w:line="240" w:lineRule="auto"/>
        <w:jc w:val="both"/>
      </w:pPr>
      <w:r w:rsidRPr="000E20B2">
        <w:rPr>
          <w:b/>
          <w:bCs/>
          <w:color w:val="C00000"/>
        </w:rPr>
        <w:t>Copia digitale</w:t>
      </w:r>
      <w:r>
        <w:t xml:space="preserve">: </w:t>
      </w:r>
      <w:hyperlink r:id="rId9" w:history="1">
        <w:r w:rsidRPr="000E20B2">
          <w:rPr>
            <w:rStyle w:val="Collegamentoipertestuale"/>
          </w:rPr>
          <w:t>16-28 maggio 1916</w:t>
        </w:r>
      </w:hyperlink>
    </w:p>
    <w:p w14:paraId="085BE611" w14:textId="77777777" w:rsidR="000E20B2" w:rsidRDefault="000E20B2" w:rsidP="00E22BBE">
      <w:pPr>
        <w:spacing w:after="0" w:line="240" w:lineRule="auto"/>
        <w:jc w:val="both"/>
      </w:pPr>
    </w:p>
    <w:p w14:paraId="1F483122" w14:textId="42D482F9" w:rsidR="00CA593F" w:rsidRDefault="00CA593F" w:rsidP="00E22BBE">
      <w:pPr>
        <w:spacing w:after="0" w:line="240" w:lineRule="auto"/>
        <w:jc w:val="both"/>
      </w:pPr>
      <w:r>
        <w:t>*</w:t>
      </w:r>
      <w:r w:rsidRPr="00DC5BEB">
        <w:rPr>
          <w:b/>
          <w:bCs/>
        </w:rPr>
        <w:t>Bollettino della guerra</w:t>
      </w:r>
      <w:r w:rsidRPr="00DC5BEB">
        <w:t>. - A</w:t>
      </w:r>
      <w:r>
        <w:t>nno</w:t>
      </w:r>
      <w:r w:rsidRPr="00DC5BEB">
        <w:t xml:space="preserve"> 1, n. 1 (mag</w:t>
      </w:r>
      <w:r>
        <w:t>gio</w:t>
      </w:r>
      <w:r w:rsidRPr="00DC5BEB">
        <w:t xml:space="preserve"> </w:t>
      </w:r>
      <w:proofErr w:type="gramStart"/>
      <w:r w:rsidRPr="00DC5BEB">
        <w:t>1915)-</w:t>
      </w:r>
      <w:proofErr w:type="gramEnd"/>
      <w:r w:rsidRPr="00DC5BEB">
        <w:t>a</w:t>
      </w:r>
      <w:r>
        <w:t>nno</w:t>
      </w:r>
      <w:r w:rsidRPr="00DC5BEB">
        <w:t xml:space="preserve"> 1, n. 19 (giu</w:t>
      </w:r>
      <w:r>
        <w:t>gno</w:t>
      </w:r>
      <w:r w:rsidRPr="00DC5BEB">
        <w:t xml:space="preserve"> 1915). - </w:t>
      </w:r>
      <w:proofErr w:type="gramStart"/>
      <w:r w:rsidRPr="00DC5BEB">
        <w:t>Siracusa :</w:t>
      </w:r>
      <w:proofErr w:type="gramEnd"/>
      <w:r w:rsidRPr="00DC5BEB">
        <w:t xml:space="preserve"> Tip. di Siracusa, 1915. </w:t>
      </w:r>
      <w:r>
        <w:t>–</w:t>
      </w:r>
      <w:r w:rsidRPr="00DC5BEB">
        <w:t xml:space="preserve"> </w:t>
      </w:r>
      <w:r>
        <w:t xml:space="preserve">1 </w:t>
      </w:r>
      <w:proofErr w:type="gramStart"/>
      <w:r w:rsidRPr="00DC5BEB">
        <w:t>v</w:t>
      </w:r>
      <w:r>
        <w:t>olume</w:t>
      </w:r>
      <w:r w:rsidRPr="00DC5BEB">
        <w:t xml:space="preserve"> ;</w:t>
      </w:r>
      <w:proofErr w:type="gramEnd"/>
      <w:r w:rsidRPr="00DC5BEB">
        <w:t xml:space="preserve"> 48 cm. </w:t>
      </w:r>
      <w:r>
        <w:t>((Quotidiano</w:t>
      </w:r>
      <w:r w:rsidRPr="00DC5BEB">
        <w:t>. - CUBI 86180. - BNI 1915 6608.</w:t>
      </w:r>
      <w:r>
        <w:t xml:space="preserve"> - </w:t>
      </w:r>
      <w:r w:rsidRPr="00DC5BEB">
        <w:t>CFI0372743</w:t>
      </w:r>
    </w:p>
    <w:p w14:paraId="304DF1E3" w14:textId="77777777" w:rsidR="00C36241" w:rsidRDefault="00C36241" w:rsidP="00E22BBE">
      <w:pPr>
        <w:spacing w:after="0" w:line="240" w:lineRule="auto"/>
        <w:jc w:val="both"/>
      </w:pPr>
    </w:p>
    <w:p w14:paraId="576200E6" w14:textId="4802D90F" w:rsidR="00CA593F" w:rsidRDefault="00CA593F" w:rsidP="00E22BBE">
      <w:pPr>
        <w:spacing w:after="0" w:line="240" w:lineRule="auto"/>
        <w:jc w:val="both"/>
      </w:pPr>
      <w:r w:rsidRPr="00CA593F">
        <w:t xml:space="preserve">Il </w:t>
      </w:r>
      <w:r>
        <w:t>*</w:t>
      </w:r>
      <w:r w:rsidRPr="00CA593F">
        <w:rPr>
          <w:b/>
          <w:bCs/>
        </w:rPr>
        <w:t>bollettino della guerra</w:t>
      </w:r>
      <w:r w:rsidRPr="00CA593F">
        <w:t xml:space="preserve"> / Comitato di preparazione civile. - A</w:t>
      </w:r>
      <w:r>
        <w:t>nno</w:t>
      </w:r>
      <w:r w:rsidRPr="00CA593F">
        <w:t xml:space="preserve"> 1, n. 1 (mag</w:t>
      </w:r>
      <w:r>
        <w:t>gio</w:t>
      </w:r>
      <w:r w:rsidRPr="00CA593F">
        <w:t xml:space="preserve"> </w:t>
      </w:r>
      <w:proofErr w:type="gramStart"/>
      <w:r w:rsidRPr="00CA593F">
        <w:t>1915)-</w:t>
      </w:r>
      <w:proofErr w:type="gramEnd"/>
      <w:r w:rsidRPr="00CA593F">
        <w:t>a</w:t>
      </w:r>
      <w:r>
        <w:t>nno</w:t>
      </w:r>
      <w:r w:rsidRPr="00CA593F">
        <w:t xml:space="preserve"> 1, n. 29 (giu</w:t>
      </w:r>
      <w:r>
        <w:t>gno</w:t>
      </w:r>
      <w:r w:rsidRPr="00CA593F">
        <w:t xml:space="preserve"> 1915). - </w:t>
      </w:r>
      <w:proofErr w:type="gramStart"/>
      <w:r w:rsidRPr="00CA593F">
        <w:t>Forlì :</w:t>
      </w:r>
      <w:proofErr w:type="gramEnd"/>
      <w:r w:rsidRPr="00CA593F">
        <w:t xml:space="preserve"> [s. n.], 1915. </w:t>
      </w:r>
      <w:r>
        <w:t>–</w:t>
      </w:r>
      <w:r w:rsidRPr="00CA593F">
        <w:t xml:space="preserve"> </w:t>
      </w:r>
      <w:r>
        <w:t xml:space="preserve">1 </w:t>
      </w:r>
      <w:r w:rsidRPr="00CA593F">
        <w:t>v</w:t>
      </w:r>
      <w:r>
        <w:t>olume</w:t>
      </w:r>
      <w:r w:rsidRPr="00CA593F">
        <w:t xml:space="preserve">. </w:t>
      </w:r>
      <w:r>
        <w:t xml:space="preserve">((Quotidiano. </w:t>
      </w:r>
      <w:proofErr w:type="gramStart"/>
      <w:r w:rsidRPr="00CA593F">
        <w:t>-</w:t>
      </w:r>
      <w:proofErr w:type="gramEnd"/>
      <w:r w:rsidRPr="00CA593F">
        <w:t xml:space="preserve"> CUBI 86183. - BNI 1915</w:t>
      </w:r>
      <w:r>
        <w:t>-</w:t>
      </w:r>
      <w:r w:rsidRPr="00CA593F">
        <w:t>7566.</w:t>
      </w:r>
      <w:r>
        <w:t xml:space="preserve"> - </w:t>
      </w:r>
      <w:r w:rsidRPr="00CA593F">
        <w:t>CFI0372737</w:t>
      </w:r>
    </w:p>
    <w:p w14:paraId="19563968" w14:textId="77777777" w:rsidR="005719B4" w:rsidRDefault="005719B4" w:rsidP="00E22BBE">
      <w:pPr>
        <w:spacing w:after="0" w:line="240" w:lineRule="auto"/>
        <w:jc w:val="both"/>
      </w:pPr>
    </w:p>
    <w:p w14:paraId="0075C51E" w14:textId="5F616DD0" w:rsidR="004F74B0" w:rsidRDefault="004F74B0" w:rsidP="00E22BBE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445C11">
        <w:rPr>
          <w:rFonts w:ascii="Calibri" w:hAnsi="Calibri" w:cs="Calibri"/>
        </w:rPr>
        <w:drawing>
          <wp:inline distT="0" distB="0" distL="0" distR="0" wp14:anchorId="24ED6A02" wp14:editId="3B8919D5">
            <wp:extent cx="1814400" cy="2520000"/>
            <wp:effectExtent l="0" t="0" r="0" b="0"/>
            <wp:docPr id="729366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66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BBE">
        <w:rPr>
          <w:rFonts w:ascii="Calibri" w:hAnsi="Calibri" w:cs="Calibri"/>
          <w:b/>
          <w:bCs/>
          <w:noProof/>
        </w:rPr>
        <w:drawing>
          <wp:inline distT="0" distB="0" distL="0" distR="0" wp14:anchorId="0822679C" wp14:editId="24EF55FE">
            <wp:extent cx="1857600" cy="2520000"/>
            <wp:effectExtent l="0" t="0" r="0" b="0"/>
            <wp:docPr id="166676618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2BBE">
        <w:rPr>
          <w:rFonts w:ascii="Calibri" w:hAnsi="Calibri" w:cs="Calibri"/>
          <w:b/>
          <w:bCs/>
          <w:noProof/>
        </w:rPr>
        <w:drawing>
          <wp:inline distT="0" distB="0" distL="0" distR="0" wp14:anchorId="21854A6F" wp14:editId="27220689">
            <wp:extent cx="1853565" cy="2517775"/>
            <wp:effectExtent l="0" t="0" r="0" b="0"/>
            <wp:docPr id="115064553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6039A" w14:textId="36CB8B4B" w:rsidR="004F74B0" w:rsidRPr="00DC5BEB" w:rsidRDefault="004F74B0" w:rsidP="00E22BBE">
      <w:pPr>
        <w:spacing w:after="0" w:line="240" w:lineRule="auto"/>
        <w:jc w:val="both"/>
        <w:rPr>
          <w:rFonts w:ascii="Calibri" w:hAnsi="Calibri" w:cs="Calibri"/>
        </w:rPr>
      </w:pPr>
      <w:r w:rsidRPr="00DC5BEB">
        <w:rPr>
          <w:rFonts w:ascii="Calibri" w:hAnsi="Calibri" w:cs="Calibri"/>
          <w:b/>
          <w:bCs/>
        </w:rPr>
        <w:lastRenderedPageBreak/>
        <w:t xml:space="preserve">*Bollettino della </w:t>
      </w:r>
      <w:proofErr w:type="gramStart"/>
      <w:r w:rsidRPr="00DC5BEB">
        <w:rPr>
          <w:rFonts w:ascii="Calibri" w:hAnsi="Calibri" w:cs="Calibri"/>
          <w:b/>
          <w:bCs/>
        </w:rPr>
        <w:t xml:space="preserve">guerra </w:t>
      </w:r>
      <w:r w:rsidRPr="00DC5BEB">
        <w:rPr>
          <w:rFonts w:ascii="Calibri" w:hAnsi="Calibri" w:cs="Calibri"/>
          <w:bCs/>
        </w:rPr>
        <w:t>:</w:t>
      </w:r>
      <w:proofErr w:type="gramEnd"/>
      <w:r w:rsidRPr="00DC5BEB">
        <w:rPr>
          <w:rFonts w:ascii="Calibri" w:hAnsi="Calibri" w:cs="Calibri"/>
          <w:bCs/>
        </w:rPr>
        <w:t xml:space="preserve"> quotidiano con servizio particolare dell'</w:t>
      </w:r>
      <w:r>
        <w:rPr>
          <w:rFonts w:ascii="Calibri" w:hAnsi="Calibri" w:cs="Calibri"/>
          <w:bCs/>
        </w:rPr>
        <w:t>A</w:t>
      </w:r>
      <w:r w:rsidRPr="00DC5BEB">
        <w:rPr>
          <w:rFonts w:ascii="Calibri" w:hAnsi="Calibri" w:cs="Calibri"/>
          <w:bCs/>
        </w:rPr>
        <w:t xml:space="preserve">genzia Stefani. </w:t>
      </w:r>
      <w:r w:rsidRPr="00DC5BEB">
        <w:rPr>
          <w:rFonts w:ascii="Calibri" w:hAnsi="Calibri" w:cs="Calibri"/>
        </w:rPr>
        <w:t xml:space="preserve">- Anno 1, n. 1 (28 maggio </w:t>
      </w:r>
      <w:proofErr w:type="gramStart"/>
      <w:r w:rsidRPr="00DC5BEB">
        <w:rPr>
          <w:rFonts w:ascii="Calibri" w:hAnsi="Calibri" w:cs="Calibri"/>
        </w:rPr>
        <w:t>1915)-</w:t>
      </w:r>
      <w:proofErr w:type="gramEnd"/>
      <w:r>
        <w:rPr>
          <w:rFonts w:ascii="Calibri" w:hAnsi="Calibri" w:cs="Calibri"/>
        </w:rPr>
        <w:t>anno 1, n. 26 (22 giugno 1915)</w:t>
      </w:r>
      <w:r w:rsidRPr="00DC5BEB">
        <w:rPr>
          <w:rFonts w:ascii="Calibri" w:hAnsi="Calibri" w:cs="Calibri"/>
        </w:rPr>
        <w:t xml:space="preserve">. - </w:t>
      </w:r>
      <w:proofErr w:type="gramStart"/>
      <w:r w:rsidRPr="00DC5BEB">
        <w:rPr>
          <w:rFonts w:ascii="Calibri" w:hAnsi="Calibri" w:cs="Calibri"/>
        </w:rPr>
        <w:t>Ferrara :</w:t>
      </w:r>
      <w:proofErr w:type="gramEnd"/>
      <w:r w:rsidRPr="00DC5BEB">
        <w:rPr>
          <w:rFonts w:ascii="Calibri" w:hAnsi="Calibri" w:cs="Calibri"/>
        </w:rPr>
        <w:t xml:space="preserve"> Tip. </w:t>
      </w:r>
      <w:proofErr w:type="spellStart"/>
      <w:r w:rsidRPr="00DC5BEB">
        <w:rPr>
          <w:rFonts w:ascii="Calibri" w:hAnsi="Calibri" w:cs="Calibri"/>
        </w:rPr>
        <w:t>Succ</w:t>
      </w:r>
      <w:proofErr w:type="spellEnd"/>
      <w:r w:rsidRPr="00DC5BEB">
        <w:rPr>
          <w:rFonts w:ascii="Calibri" w:hAnsi="Calibri" w:cs="Calibri"/>
        </w:rPr>
        <w:t>. Bresciani, 1915. – 1 volume. - BNI 1915-6609. – CFI0348058</w:t>
      </w:r>
    </w:p>
    <w:p w14:paraId="48F4D940" w14:textId="77777777" w:rsidR="004F74B0" w:rsidRDefault="004F74B0" w:rsidP="00E22BBE">
      <w:pPr>
        <w:spacing w:after="0" w:line="240" w:lineRule="auto"/>
        <w:jc w:val="both"/>
      </w:pPr>
      <w:r>
        <w:t xml:space="preserve">Autore: </w:t>
      </w:r>
      <w:r w:rsidRPr="00CA593F">
        <w:t>Agenzia Stefani</w:t>
      </w:r>
    </w:p>
    <w:p w14:paraId="743F4FD4" w14:textId="77777777" w:rsidR="004F74B0" w:rsidRDefault="004F74B0" w:rsidP="00E22BBE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2"/>
          <w:szCs w:val="22"/>
        </w:rPr>
      </w:pPr>
      <w:r w:rsidRPr="00CA593F">
        <w:rPr>
          <w:rFonts w:ascii="Calibri" w:hAnsi="Calibri" w:cs="Calibri"/>
          <w:b/>
          <w:bCs/>
          <w:color w:val="C00000"/>
          <w:sz w:val="22"/>
          <w:szCs w:val="22"/>
        </w:rPr>
        <w:t>Copi</w:t>
      </w:r>
      <w:r>
        <w:rPr>
          <w:rFonts w:ascii="Calibri" w:hAnsi="Calibri" w:cs="Calibri"/>
          <w:b/>
          <w:bCs/>
          <w:color w:val="C00000"/>
          <w:sz w:val="22"/>
          <w:szCs w:val="22"/>
        </w:rPr>
        <w:t>e</w:t>
      </w:r>
      <w:r w:rsidRPr="00CA593F">
        <w:rPr>
          <w:rFonts w:ascii="Calibri" w:hAnsi="Calibri" w:cs="Calibri"/>
          <w:b/>
          <w:bCs/>
          <w:color w:val="C00000"/>
          <w:sz w:val="22"/>
          <w:szCs w:val="22"/>
        </w:rPr>
        <w:t xml:space="preserve"> digital</w:t>
      </w:r>
      <w:r>
        <w:rPr>
          <w:rFonts w:ascii="Calibri" w:hAnsi="Calibri" w:cs="Calibri"/>
          <w:b/>
          <w:bCs/>
          <w:color w:val="C00000"/>
          <w:sz w:val="22"/>
          <w:szCs w:val="22"/>
        </w:rPr>
        <w:t>i</w:t>
      </w:r>
      <w:r w:rsidRPr="00DC5BEB">
        <w:rPr>
          <w:rFonts w:ascii="Calibri" w:hAnsi="Calibri" w:cs="Calibri"/>
          <w:sz w:val="22"/>
          <w:szCs w:val="22"/>
        </w:rPr>
        <w:t>: n. 1</w:t>
      </w:r>
      <w:r>
        <w:rPr>
          <w:rFonts w:ascii="Calibri" w:hAnsi="Calibri" w:cs="Calibri"/>
          <w:sz w:val="22"/>
          <w:szCs w:val="22"/>
        </w:rPr>
        <w:t xml:space="preserve"> </w:t>
      </w:r>
      <w:r w:rsidRPr="00DC5BEB">
        <w:rPr>
          <w:rFonts w:ascii="Calibri" w:hAnsi="Calibri" w:cs="Calibri"/>
          <w:sz w:val="22"/>
          <w:szCs w:val="22"/>
        </w:rPr>
        <w:t>(</w:t>
      </w:r>
      <w:r>
        <w:rPr>
          <w:rFonts w:ascii="Calibri" w:hAnsi="Calibri" w:cs="Calibri"/>
          <w:sz w:val="22"/>
          <w:szCs w:val="22"/>
        </w:rPr>
        <w:t xml:space="preserve">28 </w:t>
      </w:r>
      <w:r w:rsidRPr="00DC5BEB">
        <w:rPr>
          <w:rFonts w:ascii="Calibri" w:hAnsi="Calibri" w:cs="Calibri"/>
          <w:sz w:val="22"/>
          <w:szCs w:val="22"/>
        </w:rPr>
        <w:t xml:space="preserve">maggio </w:t>
      </w:r>
      <w:proofErr w:type="gramStart"/>
      <w:r w:rsidRPr="00DC5BEB">
        <w:rPr>
          <w:rFonts w:ascii="Calibri" w:hAnsi="Calibri" w:cs="Calibri"/>
          <w:sz w:val="22"/>
          <w:szCs w:val="22"/>
        </w:rPr>
        <w:t>1915)-</w:t>
      </w:r>
      <w:proofErr w:type="gramEnd"/>
      <w:r>
        <w:rPr>
          <w:rFonts w:ascii="Calibri" w:hAnsi="Calibri" w:cs="Calibri"/>
          <w:sz w:val="22"/>
          <w:szCs w:val="22"/>
        </w:rPr>
        <w:t xml:space="preserve">n. </w:t>
      </w:r>
      <w:r w:rsidRPr="00DC5BEB">
        <w:rPr>
          <w:rFonts w:ascii="Calibri" w:hAnsi="Calibri" w:cs="Calibri"/>
          <w:sz w:val="22"/>
          <w:szCs w:val="22"/>
        </w:rPr>
        <w:t>2</w:t>
      </w:r>
      <w:r>
        <w:rPr>
          <w:rFonts w:ascii="Calibri" w:hAnsi="Calibri" w:cs="Calibri"/>
          <w:sz w:val="22"/>
          <w:szCs w:val="22"/>
        </w:rPr>
        <w:t>6</w:t>
      </w:r>
      <w:r w:rsidRPr="00DC5BEB">
        <w:rPr>
          <w:rFonts w:ascii="Calibri" w:hAnsi="Calibri" w:cs="Calibri"/>
          <w:sz w:val="22"/>
          <w:szCs w:val="22"/>
        </w:rPr>
        <w:t xml:space="preserve"> (</w:t>
      </w:r>
      <w:r>
        <w:rPr>
          <w:rFonts w:ascii="Calibri" w:hAnsi="Calibri" w:cs="Calibri"/>
          <w:sz w:val="22"/>
          <w:szCs w:val="22"/>
        </w:rPr>
        <w:t xml:space="preserve">22 </w:t>
      </w:r>
      <w:r w:rsidRPr="00DC5BEB">
        <w:rPr>
          <w:rFonts w:ascii="Calibri" w:hAnsi="Calibri" w:cs="Calibri"/>
          <w:sz w:val="22"/>
          <w:szCs w:val="22"/>
        </w:rPr>
        <w:t xml:space="preserve">giugno 1915) a: </w:t>
      </w:r>
    </w:p>
    <w:p w14:paraId="3BE66137" w14:textId="77777777" w:rsidR="004F74B0" w:rsidRDefault="004F74B0" w:rsidP="00E22BBE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</w:t>
      </w:r>
      <w:hyperlink r:id="rId13" w:history="1">
        <w:r w:rsidRPr="00B6092F">
          <w:rPr>
            <w:rStyle w:val="Collegamentoipertestuale"/>
            <w:rFonts w:ascii="Calibri" w:hAnsi="Calibri" w:cs="Calibri"/>
            <w:sz w:val="22"/>
            <w:szCs w:val="22"/>
          </w:rPr>
          <w:t>https://teca.bncf.firenze.sbn.it/ImageViewer/servlet/ImageViewer?idr=BNCF00004175382</w:t>
        </w:r>
      </w:hyperlink>
    </w:p>
    <w:p w14:paraId="102C55B9" w14:textId="77777777" w:rsidR="004F74B0" w:rsidRPr="00DC5BEB" w:rsidRDefault="004F74B0" w:rsidP="00E22BBE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*</w:t>
      </w:r>
      <w:hyperlink r:id="rId14" w:history="1">
        <w:r w:rsidRPr="00B6092F">
          <w:rPr>
            <w:rStyle w:val="Collegamentoipertestuale"/>
            <w:rFonts w:ascii="Calibri" w:hAnsi="Calibri" w:cs="Calibri"/>
            <w:sz w:val="22"/>
            <w:szCs w:val="22"/>
          </w:rPr>
          <w:t>http://www.internetculturale.it/it/913/emeroteca-digitale-italiana/periodic/testata/8816</w:t>
        </w:r>
      </w:hyperlink>
    </w:p>
    <w:p w14:paraId="0FE14C6A" w14:textId="77777777" w:rsidR="004F74B0" w:rsidRDefault="004F74B0" w:rsidP="00E22BBE">
      <w:pPr>
        <w:spacing w:after="0" w:line="240" w:lineRule="auto"/>
        <w:jc w:val="both"/>
      </w:pPr>
    </w:p>
    <w:p w14:paraId="1F8A45C4" w14:textId="76755CD0" w:rsidR="00CA593F" w:rsidRDefault="00CA593F" w:rsidP="005719B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217244A" wp14:editId="7FE9C20E">
            <wp:extent cx="1391920" cy="1905000"/>
            <wp:effectExtent l="0" t="0" r="0" b="0"/>
            <wp:docPr id="1063850200" name="Immagine 1" descr="Immagine di antep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di anteprim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4B0">
        <w:rPr>
          <w:noProof/>
        </w:rPr>
        <w:drawing>
          <wp:inline distT="0" distB="0" distL="0" distR="0" wp14:anchorId="092D0AD9" wp14:editId="1DD4595F">
            <wp:extent cx="1371600" cy="1905000"/>
            <wp:effectExtent l="0" t="0" r="0" b="0"/>
            <wp:docPr id="176536005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91B1C8" w14:textId="6DA2F47D" w:rsidR="00CA593F" w:rsidRDefault="00CA593F" w:rsidP="00E22BBE">
      <w:pPr>
        <w:spacing w:after="0" w:line="240" w:lineRule="auto"/>
        <w:jc w:val="both"/>
      </w:pPr>
      <w:r w:rsidRPr="00DC5BEB">
        <w:t xml:space="preserve">Il </w:t>
      </w:r>
      <w:r>
        <w:t>*</w:t>
      </w:r>
      <w:r w:rsidRPr="00DC5BEB">
        <w:rPr>
          <w:b/>
          <w:bCs/>
        </w:rPr>
        <w:t>bollettino della guerra</w:t>
      </w:r>
      <w:r w:rsidRPr="00DC5BEB">
        <w:t>. - A</w:t>
      </w:r>
      <w:r>
        <w:t>nno</w:t>
      </w:r>
      <w:r w:rsidRPr="00DC5BEB">
        <w:t xml:space="preserve"> 1, n. 1 (9 giu</w:t>
      </w:r>
      <w:r>
        <w:t>gno</w:t>
      </w:r>
      <w:r w:rsidRPr="00DC5BEB">
        <w:t xml:space="preserve"> </w:t>
      </w:r>
      <w:proofErr w:type="gramStart"/>
      <w:r w:rsidRPr="00DC5BEB">
        <w:t>1915)-</w:t>
      </w:r>
      <w:proofErr w:type="gramEnd"/>
      <w:r w:rsidRPr="00DC5BEB">
        <w:t>a</w:t>
      </w:r>
      <w:r>
        <w:t>nno</w:t>
      </w:r>
      <w:r w:rsidRPr="00DC5BEB">
        <w:t xml:space="preserve"> 1, n. 47 (25 luglio 1915). - </w:t>
      </w:r>
      <w:proofErr w:type="gramStart"/>
      <w:r w:rsidRPr="00DC5BEB">
        <w:t>Salerno :</w:t>
      </w:r>
      <w:proofErr w:type="gramEnd"/>
      <w:r w:rsidRPr="00DC5BEB">
        <w:t xml:space="preserve"> Tip. Spadafora, 1915. </w:t>
      </w:r>
      <w:r>
        <w:t>–</w:t>
      </w:r>
      <w:r w:rsidRPr="00DC5BEB">
        <w:t xml:space="preserve"> </w:t>
      </w:r>
      <w:r>
        <w:t xml:space="preserve">1 </w:t>
      </w:r>
      <w:proofErr w:type="gramStart"/>
      <w:r w:rsidRPr="00DC5BEB">
        <w:t>v</w:t>
      </w:r>
      <w:r>
        <w:t>olume</w:t>
      </w:r>
      <w:r w:rsidRPr="00DC5BEB">
        <w:t xml:space="preserve"> ;</w:t>
      </w:r>
      <w:proofErr w:type="gramEnd"/>
      <w:r w:rsidRPr="00DC5BEB">
        <w:t xml:space="preserve"> 35 cm. </w:t>
      </w:r>
      <w:r>
        <w:t>((</w:t>
      </w:r>
      <w:r w:rsidRPr="00DC5BEB">
        <w:t>Quotidiano. - CUBI 86178. - BNI 1915</w:t>
      </w:r>
      <w:r>
        <w:t>-</w:t>
      </w:r>
      <w:r w:rsidRPr="00DC5BEB">
        <w:t>11440.</w:t>
      </w:r>
      <w:r>
        <w:t xml:space="preserve"> - </w:t>
      </w:r>
      <w:r w:rsidRPr="00DC5BEB">
        <w:t>CFI0348056</w:t>
      </w:r>
    </w:p>
    <w:p w14:paraId="035E03A0" w14:textId="6BB9F9DD" w:rsidR="00CA593F" w:rsidRDefault="00CA593F" w:rsidP="00E22BBE">
      <w:pPr>
        <w:spacing w:after="0" w:line="240" w:lineRule="auto"/>
        <w:jc w:val="both"/>
        <w:rPr>
          <w:rFonts w:ascii="Calibri" w:hAnsi="Calibri" w:cs="Calibri"/>
        </w:rPr>
      </w:pPr>
      <w:r w:rsidRPr="00CA593F">
        <w:rPr>
          <w:rFonts w:ascii="Calibri" w:hAnsi="Calibri" w:cs="Calibri"/>
          <w:b/>
          <w:bCs/>
          <w:color w:val="C00000"/>
        </w:rPr>
        <w:t xml:space="preserve">Copia digitale: </w:t>
      </w:r>
      <w:hyperlink r:id="rId17" w:history="1">
        <w:r>
          <w:rPr>
            <w:rStyle w:val="Collegamentoipertestuale"/>
            <w:rFonts w:ascii="Calibri" w:hAnsi="Calibri" w:cs="Calibri"/>
          </w:rPr>
          <w:t>9 giugno-</w:t>
        </w:r>
        <w:r>
          <w:rPr>
            <w:rStyle w:val="Collegamentoipertestuale"/>
            <w:rFonts w:ascii="Calibri" w:hAnsi="Calibri" w:cs="Calibri"/>
          </w:rPr>
          <w:t>25 luglio 1</w:t>
        </w:r>
        <w:r w:rsidRPr="00CA593F">
          <w:rPr>
            <w:rStyle w:val="Collegamentoipertestuale"/>
            <w:rFonts w:ascii="Calibri" w:hAnsi="Calibri" w:cs="Calibri"/>
          </w:rPr>
          <w:t>915</w:t>
        </w:r>
      </w:hyperlink>
    </w:p>
    <w:p w14:paraId="511109C0" w14:textId="1354A93B" w:rsidR="004F74B0" w:rsidRDefault="004F74B0" w:rsidP="00E22BBE">
      <w:pPr>
        <w:spacing w:after="0" w:line="240" w:lineRule="auto"/>
        <w:jc w:val="both"/>
        <w:rPr>
          <w:rFonts w:ascii="Calibri" w:hAnsi="Calibri" w:cs="Calibri"/>
        </w:rPr>
      </w:pPr>
      <w:r w:rsidRPr="004F74B0">
        <w:rPr>
          <w:rFonts w:ascii="Calibri" w:hAnsi="Calibri" w:cs="Calibri"/>
        </w:rPr>
        <w:t xml:space="preserve">Il </w:t>
      </w:r>
      <w:r>
        <w:rPr>
          <w:rFonts w:ascii="Calibri" w:hAnsi="Calibri" w:cs="Calibri"/>
        </w:rPr>
        <w:t>*</w:t>
      </w:r>
      <w:r w:rsidRPr="004F74B0">
        <w:rPr>
          <w:rFonts w:ascii="Calibri" w:hAnsi="Calibri" w:cs="Calibri"/>
          <w:b/>
          <w:bCs/>
        </w:rPr>
        <w:t>quotidiano</w:t>
      </w:r>
      <w:r w:rsidRPr="004F74B0">
        <w:rPr>
          <w:rFonts w:ascii="Calibri" w:hAnsi="Calibri" w:cs="Calibri"/>
        </w:rPr>
        <w:t>. - A</w:t>
      </w:r>
      <w:r>
        <w:rPr>
          <w:rFonts w:ascii="Calibri" w:hAnsi="Calibri" w:cs="Calibri"/>
        </w:rPr>
        <w:t>nno</w:t>
      </w:r>
      <w:r w:rsidRPr="004F74B0">
        <w:rPr>
          <w:rFonts w:ascii="Calibri" w:hAnsi="Calibri" w:cs="Calibri"/>
        </w:rPr>
        <w:t xml:space="preserve"> 1, n. 48 (26 luglio </w:t>
      </w:r>
      <w:proofErr w:type="gramStart"/>
      <w:r w:rsidRPr="004F74B0">
        <w:rPr>
          <w:rFonts w:ascii="Calibri" w:hAnsi="Calibri" w:cs="Calibri"/>
        </w:rPr>
        <w:t>1915)-</w:t>
      </w:r>
      <w:proofErr w:type="gramEnd"/>
      <w:r>
        <w:rPr>
          <w:rFonts w:ascii="Calibri" w:hAnsi="Calibri" w:cs="Calibri"/>
        </w:rPr>
        <w:t>anno 1, n.</w:t>
      </w:r>
      <w:r w:rsidRPr="004F74B0">
        <w:t xml:space="preserve"> </w:t>
      </w:r>
      <w:r w:rsidRPr="004F74B0">
        <w:rPr>
          <w:rFonts w:ascii="Calibri" w:hAnsi="Calibri" w:cs="Calibri"/>
        </w:rPr>
        <w:t>177</w:t>
      </w:r>
      <w:r>
        <w:rPr>
          <w:rFonts w:ascii="Calibri" w:hAnsi="Calibri" w:cs="Calibri"/>
        </w:rPr>
        <w:t xml:space="preserve"> </w:t>
      </w:r>
      <w:r w:rsidRPr="004F74B0">
        <w:rPr>
          <w:rFonts w:ascii="Calibri" w:hAnsi="Calibri" w:cs="Calibri"/>
        </w:rPr>
        <w:t xml:space="preserve">(3 dicembre 1915). - </w:t>
      </w:r>
      <w:proofErr w:type="gramStart"/>
      <w:r w:rsidRPr="004F74B0">
        <w:rPr>
          <w:rFonts w:ascii="Calibri" w:hAnsi="Calibri" w:cs="Calibri"/>
        </w:rPr>
        <w:t>Salerno :</w:t>
      </w:r>
      <w:proofErr w:type="gramEnd"/>
      <w:r w:rsidRPr="004F74B0">
        <w:rPr>
          <w:rFonts w:ascii="Calibri" w:hAnsi="Calibri" w:cs="Calibri"/>
        </w:rPr>
        <w:t xml:space="preserve"> Tip. Spadafora, 1915. </w:t>
      </w:r>
      <w:r>
        <w:rPr>
          <w:rFonts w:ascii="Calibri" w:hAnsi="Calibri" w:cs="Calibri"/>
        </w:rPr>
        <w:t>–</w:t>
      </w:r>
      <w:r w:rsidRPr="004F74B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1 </w:t>
      </w:r>
      <w:proofErr w:type="gramStart"/>
      <w:r w:rsidRPr="004F74B0">
        <w:rPr>
          <w:rFonts w:ascii="Calibri" w:hAnsi="Calibri" w:cs="Calibri"/>
        </w:rPr>
        <w:t>volum</w:t>
      </w:r>
      <w:r>
        <w:rPr>
          <w:rFonts w:ascii="Calibri" w:hAnsi="Calibri" w:cs="Calibri"/>
        </w:rPr>
        <w:t>e</w:t>
      </w:r>
      <w:r w:rsidRPr="004F74B0">
        <w:rPr>
          <w:rFonts w:ascii="Calibri" w:hAnsi="Calibri" w:cs="Calibri"/>
        </w:rPr>
        <w:t xml:space="preserve"> ;</w:t>
      </w:r>
      <w:proofErr w:type="gramEnd"/>
      <w:r w:rsidRPr="004F74B0">
        <w:rPr>
          <w:rFonts w:ascii="Calibri" w:hAnsi="Calibri" w:cs="Calibri"/>
        </w:rPr>
        <w:t xml:space="preserve"> 35 cm.</w:t>
      </w:r>
      <w:r>
        <w:rPr>
          <w:rFonts w:ascii="Calibri" w:hAnsi="Calibri" w:cs="Calibri"/>
        </w:rPr>
        <w:t xml:space="preserve"> - </w:t>
      </w:r>
      <w:r w:rsidRPr="004F74B0">
        <w:rPr>
          <w:rFonts w:ascii="Calibri" w:hAnsi="Calibri" w:cs="Calibri"/>
        </w:rPr>
        <w:t>CAM0254809</w:t>
      </w:r>
    </w:p>
    <w:p w14:paraId="318D22AD" w14:textId="7398CED1" w:rsidR="004F74B0" w:rsidRDefault="004F74B0" w:rsidP="00E22BBE">
      <w:pPr>
        <w:spacing w:after="0" w:line="240" w:lineRule="auto"/>
        <w:jc w:val="both"/>
        <w:rPr>
          <w:rFonts w:ascii="Calibri" w:hAnsi="Calibri" w:cs="Calibri"/>
        </w:rPr>
      </w:pPr>
      <w:r w:rsidRPr="00CA593F">
        <w:rPr>
          <w:rFonts w:ascii="Calibri" w:hAnsi="Calibri" w:cs="Calibri"/>
          <w:b/>
          <w:bCs/>
          <w:color w:val="C00000"/>
        </w:rPr>
        <w:t xml:space="preserve">Copia digitale: </w:t>
      </w:r>
      <w:hyperlink r:id="rId18" w:history="1">
        <w:r>
          <w:rPr>
            <w:rStyle w:val="Collegamentoipertestuale"/>
            <w:rFonts w:ascii="Calibri" w:hAnsi="Calibri" w:cs="Calibri"/>
          </w:rPr>
          <w:t>2</w:t>
        </w:r>
        <w:r>
          <w:rPr>
            <w:rStyle w:val="Collegamentoipertestuale"/>
            <w:rFonts w:ascii="Calibri" w:hAnsi="Calibri" w:cs="Calibri"/>
          </w:rPr>
          <w:t>6</w:t>
        </w:r>
        <w:r>
          <w:rPr>
            <w:rStyle w:val="Collegamentoipertestuale"/>
            <w:rFonts w:ascii="Calibri" w:hAnsi="Calibri" w:cs="Calibri"/>
          </w:rPr>
          <w:t xml:space="preserve"> luglio</w:t>
        </w:r>
        <w:r>
          <w:rPr>
            <w:rStyle w:val="Collegamentoipertestuale"/>
            <w:rFonts w:ascii="Calibri" w:hAnsi="Calibri" w:cs="Calibri"/>
          </w:rPr>
          <w:t>-3 dicembre</w:t>
        </w:r>
        <w:r>
          <w:rPr>
            <w:rStyle w:val="Collegamentoipertestuale"/>
            <w:rFonts w:ascii="Calibri" w:hAnsi="Calibri" w:cs="Calibri"/>
          </w:rPr>
          <w:t xml:space="preserve"> 1</w:t>
        </w:r>
        <w:r w:rsidRPr="00CA593F">
          <w:rPr>
            <w:rStyle w:val="Collegamentoipertestuale"/>
            <w:rFonts w:ascii="Calibri" w:hAnsi="Calibri" w:cs="Calibri"/>
          </w:rPr>
          <w:t>915</w:t>
        </w:r>
      </w:hyperlink>
    </w:p>
    <w:p w14:paraId="48AD0B09" w14:textId="77777777" w:rsidR="004F74B0" w:rsidRDefault="004F74B0" w:rsidP="00E22BBE">
      <w:pPr>
        <w:spacing w:after="0" w:line="240" w:lineRule="auto"/>
        <w:jc w:val="both"/>
        <w:rPr>
          <w:rFonts w:ascii="Calibri" w:hAnsi="Calibri" w:cs="Calibri"/>
        </w:rPr>
      </w:pPr>
    </w:p>
    <w:p w14:paraId="306F1231" w14:textId="38C0B72B" w:rsidR="00CA593F" w:rsidRDefault="00CA593F" w:rsidP="00E22BBE">
      <w:pPr>
        <w:spacing w:after="0" w:line="240" w:lineRule="auto"/>
        <w:jc w:val="both"/>
      </w:pPr>
      <w:r>
        <w:t>Soggetto: Guerra mondiale 1914-1918</w:t>
      </w:r>
    </w:p>
    <w:p w14:paraId="07DD7BDC" w14:textId="77777777" w:rsidR="0031062F" w:rsidRDefault="0031062F" w:rsidP="00E22BBE">
      <w:pPr>
        <w:spacing w:after="0" w:line="240" w:lineRule="auto"/>
        <w:jc w:val="both"/>
      </w:pPr>
    </w:p>
    <w:p w14:paraId="49699E33" w14:textId="17D5040A" w:rsidR="00E22BBE" w:rsidRPr="00E22BBE" w:rsidRDefault="00E22BBE" w:rsidP="00E22BBE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E22BBE">
        <w:rPr>
          <w:b/>
          <w:bCs/>
          <w:color w:val="C00000"/>
          <w:sz w:val="44"/>
          <w:szCs w:val="44"/>
        </w:rPr>
        <w:t>Note e riferimenti bibliografici</w:t>
      </w:r>
    </w:p>
    <w:p w14:paraId="0480867F" w14:textId="442D9D10" w:rsidR="00E22BBE" w:rsidRPr="005719B4" w:rsidRDefault="00E22BBE" w:rsidP="00E22BBE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9"/>
          <w:szCs w:val="19"/>
        </w:rPr>
      </w:pPr>
      <w:r w:rsidRPr="005719B4">
        <w:rPr>
          <w:sz w:val="19"/>
          <w:szCs w:val="19"/>
        </w:rPr>
        <w:t>1915-</w:t>
      </w:r>
      <w:proofErr w:type="gramStart"/>
      <w:r w:rsidRPr="005719B4">
        <w:rPr>
          <w:sz w:val="19"/>
          <w:szCs w:val="19"/>
        </w:rPr>
        <w:t>1918 :</w:t>
      </w:r>
      <w:proofErr w:type="gramEnd"/>
      <w:r w:rsidRPr="005719B4">
        <w:rPr>
          <w:sz w:val="19"/>
          <w:szCs w:val="19"/>
        </w:rPr>
        <w:t xml:space="preserve"> notizie dal </w:t>
      </w:r>
      <w:proofErr w:type="gramStart"/>
      <w:r w:rsidRPr="005719B4">
        <w:rPr>
          <w:sz w:val="19"/>
          <w:szCs w:val="19"/>
        </w:rPr>
        <w:t>fronte :</w:t>
      </w:r>
      <w:proofErr w:type="gramEnd"/>
      <w:r w:rsidRPr="005719B4">
        <w:rPr>
          <w:sz w:val="19"/>
          <w:szCs w:val="19"/>
        </w:rPr>
        <w:t xml:space="preserve"> la </w:t>
      </w:r>
      <w:proofErr w:type="gramStart"/>
      <w:r w:rsidRPr="005719B4">
        <w:rPr>
          <w:sz w:val="19"/>
          <w:szCs w:val="19"/>
        </w:rPr>
        <w:t>prima guerra mondiale</w:t>
      </w:r>
      <w:proofErr w:type="gramEnd"/>
      <w:r w:rsidRPr="005719B4">
        <w:rPr>
          <w:sz w:val="19"/>
          <w:szCs w:val="19"/>
        </w:rPr>
        <w:t xml:space="preserve"> nei comunicati ufficiali tra propaganda e censura / Fulvio Bernacchioni. - </w:t>
      </w:r>
      <w:proofErr w:type="gramStart"/>
      <w:r w:rsidRPr="005719B4">
        <w:rPr>
          <w:sz w:val="19"/>
          <w:szCs w:val="19"/>
        </w:rPr>
        <w:t>Lucca :</w:t>
      </w:r>
      <w:proofErr w:type="gramEnd"/>
      <w:r w:rsidRPr="005719B4">
        <w:rPr>
          <w:sz w:val="19"/>
          <w:szCs w:val="19"/>
        </w:rPr>
        <w:t xml:space="preserve"> </w:t>
      </w:r>
      <w:proofErr w:type="spellStart"/>
      <w:r w:rsidRPr="005719B4">
        <w:rPr>
          <w:sz w:val="19"/>
          <w:szCs w:val="19"/>
        </w:rPr>
        <w:t>Tralerighe</w:t>
      </w:r>
      <w:proofErr w:type="spellEnd"/>
      <w:r w:rsidRPr="005719B4">
        <w:rPr>
          <w:sz w:val="19"/>
          <w:szCs w:val="19"/>
        </w:rPr>
        <w:t xml:space="preserve"> libri, 2019. - 189 </w:t>
      </w:r>
      <w:proofErr w:type="gramStart"/>
      <w:r w:rsidRPr="005719B4">
        <w:rPr>
          <w:sz w:val="19"/>
          <w:szCs w:val="19"/>
        </w:rPr>
        <w:t>p. :</w:t>
      </w:r>
      <w:proofErr w:type="gramEnd"/>
      <w:r w:rsidRPr="005719B4">
        <w:rPr>
          <w:sz w:val="19"/>
          <w:szCs w:val="19"/>
        </w:rPr>
        <w:t xml:space="preserve"> </w:t>
      </w:r>
      <w:proofErr w:type="spellStart"/>
      <w:proofErr w:type="gramStart"/>
      <w:r w:rsidRPr="005719B4">
        <w:rPr>
          <w:sz w:val="19"/>
          <w:szCs w:val="19"/>
        </w:rPr>
        <w:t>ill</w:t>
      </w:r>
      <w:proofErr w:type="spellEnd"/>
      <w:r w:rsidRPr="005719B4">
        <w:rPr>
          <w:sz w:val="19"/>
          <w:szCs w:val="19"/>
        </w:rPr>
        <w:t xml:space="preserve"> ;</w:t>
      </w:r>
      <w:proofErr w:type="gramEnd"/>
      <w:r w:rsidRPr="005719B4">
        <w:rPr>
          <w:sz w:val="19"/>
          <w:szCs w:val="19"/>
        </w:rPr>
        <w:t xml:space="preserve"> 21 cm. - (Libri come pietre d'angolo). - Segue: Appendice documentaria. - [ISBN] 978-88-328-7063-3. - [BNI] 2020-4743.</w:t>
      </w:r>
    </w:p>
    <w:p w14:paraId="0C2F89CA" w14:textId="6B8285CC" w:rsidR="000E20B2" w:rsidRPr="005719B4" w:rsidRDefault="005719B4" w:rsidP="00E22BBE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9"/>
          <w:szCs w:val="19"/>
        </w:rPr>
      </w:pPr>
      <w:r w:rsidRPr="005719B4">
        <w:rPr>
          <w:sz w:val="19"/>
          <w:szCs w:val="19"/>
        </w:rPr>
        <w:drawing>
          <wp:anchor distT="0" distB="0" distL="114300" distR="114300" simplePos="0" relativeHeight="251658752" behindDoc="0" locked="0" layoutInCell="1" allowOverlap="1" wp14:anchorId="2C6E5B08" wp14:editId="5FB96AF5">
            <wp:simplePos x="0" y="0"/>
            <wp:positionH relativeFrom="column">
              <wp:posOffset>443230</wp:posOffset>
            </wp:positionH>
            <wp:positionV relativeFrom="paragraph">
              <wp:posOffset>64770</wp:posOffset>
            </wp:positionV>
            <wp:extent cx="1540800" cy="2160000"/>
            <wp:effectExtent l="0" t="0" r="2540" b="0"/>
            <wp:wrapSquare wrapText="bothSides"/>
            <wp:docPr id="386078316" name="Immagine 10" descr="R. Esercito Italiano Comando Supremo I BOLLETTINI della VITTORIA 1918 Roma - Foto 1 d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. Esercito Italiano Comando Supremo I BOLLETTINI della VITTORIA 1918 Roma - Foto 1 di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0B2" w:rsidRPr="005719B4">
        <w:rPr>
          <w:sz w:val="19"/>
          <w:szCs w:val="19"/>
        </w:rPr>
        <w:t xml:space="preserve">I bollettini della </w:t>
      </w:r>
      <w:proofErr w:type="gramStart"/>
      <w:r w:rsidR="000E20B2" w:rsidRPr="005719B4">
        <w:rPr>
          <w:sz w:val="19"/>
          <w:szCs w:val="19"/>
        </w:rPr>
        <w:t>vittoria :</w:t>
      </w:r>
      <w:proofErr w:type="gramEnd"/>
      <w:r w:rsidR="000E20B2" w:rsidRPr="005719B4">
        <w:rPr>
          <w:sz w:val="19"/>
          <w:szCs w:val="19"/>
        </w:rPr>
        <w:t xml:space="preserve"> 24 ottobre - 4 novembre 1918 / R. Esercito italiano. Comando supremo. - </w:t>
      </w:r>
      <w:proofErr w:type="gramStart"/>
      <w:r w:rsidR="000E20B2" w:rsidRPr="005719B4">
        <w:rPr>
          <w:sz w:val="19"/>
          <w:szCs w:val="19"/>
        </w:rPr>
        <w:t>Roma :</w:t>
      </w:r>
      <w:proofErr w:type="gramEnd"/>
      <w:r w:rsidR="000E20B2" w:rsidRPr="005719B4">
        <w:rPr>
          <w:sz w:val="19"/>
          <w:szCs w:val="19"/>
        </w:rPr>
        <w:t xml:space="preserve"> Comando del corpo di Stato maggiore, 1918. - 44 </w:t>
      </w:r>
      <w:proofErr w:type="gramStart"/>
      <w:r w:rsidR="000E20B2" w:rsidRPr="005719B4">
        <w:rPr>
          <w:sz w:val="19"/>
          <w:szCs w:val="19"/>
        </w:rPr>
        <w:t>p. ;</w:t>
      </w:r>
      <w:proofErr w:type="gramEnd"/>
      <w:r w:rsidR="000E20B2" w:rsidRPr="005719B4">
        <w:rPr>
          <w:sz w:val="19"/>
          <w:szCs w:val="19"/>
        </w:rPr>
        <w:t xml:space="preserve"> 24 cm</w:t>
      </w:r>
    </w:p>
    <w:p w14:paraId="40ED6C5E" w14:textId="47102156" w:rsidR="000E20B2" w:rsidRPr="005719B4" w:rsidRDefault="000E20B2" w:rsidP="00E22BBE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9"/>
          <w:szCs w:val="19"/>
        </w:rPr>
      </w:pPr>
      <w:r w:rsidRPr="005719B4">
        <w:rPr>
          <w:sz w:val="19"/>
          <w:szCs w:val="19"/>
        </w:rPr>
        <w:t xml:space="preserve">I bollettini della </w:t>
      </w:r>
      <w:proofErr w:type="gramStart"/>
      <w:r w:rsidRPr="005719B4">
        <w:rPr>
          <w:sz w:val="19"/>
          <w:szCs w:val="19"/>
        </w:rPr>
        <w:t>vittoria :</w:t>
      </w:r>
      <w:proofErr w:type="gramEnd"/>
      <w:r w:rsidRPr="005719B4">
        <w:rPr>
          <w:sz w:val="19"/>
          <w:szCs w:val="19"/>
        </w:rPr>
        <w:t xml:space="preserve"> 24 ottobre - 4 novembre 1918 / R. Esercito</w:t>
      </w:r>
      <w:r w:rsidRPr="005719B4">
        <w:rPr>
          <w:sz w:val="19"/>
          <w:szCs w:val="19"/>
        </w:rPr>
        <w:t xml:space="preserve"> ita</w:t>
      </w:r>
      <w:r w:rsidRPr="005719B4">
        <w:rPr>
          <w:sz w:val="19"/>
          <w:szCs w:val="19"/>
        </w:rPr>
        <w:t xml:space="preserve">liano. Comando supremo. - </w:t>
      </w:r>
      <w:proofErr w:type="gramStart"/>
      <w:r w:rsidRPr="005719B4">
        <w:rPr>
          <w:sz w:val="19"/>
          <w:szCs w:val="19"/>
        </w:rPr>
        <w:t>Roma :</w:t>
      </w:r>
      <w:proofErr w:type="gramEnd"/>
      <w:r w:rsidRPr="005719B4">
        <w:rPr>
          <w:sz w:val="19"/>
          <w:szCs w:val="19"/>
        </w:rPr>
        <w:t xml:space="preserve"> Comando del corpo di Stato Maggiore Sez. Tipo-Litografica, 1918. - 38 </w:t>
      </w:r>
      <w:proofErr w:type="gramStart"/>
      <w:r w:rsidRPr="005719B4">
        <w:rPr>
          <w:sz w:val="19"/>
          <w:szCs w:val="19"/>
        </w:rPr>
        <w:t>p. ;</w:t>
      </w:r>
      <w:proofErr w:type="gramEnd"/>
      <w:r w:rsidRPr="005719B4">
        <w:rPr>
          <w:sz w:val="19"/>
          <w:szCs w:val="19"/>
        </w:rPr>
        <w:t xml:space="preserve"> 17 cm</w:t>
      </w:r>
      <w:r w:rsidRPr="005719B4">
        <w:rPr>
          <w:sz w:val="19"/>
          <w:szCs w:val="19"/>
        </w:rPr>
        <w:t xml:space="preserve"> </w:t>
      </w:r>
    </w:p>
    <w:p w14:paraId="0757BE3D" w14:textId="72945E2A" w:rsidR="000E20B2" w:rsidRPr="005719B4" w:rsidRDefault="000E20B2" w:rsidP="00E22BBE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9"/>
          <w:szCs w:val="19"/>
        </w:rPr>
      </w:pPr>
      <w:r w:rsidRPr="005719B4">
        <w:rPr>
          <w:sz w:val="19"/>
          <w:szCs w:val="19"/>
        </w:rPr>
        <w:t xml:space="preserve">I bollettini della </w:t>
      </w:r>
      <w:proofErr w:type="gramStart"/>
      <w:r w:rsidRPr="005719B4">
        <w:rPr>
          <w:sz w:val="19"/>
          <w:szCs w:val="19"/>
        </w:rPr>
        <w:t>vittoria :</w:t>
      </w:r>
      <w:proofErr w:type="gramEnd"/>
      <w:r w:rsidRPr="005719B4">
        <w:rPr>
          <w:sz w:val="19"/>
          <w:szCs w:val="19"/>
        </w:rPr>
        <w:t xml:space="preserve"> comunicati di guerra del comando supremo dal 24 ottobre al 5 novembre 1918 / [Generale Diaz]. - [</w:t>
      </w:r>
      <w:proofErr w:type="gramStart"/>
      <w:r w:rsidRPr="005719B4">
        <w:rPr>
          <w:sz w:val="19"/>
          <w:szCs w:val="19"/>
        </w:rPr>
        <w:t>Roma :</w:t>
      </w:r>
      <w:proofErr w:type="gramEnd"/>
      <w:r w:rsidRPr="005719B4">
        <w:rPr>
          <w:sz w:val="19"/>
          <w:szCs w:val="19"/>
        </w:rPr>
        <w:t xml:space="preserve"> s.n., 1918]. - [22] </w:t>
      </w:r>
      <w:proofErr w:type="gramStart"/>
      <w:r w:rsidRPr="005719B4">
        <w:rPr>
          <w:sz w:val="19"/>
          <w:szCs w:val="19"/>
        </w:rPr>
        <w:t>c. ;</w:t>
      </w:r>
      <w:proofErr w:type="gramEnd"/>
      <w:r w:rsidRPr="005719B4">
        <w:rPr>
          <w:sz w:val="19"/>
          <w:szCs w:val="19"/>
        </w:rPr>
        <w:t xml:space="preserve"> 30 cm. - Dattiloscritto. - In testa al front.: Comando della terza armata, stato maggiore, ufficio informazioni.</w:t>
      </w:r>
    </w:p>
    <w:p w14:paraId="415347F7" w14:textId="2DBD2186" w:rsidR="000E20B2" w:rsidRPr="005719B4" w:rsidRDefault="000E20B2" w:rsidP="00E22BBE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9"/>
          <w:szCs w:val="19"/>
        </w:rPr>
      </w:pPr>
      <w:r w:rsidRPr="005719B4">
        <w:rPr>
          <w:sz w:val="19"/>
          <w:szCs w:val="19"/>
        </w:rPr>
        <w:t xml:space="preserve">I bollettini della vittoria / [Generale Diaz]. - </w:t>
      </w:r>
      <w:proofErr w:type="gramStart"/>
      <w:r w:rsidRPr="005719B4">
        <w:rPr>
          <w:sz w:val="19"/>
          <w:szCs w:val="19"/>
        </w:rPr>
        <w:t>Trieste :</w:t>
      </w:r>
      <w:proofErr w:type="gramEnd"/>
      <w:r w:rsidRPr="005719B4">
        <w:rPr>
          <w:sz w:val="19"/>
          <w:szCs w:val="19"/>
        </w:rPr>
        <w:t xml:space="preserve"> Tipografia della Società dei tipografi, 1918. - 30 </w:t>
      </w:r>
      <w:proofErr w:type="gramStart"/>
      <w:r w:rsidRPr="005719B4">
        <w:rPr>
          <w:sz w:val="19"/>
          <w:szCs w:val="19"/>
        </w:rPr>
        <w:t>p. ;</w:t>
      </w:r>
      <w:proofErr w:type="gramEnd"/>
      <w:r w:rsidRPr="005719B4">
        <w:rPr>
          <w:sz w:val="19"/>
          <w:szCs w:val="19"/>
        </w:rPr>
        <w:t xml:space="preserve"> 23. - Nome dell'autore in calce ai testi.</w:t>
      </w:r>
    </w:p>
    <w:p w14:paraId="0A4D3B2E" w14:textId="351F273F" w:rsidR="000E20B2" w:rsidRPr="005719B4" w:rsidRDefault="000E20B2" w:rsidP="00E22BBE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9"/>
          <w:szCs w:val="19"/>
        </w:rPr>
      </w:pPr>
      <w:r w:rsidRPr="005719B4">
        <w:rPr>
          <w:sz w:val="19"/>
          <w:szCs w:val="19"/>
        </w:rPr>
        <w:t>L</w:t>
      </w:r>
      <w:r w:rsidRPr="005719B4">
        <w:rPr>
          <w:sz w:val="19"/>
          <w:szCs w:val="19"/>
        </w:rPr>
        <w:t xml:space="preserve">a pagina più gloriosa della storia </w:t>
      </w:r>
      <w:proofErr w:type="gramStart"/>
      <w:r w:rsidRPr="005719B4">
        <w:rPr>
          <w:sz w:val="19"/>
          <w:szCs w:val="19"/>
        </w:rPr>
        <w:t>d'Italia :</w:t>
      </w:r>
      <w:proofErr w:type="gramEnd"/>
      <w:r w:rsidRPr="005719B4">
        <w:rPr>
          <w:sz w:val="19"/>
          <w:szCs w:val="19"/>
        </w:rPr>
        <w:t xml:space="preserve"> sviluppo della grande battaglia delle Tre Venezie desunto da una sintesi dei bollettini del Comando supremo, dal 23 ottobre al 3 novembre 1918. In dodici giorni </w:t>
      </w:r>
      <w:proofErr w:type="spellStart"/>
      <w:r w:rsidRPr="005719B4">
        <w:rPr>
          <w:sz w:val="19"/>
          <w:szCs w:val="19"/>
        </w:rPr>
        <w:t>giorni</w:t>
      </w:r>
      <w:proofErr w:type="spellEnd"/>
      <w:r w:rsidRPr="005719B4">
        <w:rPr>
          <w:sz w:val="19"/>
          <w:szCs w:val="19"/>
        </w:rPr>
        <w:t xml:space="preserve"> viene annientato l'agguerrito esercito austro-ungarico. Dopo le operazioni dell'esercito italiano la Germania, nell'impossibilita di continuare la lotta, chiede l'armistizio e la grande vittoria dell'esercito nostro determina la fine della guerra delle Nazioni / P. E. Minto. - </w:t>
      </w:r>
      <w:proofErr w:type="gramStart"/>
      <w:r w:rsidRPr="005719B4">
        <w:rPr>
          <w:sz w:val="19"/>
          <w:szCs w:val="19"/>
        </w:rPr>
        <w:t>Genova :</w:t>
      </w:r>
      <w:proofErr w:type="gramEnd"/>
      <w:r w:rsidRPr="005719B4">
        <w:rPr>
          <w:sz w:val="19"/>
          <w:szCs w:val="19"/>
        </w:rPr>
        <w:t xml:space="preserve"> Officina industrie grafiche Bozzo &amp; </w:t>
      </w:r>
      <w:proofErr w:type="spellStart"/>
      <w:r w:rsidRPr="005719B4">
        <w:rPr>
          <w:sz w:val="19"/>
          <w:szCs w:val="19"/>
        </w:rPr>
        <w:t>Coccarello</w:t>
      </w:r>
      <w:proofErr w:type="spellEnd"/>
      <w:r w:rsidRPr="005719B4">
        <w:rPr>
          <w:sz w:val="19"/>
          <w:szCs w:val="19"/>
        </w:rPr>
        <w:t xml:space="preserve">, [1918?]. - 118 p., [1] c. di </w:t>
      </w:r>
      <w:proofErr w:type="gramStart"/>
      <w:r w:rsidRPr="005719B4">
        <w:rPr>
          <w:sz w:val="19"/>
          <w:szCs w:val="19"/>
        </w:rPr>
        <w:t>tav. :</w:t>
      </w:r>
      <w:proofErr w:type="gramEnd"/>
      <w:r w:rsidRPr="005719B4">
        <w:rPr>
          <w:sz w:val="19"/>
          <w:szCs w:val="19"/>
        </w:rPr>
        <w:t xml:space="preserve"> c. </w:t>
      </w:r>
      <w:proofErr w:type="spellStart"/>
      <w:r w:rsidRPr="005719B4">
        <w:rPr>
          <w:sz w:val="19"/>
          <w:szCs w:val="19"/>
        </w:rPr>
        <w:t>geogr</w:t>
      </w:r>
      <w:proofErr w:type="spellEnd"/>
      <w:proofErr w:type="gramStart"/>
      <w:r w:rsidRPr="005719B4">
        <w:rPr>
          <w:sz w:val="19"/>
          <w:szCs w:val="19"/>
        </w:rPr>
        <w:t>. ;</w:t>
      </w:r>
      <w:proofErr w:type="gramEnd"/>
      <w:r w:rsidRPr="005719B4">
        <w:rPr>
          <w:sz w:val="19"/>
          <w:szCs w:val="19"/>
        </w:rPr>
        <w:t xml:space="preserve"> 29 </w:t>
      </w:r>
      <w:proofErr w:type="gramStart"/>
      <w:r w:rsidRPr="005719B4">
        <w:rPr>
          <w:sz w:val="19"/>
          <w:szCs w:val="19"/>
        </w:rPr>
        <w:t>cm..</w:t>
      </w:r>
      <w:proofErr w:type="gramEnd"/>
      <w:r w:rsidRPr="005719B4">
        <w:rPr>
          <w:sz w:val="19"/>
          <w:szCs w:val="19"/>
        </w:rPr>
        <w:t xml:space="preserve"> - CUBI 386092. - [BNI] 1919 1312.</w:t>
      </w:r>
    </w:p>
    <w:p w14:paraId="0AE490FF" w14:textId="22166ED6" w:rsidR="005719B4" w:rsidRPr="005719B4" w:rsidRDefault="005719B4" w:rsidP="00E22BBE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9"/>
          <w:szCs w:val="19"/>
        </w:rPr>
      </w:pPr>
      <w:r w:rsidRPr="005719B4">
        <w:rPr>
          <w:sz w:val="19"/>
          <w:szCs w:val="19"/>
        </w:rPr>
        <w:t xml:space="preserve">I bollettini della </w:t>
      </w:r>
      <w:proofErr w:type="gramStart"/>
      <w:r w:rsidRPr="005719B4">
        <w:rPr>
          <w:sz w:val="19"/>
          <w:szCs w:val="19"/>
        </w:rPr>
        <w:t>guerra :</w:t>
      </w:r>
      <w:proofErr w:type="gramEnd"/>
      <w:r w:rsidRPr="005719B4">
        <w:rPr>
          <w:sz w:val="19"/>
          <w:szCs w:val="19"/>
        </w:rPr>
        <w:t xml:space="preserve"> 1915-1918. - </w:t>
      </w:r>
      <w:proofErr w:type="gramStart"/>
      <w:r w:rsidRPr="005719B4">
        <w:rPr>
          <w:sz w:val="19"/>
          <w:szCs w:val="19"/>
        </w:rPr>
        <w:t>Milano :</w:t>
      </w:r>
      <w:proofErr w:type="gramEnd"/>
      <w:r w:rsidRPr="005719B4">
        <w:rPr>
          <w:sz w:val="19"/>
          <w:szCs w:val="19"/>
        </w:rPr>
        <w:t xml:space="preserve"> Alpes, stampa 1923. - VII, 593 </w:t>
      </w:r>
      <w:proofErr w:type="gramStart"/>
      <w:r w:rsidRPr="005719B4">
        <w:rPr>
          <w:sz w:val="19"/>
          <w:szCs w:val="19"/>
        </w:rPr>
        <w:t>p. ;</w:t>
      </w:r>
      <w:proofErr w:type="gramEnd"/>
      <w:r w:rsidRPr="005719B4">
        <w:rPr>
          <w:sz w:val="19"/>
          <w:szCs w:val="19"/>
        </w:rPr>
        <w:t xml:space="preserve"> 26 cm. - Sulla </w:t>
      </w:r>
      <w:proofErr w:type="spellStart"/>
      <w:r w:rsidRPr="005719B4">
        <w:rPr>
          <w:sz w:val="19"/>
          <w:szCs w:val="19"/>
        </w:rPr>
        <w:t>cop</w:t>
      </w:r>
      <w:proofErr w:type="spellEnd"/>
      <w:r w:rsidRPr="005719B4">
        <w:rPr>
          <w:sz w:val="19"/>
          <w:szCs w:val="19"/>
        </w:rPr>
        <w:t>.: prefazione di Benito Mussolini. - CUBI 85179. - [BNI] 1924 572.</w:t>
      </w:r>
    </w:p>
    <w:sectPr w:rsidR="005719B4" w:rsidRPr="005719B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6B40F6"/>
    <w:multiLevelType w:val="hybridMultilevel"/>
    <w:tmpl w:val="344E22CA"/>
    <w:lvl w:ilvl="0" w:tplc="6FEA0034">
      <w:start w:val="19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4489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435AC"/>
    <w:rsid w:val="0006413E"/>
    <w:rsid w:val="000E20B2"/>
    <w:rsid w:val="0031062F"/>
    <w:rsid w:val="003605E3"/>
    <w:rsid w:val="00362551"/>
    <w:rsid w:val="00375F4B"/>
    <w:rsid w:val="003811E4"/>
    <w:rsid w:val="00445C11"/>
    <w:rsid w:val="004F74B0"/>
    <w:rsid w:val="005719B4"/>
    <w:rsid w:val="00653982"/>
    <w:rsid w:val="00C36241"/>
    <w:rsid w:val="00C71CAA"/>
    <w:rsid w:val="00CA593F"/>
    <w:rsid w:val="00D544E6"/>
    <w:rsid w:val="00E22BBE"/>
    <w:rsid w:val="00E435AC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666CA"/>
  <w15:chartTrackingRefBased/>
  <w15:docId w15:val="{EA7FAA71-8F69-4B2A-8A77-5762146AB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F74B0"/>
  </w:style>
  <w:style w:type="paragraph" w:styleId="Titolo1">
    <w:name w:val="heading 1"/>
    <w:basedOn w:val="Normale"/>
    <w:next w:val="Normale"/>
    <w:link w:val="Titolo1Carattere"/>
    <w:uiPriority w:val="9"/>
    <w:qFormat/>
    <w:rsid w:val="00E43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43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435A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43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435A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435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435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435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435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435A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435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435A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435A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435A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435A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435A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435A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435A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435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43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435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43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435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435A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435A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435A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435A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435A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435A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CA593F"/>
    <w:rPr>
      <w:strike w:val="0"/>
      <w:dstrike w:val="0"/>
      <w:color w:val="000000"/>
      <w:u w:val="none"/>
    </w:rPr>
  </w:style>
  <w:style w:type="paragraph" w:customStyle="1" w:styleId="Testonormale1">
    <w:name w:val="Testo normale1"/>
    <w:basedOn w:val="Normale"/>
    <w:rsid w:val="00CA593F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A593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45C1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eca.bncf.firenze.sbn.it/ImageViewer/servlet/ImageViewer?idr=BNCF00004175382" TargetMode="External"/><Relationship Id="rId18" Type="http://schemas.openxmlformats.org/officeDocument/2006/relationships/hyperlink" Target="https://www.liberabit.unisa.it/entities/journalfile/67e75c60-86a3-49f7-abac-f5cbca53602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liberabit.unisa.it/entities/journalfile/67e75c60-86a3-49f7-abac-f5cbca53602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t&amp;source=web&amp;rct=j&amp;opi=89978449&amp;url=https://www.raicultura.it/webdoc/grande-guerra/Strafexpedition/pdf/Bollettiniufficiali.pdf&amp;ved=2ahUKEwiAqpPMsOuUAxWVnf0HHVB2Hh0QFnoECBgQAQ&amp;usg=AOvVaw1uVZO2mv7erUoDaFFurGr3" TargetMode="External"/><Relationship Id="rId14" Type="http://schemas.openxmlformats.org/officeDocument/2006/relationships/hyperlink" Target="http://www.internetculturale.it/it/913/emeroteca-digitale-italiana/periodic/testata/8816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41A61-4D84-4706-8474-531683FB9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2026-06-03T10:12:00Z</dcterms:created>
  <dcterms:modified xsi:type="dcterms:W3CDTF">2026-06-03T15:41:00Z</dcterms:modified>
</cp:coreProperties>
</file>