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7463D" w14:textId="0C9E5B50" w:rsidR="00005B33" w:rsidRPr="00C07146" w:rsidRDefault="00005B33" w:rsidP="00446D31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  <w:r>
        <w:rPr>
          <w:rFonts w:cstheme="minorHAnsi"/>
          <w:b/>
          <w:color w:val="C00000"/>
          <w:sz w:val="44"/>
          <w:szCs w:val="44"/>
        </w:rPr>
        <w:t>IT</w:t>
      </w:r>
      <w:r>
        <w:rPr>
          <w:rFonts w:cstheme="minorHAnsi"/>
          <w:b/>
          <w:color w:val="C00000"/>
          <w:sz w:val="44"/>
          <w:szCs w:val="44"/>
        </w:rPr>
        <w:t>2520</w:t>
      </w:r>
      <w:r w:rsidRPr="00C07146">
        <w:rPr>
          <w:rFonts w:cstheme="minorHAnsi"/>
          <w:b/>
          <w:sz w:val="44"/>
          <w:szCs w:val="44"/>
        </w:rPr>
        <w:t xml:space="preserve"> </w:t>
      </w:r>
      <w:r w:rsidRPr="00C07146">
        <w:rPr>
          <w:rFonts w:cstheme="minorHAnsi"/>
          <w:b/>
          <w:sz w:val="44"/>
          <w:szCs w:val="44"/>
        </w:rPr>
        <w:tab/>
      </w:r>
      <w:r w:rsidRPr="00C07146">
        <w:rPr>
          <w:rFonts w:cstheme="minorHAnsi"/>
          <w:b/>
          <w:sz w:val="44"/>
          <w:szCs w:val="44"/>
        </w:rPr>
        <w:tab/>
      </w:r>
      <w:r w:rsidRPr="00C07146">
        <w:rPr>
          <w:rFonts w:cstheme="minorHAnsi"/>
          <w:b/>
          <w:sz w:val="44"/>
          <w:szCs w:val="44"/>
        </w:rPr>
        <w:tab/>
      </w:r>
      <w:r w:rsidRPr="00C07146">
        <w:rPr>
          <w:rFonts w:cstheme="minorHAnsi"/>
          <w:b/>
          <w:sz w:val="44"/>
          <w:szCs w:val="44"/>
        </w:rPr>
        <w:tab/>
      </w:r>
      <w:r w:rsidRPr="00C07146">
        <w:rPr>
          <w:rFonts w:cstheme="minorHAnsi"/>
          <w:b/>
          <w:sz w:val="44"/>
          <w:szCs w:val="44"/>
        </w:rPr>
        <w:tab/>
      </w:r>
      <w:r w:rsidRPr="00C07146">
        <w:rPr>
          <w:rFonts w:cstheme="minorHAnsi"/>
          <w:b/>
          <w:sz w:val="44"/>
          <w:szCs w:val="44"/>
        </w:rPr>
        <w:tab/>
      </w:r>
      <w:r w:rsidRPr="00C07146">
        <w:rPr>
          <w:rFonts w:cstheme="minorHAnsi"/>
          <w:b/>
          <w:sz w:val="44"/>
          <w:szCs w:val="44"/>
        </w:rPr>
        <w:tab/>
      </w:r>
      <w:r w:rsidRPr="00C07146">
        <w:rPr>
          <w:rFonts w:cstheme="minorHAnsi"/>
          <w:b/>
          <w:sz w:val="44"/>
          <w:szCs w:val="44"/>
        </w:rPr>
        <w:tab/>
      </w:r>
      <w:r w:rsidRPr="00C07146">
        <w:rPr>
          <w:rFonts w:cstheme="minorHAnsi"/>
          <w:b/>
          <w:sz w:val="44"/>
          <w:szCs w:val="44"/>
        </w:rPr>
        <w:tab/>
      </w:r>
      <w:r w:rsidRPr="00C07146">
        <w:rPr>
          <w:rFonts w:cstheme="minorHAnsi"/>
          <w:i/>
          <w:sz w:val="16"/>
          <w:szCs w:val="16"/>
        </w:rPr>
        <w:t xml:space="preserve">Scheda creata il </w:t>
      </w:r>
      <w:r>
        <w:rPr>
          <w:rFonts w:cstheme="minorHAnsi"/>
          <w:i/>
          <w:sz w:val="16"/>
          <w:szCs w:val="16"/>
        </w:rPr>
        <w:t>23 agosto 2026</w:t>
      </w:r>
    </w:p>
    <w:p w14:paraId="61BE5871" w14:textId="77777777" w:rsidR="00005B33" w:rsidRPr="00C07146" w:rsidRDefault="00005B33" w:rsidP="00446D31">
      <w:pPr>
        <w:spacing w:after="0" w:line="240" w:lineRule="auto"/>
        <w:jc w:val="both"/>
        <w:rPr>
          <w:rFonts w:cstheme="minorHAnsi"/>
          <w:i/>
          <w:sz w:val="16"/>
          <w:szCs w:val="16"/>
        </w:rPr>
        <w:sectPr w:rsidR="00005B33" w:rsidRPr="00C07146" w:rsidSect="00005B33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542EA272" w14:textId="77777777" w:rsidR="00005B33" w:rsidRPr="00C07146" w:rsidRDefault="00005B33" w:rsidP="00446D31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C07146">
        <w:rPr>
          <w:rFonts w:cstheme="minorHAnsi"/>
          <w:b/>
          <w:color w:val="C00000"/>
          <w:sz w:val="44"/>
          <w:szCs w:val="44"/>
        </w:rPr>
        <w:t>Descrizione storico-bibliografica</w:t>
      </w:r>
    </w:p>
    <w:p w14:paraId="7702FB06" w14:textId="66A14EEA" w:rsidR="00005B33" w:rsidRDefault="00446D31" w:rsidP="00446D31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089DB4CF" wp14:editId="4C715223">
            <wp:extent cx="1717200" cy="2520000"/>
            <wp:effectExtent l="0" t="0" r="0" b="0"/>
            <wp:docPr id="1974766876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2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4F408F" wp14:editId="332A6E19">
            <wp:extent cx="1713600" cy="2520000"/>
            <wp:effectExtent l="0" t="0" r="1270" b="0"/>
            <wp:docPr id="781053373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6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24AFDEB" wp14:editId="2B5691F7">
            <wp:extent cx="1674000" cy="2520000"/>
            <wp:effectExtent l="0" t="0" r="2540" b="0"/>
            <wp:docPr id="138821552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0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CDB38DB" wp14:editId="137286F1">
            <wp:extent cx="1879200" cy="2520000"/>
            <wp:effectExtent l="0" t="0" r="6985" b="0"/>
            <wp:docPr id="1094489234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2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05B33">
        <w:rPr>
          <w:noProof/>
        </w:rPr>
        <w:drawing>
          <wp:inline distT="0" distB="0" distL="0" distR="0" wp14:anchorId="7E446D4A" wp14:editId="555D468A">
            <wp:extent cx="1890000" cy="2520000"/>
            <wp:effectExtent l="0" t="0" r="0" b="0"/>
            <wp:docPr id="362824120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05B33">
        <w:rPr>
          <w:noProof/>
        </w:rPr>
        <w:drawing>
          <wp:inline distT="0" distB="0" distL="0" distR="0" wp14:anchorId="63AE5D4E" wp14:editId="6CEA2404">
            <wp:extent cx="1746000" cy="2520000"/>
            <wp:effectExtent l="0" t="0" r="6985" b="0"/>
            <wp:docPr id="78032235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157AE0" w14:textId="3268E2B4" w:rsidR="00005B33" w:rsidRPr="00446D31" w:rsidRDefault="00005B33" w:rsidP="00446D31">
      <w:pPr>
        <w:spacing w:after="0" w:line="240" w:lineRule="auto"/>
        <w:jc w:val="both"/>
        <w:rPr>
          <w:sz w:val="32"/>
          <w:szCs w:val="32"/>
        </w:rPr>
      </w:pPr>
      <w:r w:rsidRPr="00446D31">
        <w:rPr>
          <w:sz w:val="32"/>
          <w:szCs w:val="32"/>
        </w:rPr>
        <w:t>L'</w:t>
      </w:r>
      <w:r w:rsidRPr="00446D31">
        <w:rPr>
          <w:b/>
          <w:sz w:val="32"/>
          <w:szCs w:val="32"/>
        </w:rPr>
        <w:t xml:space="preserve">*osservatore politico </w:t>
      </w:r>
      <w:proofErr w:type="gramStart"/>
      <w:r w:rsidRPr="00446D31">
        <w:rPr>
          <w:b/>
          <w:sz w:val="32"/>
          <w:szCs w:val="32"/>
        </w:rPr>
        <w:t xml:space="preserve">letterario </w:t>
      </w:r>
      <w:r w:rsidRPr="00446D31">
        <w:rPr>
          <w:sz w:val="32"/>
          <w:szCs w:val="32"/>
        </w:rPr>
        <w:t>:</w:t>
      </w:r>
      <w:proofErr w:type="gramEnd"/>
      <w:r w:rsidRPr="00446D31">
        <w:rPr>
          <w:sz w:val="32"/>
          <w:szCs w:val="32"/>
        </w:rPr>
        <w:t xml:space="preserve"> rivista mensile / diretta da Giuseppe Longo. - Anno 1, n. 1 (aprile </w:t>
      </w:r>
      <w:proofErr w:type="gramStart"/>
      <w:r w:rsidRPr="00446D31">
        <w:rPr>
          <w:sz w:val="32"/>
          <w:szCs w:val="32"/>
        </w:rPr>
        <w:t>1955)-</w:t>
      </w:r>
      <w:proofErr w:type="gramEnd"/>
      <w:r w:rsidRPr="00446D31">
        <w:rPr>
          <w:sz w:val="32"/>
          <w:szCs w:val="32"/>
        </w:rPr>
        <w:t xml:space="preserve">anno 29, n. 6 (giugno 1983). - </w:t>
      </w:r>
      <w:proofErr w:type="gramStart"/>
      <w:r w:rsidRPr="00446D31">
        <w:rPr>
          <w:sz w:val="32"/>
          <w:szCs w:val="32"/>
        </w:rPr>
        <w:t>Roma :</w:t>
      </w:r>
      <w:proofErr w:type="gramEnd"/>
      <w:r w:rsidRPr="00446D31">
        <w:rPr>
          <w:sz w:val="32"/>
          <w:szCs w:val="32"/>
        </w:rPr>
        <w:t xml:space="preserve"> Centro editoriale dell'Osservatore, [1955-1983]. - 29 </w:t>
      </w:r>
      <w:proofErr w:type="gramStart"/>
      <w:r w:rsidRPr="00446D31">
        <w:rPr>
          <w:sz w:val="32"/>
          <w:szCs w:val="32"/>
        </w:rPr>
        <w:t>volumi ;</w:t>
      </w:r>
      <w:proofErr w:type="gramEnd"/>
      <w:r w:rsidRPr="00446D31">
        <w:rPr>
          <w:sz w:val="32"/>
          <w:szCs w:val="32"/>
        </w:rPr>
        <w:t xml:space="preserve"> 24 cm. ((Titolo della copertina. – Dal 1957 luogo di edizione: Milano. - Il formato varia. - ISSN 0030-6304. - BNI 1955 6434. - RAV0100397</w:t>
      </w:r>
    </w:p>
    <w:p w14:paraId="5160491B" w14:textId="77777777" w:rsidR="00005B33" w:rsidRPr="00446D31" w:rsidRDefault="00005B33" w:rsidP="00446D31">
      <w:pPr>
        <w:spacing w:after="0" w:line="240" w:lineRule="auto"/>
        <w:jc w:val="both"/>
        <w:rPr>
          <w:sz w:val="32"/>
          <w:szCs w:val="32"/>
        </w:rPr>
      </w:pPr>
      <w:r w:rsidRPr="00446D31">
        <w:rPr>
          <w:sz w:val="32"/>
          <w:szCs w:val="32"/>
        </w:rPr>
        <w:t>Il n. 6 (giugno 1959) ha il titolo: Il *Cinquantanove. - VIA0305909</w:t>
      </w:r>
    </w:p>
    <w:p w14:paraId="00943832" w14:textId="77777777" w:rsidR="00005B33" w:rsidRPr="00446D31" w:rsidRDefault="00005B33" w:rsidP="00446D31">
      <w:pPr>
        <w:spacing w:after="0" w:line="240" w:lineRule="auto"/>
        <w:jc w:val="both"/>
        <w:rPr>
          <w:sz w:val="32"/>
          <w:szCs w:val="32"/>
        </w:rPr>
      </w:pPr>
      <w:r w:rsidRPr="00446D31">
        <w:rPr>
          <w:sz w:val="32"/>
          <w:szCs w:val="32"/>
        </w:rPr>
        <w:t>Autore: Longo, Giuseppe &lt;1910-1985&gt;</w:t>
      </w:r>
    </w:p>
    <w:p w14:paraId="513C8A9D" w14:textId="77777777" w:rsidR="00005B33" w:rsidRPr="00446D31" w:rsidRDefault="00005B33" w:rsidP="00446D31">
      <w:pPr>
        <w:spacing w:after="0" w:line="240" w:lineRule="auto"/>
        <w:jc w:val="both"/>
        <w:rPr>
          <w:sz w:val="32"/>
          <w:szCs w:val="32"/>
        </w:rPr>
      </w:pPr>
      <w:r w:rsidRPr="00446D31">
        <w:rPr>
          <w:sz w:val="32"/>
          <w:szCs w:val="32"/>
        </w:rPr>
        <w:t>Soggetto: Letteratura – Periodici; Politica - Periodici</w:t>
      </w:r>
    </w:p>
    <w:p w14:paraId="1A9E8893" w14:textId="77777777" w:rsidR="00005B33" w:rsidRPr="00446D31" w:rsidRDefault="00005B33" w:rsidP="00446D31">
      <w:pPr>
        <w:spacing w:after="0" w:line="240" w:lineRule="auto"/>
        <w:jc w:val="both"/>
        <w:rPr>
          <w:sz w:val="32"/>
          <w:szCs w:val="32"/>
        </w:rPr>
      </w:pPr>
      <w:r w:rsidRPr="00446D31">
        <w:rPr>
          <w:sz w:val="32"/>
          <w:szCs w:val="32"/>
        </w:rPr>
        <w:t>Classe: D805</w:t>
      </w:r>
    </w:p>
    <w:p w14:paraId="79377254" w14:textId="77777777" w:rsidR="00005B33" w:rsidRPr="00005B33" w:rsidRDefault="00005B33" w:rsidP="00446D31">
      <w:pPr>
        <w:spacing w:after="0" w:line="240" w:lineRule="auto"/>
        <w:jc w:val="both"/>
      </w:pPr>
    </w:p>
    <w:p w14:paraId="194A7F80" w14:textId="77777777" w:rsidR="0031062F" w:rsidRDefault="0031062F" w:rsidP="00446D31">
      <w:pPr>
        <w:spacing w:after="0" w:line="240" w:lineRule="auto"/>
        <w:jc w:val="both"/>
      </w:pPr>
    </w:p>
    <w:sectPr w:rsidR="0031062F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94F44"/>
    <w:rsid w:val="00005B33"/>
    <w:rsid w:val="00094F44"/>
    <w:rsid w:val="0031062F"/>
    <w:rsid w:val="003605E3"/>
    <w:rsid w:val="00375F4B"/>
    <w:rsid w:val="003811E4"/>
    <w:rsid w:val="00446D31"/>
    <w:rsid w:val="00653982"/>
    <w:rsid w:val="00984F46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3BA6C"/>
  <w15:chartTrackingRefBased/>
  <w15:docId w15:val="{C36F3827-6ADE-4A86-90AB-4E799818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94F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94F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94F44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94F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94F4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94F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94F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94F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94F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94F4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94F4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94F4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94F44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94F44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94F4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94F4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94F4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94F4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94F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94F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94F4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94F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94F4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94F4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94F4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94F44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94F4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94F44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94F44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2026-08-23T06:15:00Z</dcterms:created>
  <dcterms:modified xsi:type="dcterms:W3CDTF">2026-08-23T06:30:00Z</dcterms:modified>
</cp:coreProperties>
</file>