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0DD7" w14:textId="09591F21" w:rsidR="00376BE7" w:rsidRPr="004A318E" w:rsidRDefault="00376BE7" w:rsidP="00376BE7">
      <w:pPr>
        <w:spacing w:after="0" w:line="240" w:lineRule="auto"/>
        <w:jc w:val="both"/>
        <w:rPr>
          <w:rFonts w:cstheme="minorHAnsi"/>
          <w:i/>
          <w:sz w:val="16"/>
          <w:szCs w:val="16"/>
        </w:rPr>
      </w:pPr>
      <w:bookmarkStart w:id="0" w:name="_Hlk206929593"/>
      <w:r w:rsidRPr="004A318E">
        <w:rPr>
          <w:rFonts w:cstheme="minorHAnsi"/>
          <w:b/>
          <w:color w:val="C00000"/>
          <w:sz w:val="44"/>
          <w:szCs w:val="44"/>
        </w:rPr>
        <w:t>IT3330</w:t>
      </w:r>
      <w:r w:rsidRPr="004A318E">
        <w:rPr>
          <w:rFonts w:cstheme="minorHAnsi"/>
          <w:b/>
          <w:color w:val="C00000"/>
          <w:sz w:val="44"/>
          <w:szCs w:val="44"/>
        </w:rPr>
        <w:tab/>
      </w:r>
      <w:r w:rsidRPr="004A318E">
        <w:rPr>
          <w:rFonts w:cstheme="minorHAnsi"/>
          <w:b/>
          <w:sz w:val="16"/>
          <w:szCs w:val="16"/>
        </w:rPr>
        <w:tab/>
      </w:r>
      <w:r w:rsidRPr="004A318E">
        <w:rPr>
          <w:rFonts w:cstheme="minorHAnsi"/>
          <w:b/>
          <w:sz w:val="16"/>
          <w:szCs w:val="16"/>
        </w:rPr>
        <w:tab/>
      </w:r>
      <w:r w:rsidRPr="004A318E">
        <w:rPr>
          <w:rFonts w:cstheme="minorHAnsi"/>
          <w:b/>
          <w:sz w:val="16"/>
          <w:szCs w:val="16"/>
        </w:rPr>
        <w:tab/>
      </w:r>
      <w:r w:rsidRPr="004A318E">
        <w:rPr>
          <w:rFonts w:cstheme="minorHAnsi"/>
          <w:b/>
          <w:sz w:val="16"/>
          <w:szCs w:val="16"/>
        </w:rPr>
        <w:tab/>
      </w:r>
      <w:r w:rsidRPr="004A318E">
        <w:rPr>
          <w:rFonts w:cstheme="minorHAnsi"/>
          <w:b/>
          <w:sz w:val="16"/>
          <w:szCs w:val="16"/>
        </w:rPr>
        <w:tab/>
      </w:r>
      <w:r w:rsidRPr="004A318E">
        <w:rPr>
          <w:rFonts w:cstheme="minorHAnsi"/>
          <w:b/>
          <w:sz w:val="16"/>
          <w:szCs w:val="16"/>
        </w:rPr>
        <w:tab/>
      </w:r>
      <w:r w:rsidRPr="004A318E">
        <w:rPr>
          <w:rFonts w:cstheme="minorHAnsi"/>
          <w:b/>
          <w:sz w:val="16"/>
          <w:szCs w:val="16"/>
        </w:rPr>
        <w:tab/>
      </w:r>
      <w:r w:rsidRPr="004A318E">
        <w:rPr>
          <w:rFonts w:cstheme="minorHAnsi"/>
          <w:b/>
          <w:sz w:val="16"/>
          <w:szCs w:val="16"/>
        </w:rPr>
        <w:tab/>
      </w:r>
      <w:r w:rsidRPr="004A318E">
        <w:rPr>
          <w:rFonts w:cstheme="minorHAnsi"/>
          <w:i/>
          <w:sz w:val="16"/>
          <w:szCs w:val="16"/>
        </w:rPr>
        <w:t>Scheda creata il 29 agosto 2025</w:t>
      </w:r>
    </w:p>
    <w:bookmarkEnd w:id="0"/>
    <w:p w14:paraId="79268D96" w14:textId="1B9ECEC5" w:rsidR="00376BE7" w:rsidRPr="004A318E" w:rsidRDefault="00F12C4B" w:rsidP="004A318E">
      <w:pPr>
        <w:spacing w:after="0" w:line="240" w:lineRule="auto"/>
        <w:jc w:val="center"/>
        <w:rPr>
          <w:rFonts w:cstheme="minorHAnsi"/>
          <w:b/>
          <w:color w:val="C00000"/>
          <w:sz w:val="44"/>
          <w:szCs w:val="44"/>
        </w:rPr>
      </w:pPr>
      <w:r w:rsidRPr="004A318E">
        <w:rPr>
          <w:rFonts w:cstheme="minorHAnsi"/>
          <w:b/>
          <w:color w:val="C00000"/>
          <w:sz w:val="44"/>
          <w:szCs w:val="44"/>
        </w:rPr>
        <w:drawing>
          <wp:inline distT="0" distB="0" distL="0" distR="0" wp14:anchorId="41B13BC3" wp14:editId="16832BE4">
            <wp:extent cx="1706400" cy="2520000"/>
            <wp:effectExtent l="0" t="0" r="8255" b="0"/>
            <wp:docPr id="1913584329" name="Immagine 1" descr="Immagine che contiene testo, giornale, Carta da giornale, Pubblic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84329" name="Immagine 1" descr="Immagine che contiene testo, giornale, Carta da giornale, Pubblicazione&#10;&#10;Il contenuto generato dall'IA potrebbe non essere corretto."/>
                    <pic:cNvPicPr/>
                  </pic:nvPicPr>
                  <pic:blipFill>
                    <a:blip r:embed="rId5"/>
                    <a:stretch>
                      <a:fillRect/>
                    </a:stretch>
                  </pic:blipFill>
                  <pic:spPr>
                    <a:xfrm>
                      <a:off x="0" y="0"/>
                      <a:ext cx="1706400" cy="2520000"/>
                    </a:xfrm>
                    <a:prstGeom prst="rect">
                      <a:avLst/>
                    </a:prstGeom>
                  </pic:spPr>
                </pic:pic>
              </a:graphicData>
            </a:graphic>
          </wp:inline>
        </w:drawing>
      </w:r>
      <w:r w:rsidRPr="004A318E">
        <w:rPr>
          <w:rFonts w:cstheme="minorHAnsi"/>
          <w:b/>
          <w:noProof/>
          <w:color w:val="C00000"/>
          <w:sz w:val="44"/>
          <w:szCs w:val="44"/>
        </w:rPr>
        <w:drawing>
          <wp:inline distT="0" distB="0" distL="0" distR="0" wp14:anchorId="53F0F6C9" wp14:editId="17F8CFF6">
            <wp:extent cx="1706400" cy="2520000"/>
            <wp:effectExtent l="0" t="0" r="8255" b="0"/>
            <wp:docPr id="14032964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400" cy="2520000"/>
                    </a:xfrm>
                    <a:prstGeom prst="rect">
                      <a:avLst/>
                    </a:prstGeom>
                    <a:noFill/>
                  </pic:spPr>
                </pic:pic>
              </a:graphicData>
            </a:graphic>
          </wp:inline>
        </w:drawing>
      </w:r>
      <w:r w:rsidR="00376BE7" w:rsidRPr="004A318E">
        <w:rPr>
          <w:rFonts w:cstheme="minorHAnsi"/>
          <w:b/>
          <w:color w:val="C00000"/>
          <w:sz w:val="44"/>
          <w:szCs w:val="44"/>
        </w:rPr>
        <w:drawing>
          <wp:inline distT="0" distB="0" distL="0" distR="0" wp14:anchorId="7924DB59" wp14:editId="413788FE">
            <wp:extent cx="1681200" cy="2520000"/>
            <wp:effectExtent l="0" t="0" r="0" b="0"/>
            <wp:docPr id="1074274282" name="Immagine 1" descr="Immagine che contiene testo, giornale, Carattere, Pubblic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74282" name="Immagine 1" descr="Immagine che contiene testo, giornale, Carattere, Pubblicazione&#10;&#10;Il contenuto generato dall'IA potrebbe non essere corretto."/>
                    <pic:cNvPicPr/>
                  </pic:nvPicPr>
                  <pic:blipFill>
                    <a:blip r:embed="rId7"/>
                    <a:stretch>
                      <a:fillRect/>
                    </a:stretch>
                  </pic:blipFill>
                  <pic:spPr>
                    <a:xfrm>
                      <a:off x="0" y="0"/>
                      <a:ext cx="1681200" cy="2520000"/>
                    </a:xfrm>
                    <a:prstGeom prst="rect">
                      <a:avLst/>
                    </a:prstGeom>
                  </pic:spPr>
                </pic:pic>
              </a:graphicData>
            </a:graphic>
          </wp:inline>
        </w:drawing>
      </w:r>
    </w:p>
    <w:p w14:paraId="4EDEF461" w14:textId="6107892E" w:rsidR="00376BE7" w:rsidRPr="004A318E" w:rsidRDefault="00376BE7" w:rsidP="00376BE7">
      <w:pPr>
        <w:spacing w:after="0" w:line="240" w:lineRule="auto"/>
        <w:jc w:val="both"/>
        <w:rPr>
          <w:rFonts w:cstheme="minorHAnsi"/>
          <w:b/>
          <w:color w:val="C00000"/>
          <w:sz w:val="44"/>
          <w:szCs w:val="44"/>
        </w:rPr>
      </w:pPr>
      <w:r w:rsidRPr="004A318E">
        <w:rPr>
          <w:rFonts w:cstheme="minorHAnsi"/>
          <w:b/>
          <w:color w:val="C00000"/>
          <w:sz w:val="44"/>
          <w:szCs w:val="44"/>
        </w:rPr>
        <w:t>Descrizione storico-bibliografica</w:t>
      </w:r>
    </w:p>
    <w:p w14:paraId="7AEC1F2B" w14:textId="4E0206D3" w:rsidR="00376BE7" w:rsidRPr="004A318E" w:rsidRDefault="00376BE7"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sz w:val="25"/>
          <w:szCs w:val="25"/>
        </w:rPr>
        <w:t>*</w:t>
      </w:r>
      <w:r w:rsidRPr="004A318E">
        <w:rPr>
          <w:rFonts w:asciiTheme="minorHAnsi" w:hAnsiTheme="minorHAnsi" w:cstheme="minorHAnsi"/>
          <w:b/>
          <w:bCs/>
          <w:sz w:val="25"/>
          <w:szCs w:val="25"/>
        </w:rPr>
        <w:t xml:space="preserve">Rivista </w:t>
      </w:r>
      <w:proofErr w:type="gramStart"/>
      <w:r w:rsidRPr="004A318E">
        <w:rPr>
          <w:rFonts w:asciiTheme="minorHAnsi" w:hAnsiTheme="minorHAnsi" w:cstheme="minorHAnsi"/>
          <w:b/>
          <w:bCs/>
          <w:sz w:val="25"/>
          <w:szCs w:val="25"/>
        </w:rPr>
        <w:t>veneta</w:t>
      </w:r>
      <w:r w:rsidRPr="004A318E">
        <w:rPr>
          <w:rFonts w:asciiTheme="minorHAnsi" w:hAnsiTheme="minorHAnsi" w:cstheme="minorHAnsi"/>
          <w:sz w:val="25"/>
          <w:szCs w:val="25"/>
        </w:rPr>
        <w:t xml:space="preserve"> :</w:t>
      </w:r>
      <w:proofErr w:type="gramEnd"/>
      <w:r w:rsidRPr="004A318E">
        <w:rPr>
          <w:rFonts w:asciiTheme="minorHAnsi" w:hAnsiTheme="minorHAnsi" w:cstheme="minorHAnsi"/>
          <w:sz w:val="25"/>
          <w:szCs w:val="25"/>
        </w:rPr>
        <w:t xml:space="preserve"> giornale ebdomadario non politico. - A</w:t>
      </w:r>
      <w:r w:rsidRPr="004A318E">
        <w:rPr>
          <w:rFonts w:asciiTheme="minorHAnsi" w:hAnsiTheme="minorHAnsi" w:cstheme="minorHAnsi"/>
          <w:sz w:val="25"/>
          <w:szCs w:val="25"/>
        </w:rPr>
        <w:t>nno</w:t>
      </w:r>
      <w:r w:rsidRPr="004A318E">
        <w:rPr>
          <w:rFonts w:asciiTheme="minorHAnsi" w:hAnsiTheme="minorHAnsi" w:cstheme="minorHAnsi"/>
          <w:sz w:val="25"/>
          <w:szCs w:val="25"/>
        </w:rPr>
        <w:t xml:space="preserve"> 1, n. 1 (20 apr</w:t>
      </w:r>
      <w:r w:rsidRPr="004A318E">
        <w:rPr>
          <w:rFonts w:asciiTheme="minorHAnsi" w:hAnsiTheme="minorHAnsi" w:cstheme="minorHAnsi"/>
          <w:sz w:val="25"/>
          <w:szCs w:val="25"/>
        </w:rPr>
        <w:t>ile</w:t>
      </w:r>
      <w:r w:rsidRPr="004A318E">
        <w:rPr>
          <w:rFonts w:asciiTheme="minorHAnsi" w:hAnsiTheme="minorHAnsi" w:cstheme="minorHAnsi"/>
          <w:sz w:val="25"/>
          <w:szCs w:val="25"/>
        </w:rPr>
        <w:t xml:space="preserve"> </w:t>
      </w:r>
      <w:proofErr w:type="gramStart"/>
      <w:r w:rsidRPr="004A318E">
        <w:rPr>
          <w:rFonts w:asciiTheme="minorHAnsi" w:hAnsiTheme="minorHAnsi" w:cstheme="minorHAnsi"/>
          <w:sz w:val="25"/>
          <w:szCs w:val="25"/>
        </w:rPr>
        <w:t>1856)-</w:t>
      </w:r>
      <w:proofErr w:type="gramEnd"/>
      <w:r w:rsidRPr="004A318E">
        <w:rPr>
          <w:rFonts w:asciiTheme="minorHAnsi" w:hAnsiTheme="minorHAnsi" w:cstheme="minorHAnsi"/>
          <w:sz w:val="25"/>
          <w:szCs w:val="25"/>
        </w:rPr>
        <w:t>n. 32 (23 nov</w:t>
      </w:r>
      <w:r w:rsidRPr="004A318E">
        <w:rPr>
          <w:rFonts w:asciiTheme="minorHAnsi" w:hAnsiTheme="minorHAnsi" w:cstheme="minorHAnsi"/>
          <w:sz w:val="25"/>
          <w:szCs w:val="25"/>
        </w:rPr>
        <w:t>embre</w:t>
      </w:r>
      <w:r w:rsidRPr="004A318E">
        <w:rPr>
          <w:rFonts w:asciiTheme="minorHAnsi" w:hAnsiTheme="minorHAnsi" w:cstheme="minorHAnsi"/>
          <w:sz w:val="25"/>
          <w:szCs w:val="25"/>
        </w:rPr>
        <w:t xml:space="preserve"> 1856). - </w:t>
      </w:r>
      <w:proofErr w:type="gramStart"/>
      <w:r w:rsidRPr="004A318E">
        <w:rPr>
          <w:rFonts w:asciiTheme="minorHAnsi" w:hAnsiTheme="minorHAnsi" w:cstheme="minorHAnsi"/>
          <w:sz w:val="25"/>
          <w:szCs w:val="25"/>
        </w:rPr>
        <w:t>Venezia :</w:t>
      </w:r>
      <w:proofErr w:type="gramEnd"/>
      <w:r w:rsidRPr="004A318E">
        <w:rPr>
          <w:rFonts w:asciiTheme="minorHAnsi" w:hAnsiTheme="minorHAnsi" w:cstheme="minorHAnsi"/>
          <w:sz w:val="25"/>
          <w:szCs w:val="25"/>
        </w:rPr>
        <w:t xml:space="preserve"> </w:t>
      </w:r>
      <w:proofErr w:type="spellStart"/>
      <w:r w:rsidRPr="004A318E">
        <w:rPr>
          <w:rFonts w:asciiTheme="minorHAnsi" w:hAnsiTheme="minorHAnsi" w:cstheme="minorHAnsi"/>
          <w:sz w:val="25"/>
          <w:szCs w:val="25"/>
        </w:rPr>
        <w:t>tip</w:t>
      </w:r>
      <w:proofErr w:type="spellEnd"/>
      <w:r w:rsidRPr="004A318E">
        <w:rPr>
          <w:rFonts w:asciiTheme="minorHAnsi" w:hAnsiTheme="minorHAnsi" w:cstheme="minorHAnsi"/>
          <w:sz w:val="25"/>
          <w:szCs w:val="25"/>
        </w:rPr>
        <w:t>. G. Cecchini</w:t>
      </w:r>
      <w:r w:rsidRPr="004A318E">
        <w:rPr>
          <w:rFonts w:asciiTheme="minorHAnsi" w:hAnsiTheme="minorHAnsi" w:cstheme="minorHAnsi"/>
          <w:sz w:val="25"/>
          <w:szCs w:val="25"/>
        </w:rPr>
        <w:t>, 1856</w:t>
      </w:r>
      <w:r w:rsidRPr="004A318E">
        <w:rPr>
          <w:rFonts w:asciiTheme="minorHAnsi" w:hAnsiTheme="minorHAnsi" w:cstheme="minorHAnsi"/>
          <w:sz w:val="25"/>
          <w:szCs w:val="25"/>
        </w:rPr>
        <w:t xml:space="preserve">. </w:t>
      </w:r>
      <w:r w:rsidRPr="004A318E">
        <w:rPr>
          <w:rFonts w:asciiTheme="minorHAnsi" w:hAnsiTheme="minorHAnsi" w:cstheme="minorHAnsi"/>
          <w:sz w:val="25"/>
          <w:szCs w:val="25"/>
        </w:rPr>
        <w:t>–</w:t>
      </w:r>
      <w:r w:rsidRPr="004A318E">
        <w:rPr>
          <w:rFonts w:asciiTheme="minorHAnsi" w:hAnsiTheme="minorHAnsi" w:cstheme="minorHAnsi"/>
          <w:sz w:val="25"/>
          <w:szCs w:val="25"/>
        </w:rPr>
        <w:t xml:space="preserve"> </w:t>
      </w:r>
      <w:r w:rsidRPr="004A318E">
        <w:rPr>
          <w:rFonts w:asciiTheme="minorHAnsi" w:hAnsiTheme="minorHAnsi" w:cstheme="minorHAnsi"/>
          <w:sz w:val="25"/>
          <w:szCs w:val="25"/>
        </w:rPr>
        <w:t xml:space="preserve">1 </w:t>
      </w:r>
      <w:proofErr w:type="gramStart"/>
      <w:r w:rsidRPr="004A318E">
        <w:rPr>
          <w:rFonts w:asciiTheme="minorHAnsi" w:hAnsiTheme="minorHAnsi" w:cstheme="minorHAnsi"/>
          <w:sz w:val="25"/>
          <w:szCs w:val="25"/>
        </w:rPr>
        <w:t>v</w:t>
      </w:r>
      <w:r w:rsidRPr="004A318E">
        <w:rPr>
          <w:rFonts w:asciiTheme="minorHAnsi" w:hAnsiTheme="minorHAnsi" w:cstheme="minorHAnsi"/>
          <w:sz w:val="25"/>
          <w:szCs w:val="25"/>
        </w:rPr>
        <w:t>olume</w:t>
      </w:r>
      <w:r w:rsidRPr="004A318E">
        <w:rPr>
          <w:rFonts w:asciiTheme="minorHAnsi" w:hAnsiTheme="minorHAnsi" w:cstheme="minorHAnsi"/>
          <w:sz w:val="25"/>
          <w:szCs w:val="25"/>
        </w:rPr>
        <w:t xml:space="preserve"> ;</w:t>
      </w:r>
      <w:proofErr w:type="gramEnd"/>
      <w:r w:rsidRPr="004A318E">
        <w:rPr>
          <w:rFonts w:asciiTheme="minorHAnsi" w:hAnsiTheme="minorHAnsi" w:cstheme="minorHAnsi"/>
          <w:sz w:val="25"/>
          <w:szCs w:val="25"/>
        </w:rPr>
        <w:t xml:space="preserve"> 41 cm. </w:t>
      </w:r>
      <w:r w:rsidRPr="004A318E">
        <w:rPr>
          <w:rFonts w:asciiTheme="minorHAnsi" w:hAnsiTheme="minorHAnsi" w:cstheme="minorHAnsi"/>
          <w:sz w:val="25"/>
          <w:szCs w:val="25"/>
        </w:rPr>
        <w:t>((</w:t>
      </w:r>
      <w:r w:rsidRPr="004A318E">
        <w:rPr>
          <w:rFonts w:asciiTheme="minorHAnsi" w:hAnsiTheme="minorHAnsi" w:cstheme="minorHAnsi"/>
          <w:sz w:val="25"/>
          <w:szCs w:val="25"/>
        </w:rPr>
        <w:t>Settimanale.</w:t>
      </w:r>
      <w:r w:rsidRPr="004A318E">
        <w:rPr>
          <w:rFonts w:asciiTheme="minorHAnsi" w:hAnsiTheme="minorHAnsi" w:cstheme="minorHAnsi"/>
          <w:sz w:val="25"/>
          <w:szCs w:val="25"/>
        </w:rPr>
        <w:t xml:space="preserve"> - </w:t>
      </w:r>
      <w:r w:rsidRPr="004A318E">
        <w:rPr>
          <w:rFonts w:asciiTheme="minorHAnsi" w:hAnsiTheme="minorHAnsi" w:cstheme="minorHAnsi"/>
          <w:sz w:val="25"/>
          <w:szCs w:val="25"/>
        </w:rPr>
        <w:t>PUV0127747</w:t>
      </w:r>
    </w:p>
    <w:p w14:paraId="2BBD87F6" w14:textId="6B4B554A" w:rsidR="00376BE7" w:rsidRPr="004A318E" w:rsidRDefault="00376BE7"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b/>
          <w:bCs/>
          <w:color w:val="C00000"/>
          <w:sz w:val="25"/>
          <w:szCs w:val="25"/>
        </w:rPr>
        <w:t>Copi</w:t>
      </w:r>
      <w:r w:rsidR="00F12C4B" w:rsidRPr="004A318E">
        <w:rPr>
          <w:rFonts w:asciiTheme="minorHAnsi" w:hAnsiTheme="minorHAnsi" w:cstheme="minorHAnsi"/>
          <w:b/>
          <w:bCs/>
          <w:color w:val="C00000"/>
          <w:sz w:val="25"/>
          <w:szCs w:val="25"/>
        </w:rPr>
        <w:t>e</w:t>
      </w:r>
      <w:r w:rsidRPr="004A318E">
        <w:rPr>
          <w:rFonts w:asciiTheme="minorHAnsi" w:hAnsiTheme="minorHAnsi" w:cstheme="minorHAnsi"/>
          <w:b/>
          <w:bCs/>
          <w:color w:val="C00000"/>
          <w:sz w:val="25"/>
          <w:szCs w:val="25"/>
        </w:rPr>
        <w:t xml:space="preserve"> digital</w:t>
      </w:r>
      <w:r w:rsidR="00F12C4B" w:rsidRPr="004A318E">
        <w:rPr>
          <w:rFonts w:asciiTheme="minorHAnsi" w:hAnsiTheme="minorHAnsi" w:cstheme="minorHAnsi"/>
          <w:b/>
          <w:bCs/>
          <w:color w:val="C00000"/>
          <w:sz w:val="25"/>
          <w:szCs w:val="25"/>
        </w:rPr>
        <w:t>i</w:t>
      </w:r>
      <w:r w:rsidRPr="004A318E">
        <w:rPr>
          <w:rFonts w:asciiTheme="minorHAnsi" w:hAnsiTheme="minorHAnsi" w:cstheme="minorHAnsi"/>
          <w:sz w:val="25"/>
          <w:szCs w:val="25"/>
        </w:rPr>
        <w:t xml:space="preserve">: </w:t>
      </w:r>
      <w:hyperlink r:id="rId8" w:history="1">
        <w:r w:rsidRPr="004A318E">
          <w:rPr>
            <w:rStyle w:val="Collegamentoipertestuale"/>
            <w:rFonts w:asciiTheme="minorHAnsi" w:hAnsiTheme="minorHAnsi" w:cstheme="minorHAnsi"/>
            <w:sz w:val="25"/>
            <w:szCs w:val="25"/>
          </w:rPr>
          <w:t>1856</w:t>
        </w:r>
      </w:hyperlink>
      <w:r w:rsidR="00F12C4B" w:rsidRPr="004A318E">
        <w:rPr>
          <w:rFonts w:asciiTheme="minorHAnsi" w:hAnsiTheme="minorHAnsi" w:cstheme="minorHAnsi"/>
          <w:sz w:val="25"/>
          <w:szCs w:val="25"/>
        </w:rPr>
        <w:t xml:space="preserve">; </w:t>
      </w:r>
      <w:hyperlink r:id="rId9" w:history="1">
        <w:r w:rsidR="00F12C4B" w:rsidRPr="004A318E">
          <w:rPr>
            <w:rStyle w:val="Collegamentoipertestuale"/>
            <w:rFonts w:asciiTheme="minorHAnsi" w:hAnsiTheme="minorHAnsi" w:cstheme="minorHAnsi"/>
            <w:sz w:val="25"/>
            <w:szCs w:val="25"/>
          </w:rPr>
          <w:t>1856</w:t>
        </w:r>
      </w:hyperlink>
    </w:p>
    <w:p w14:paraId="4A24F814" w14:textId="77777777" w:rsidR="00376BE7" w:rsidRPr="004A318E" w:rsidRDefault="00376BE7" w:rsidP="00376BE7">
      <w:pPr>
        <w:pStyle w:val="Testonormale1"/>
        <w:tabs>
          <w:tab w:val="right" w:pos="6237"/>
        </w:tabs>
        <w:jc w:val="both"/>
        <w:rPr>
          <w:rFonts w:asciiTheme="minorHAnsi" w:hAnsiTheme="minorHAnsi" w:cstheme="minorHAnsi"/>
          <w:sz w:val="25"/>
          <w:szCs w:val="25"/>
        </w:rPr>
      </w:pPr>
    </w:p>
    <w:p w14:paraId="40F71ACD" w14:textId="26DFC3E2" w:rsidR="00376BE7" w:rsidRPr="004A318E" w:rsidRDefault="00376BE7"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sz w:val="25"/>
          <w:szCs w:val="25"/>
        </w:rPr>
        <w:t xml:space="preserve">La </w:t>
      </w:r>
      <w:r w:rsidRPr="004A318E">
        <w:rPr>
          <w:rFonts w:asciiTheme="minorHAnsi" w:hAnsiTheme="minorHAnsi" w:cstheme="minorHAnsi"/>
          <w:sz w:val="25"/>
          <w:szCs w:val="25"/>
        </w:rPr>
        <w:t>*</w:t>
      </w:r>
      <w:r w:rsidRPr="004A318E">
        <w:rPr>
          <w:rFonts w:asciiTheme="minorHAnsi" w:hAnsiTheme="minorHAnsi" w:cstheme="minorHAnsi"/>
          <w:b/>
          <w:bCs/>
          <w:sz w:val="25"/>
          <w:szCs w:val="25"/>
        </w:rPr>
        <w:t xml:space="preserve">rivista della Associazione veneta di pubblica </w:t>
      </w:r>
      <w:proofErr w:type="gramStart"/>
      <w:r w:rsidRPr="004A318E">
        <w:rPr>
          <w:rFonts w:asciiTheme="minorHAnsi" w:hAnsiTheme="minorHAnsi" w:cstheme="minorHAnsi"/>
          <w:b/>
          <w:bCs/>
          <w:sz w:val="25"/>
          <w:szCs w:val="25"/>
        </w:rPr>
        <w:t>utilità</w:t>
      </w:r>
      <w:r w:rsidRPr="004A318E">
        <w:rPr>
          <w:rFonts w:asciiTheme="minorHAnsi" w:hAnsiTheme="minorHAnsi" w:cstheme="minorHAnsi"/>
          <w:sz w:val="25"/>
          <w:szCs w:val="25"/>
        </w:rPr>
        <w:t xml:space="preserve"> :</w:t>
      </w:r>
      <w:proofErr w:type="gramEnd"/>
      <w:r w:rsidRPr="004A318E">
        <w:rPr>
          <w:rFonts w:asciiTheme="minorHAnsi" w:hAnsiTheme="minorHAnsi" w:cstheme="minorHAnsi"/>
          <w:sz w:val="25"/>
          <w:szCs w:val="25"/>
        </w:rPr>
        <w:t xml:space="preserve"> periodico di scienze, arti, industrie, commerci, navigazione ecc. / diretta da Alberto Stelio De </w:t>
      </w:r>
      <w:proofErr w:type="spellStart"/>
      <w:r w:rsidRPr="004A318E">
        <w:rPr>
          <w:rFonts w:asciiTheme="minorHAnsi" w:hAnsiTheme="minorHAnsi" w:cstheme="minorHAnsi"/>
          <w:sz w:val="25"/>
          <w:szCs w:val="25"/>
        </w:rPr>
        <w:t>Kiriaki</w:t>
      </w:r>
      <w:proofErr w:type="spellEnd"/>
      <w:r w:rsidRPr="004A318E">
        <w:rPr>
          <w:rFonts w:asciiTheme="minorHAnsi" w:hAnsiTheme="minorHAnsi" w:cstheme="minorHAnsi"/>
          <w:sz w:val="25"/>
          <w:szCs w:val="25"/>
        </w:rPr>
        <w:t>. - A</w:t>
      </w:r>
      <w:r w:rsidRPr="004A318E">
        <w:rPr>
          <w:rFonts w:asciiTheme="minorHAnsi" w:hAnsiTheme="minorHAnsi" w:cstheme="minorHAnsi"/>
          <w:sz w:val="25"/>
          <w:szCs w:val="25"/>
        </w:rPr>
        <w:t>nno</w:t>
      </w:r>
      <w:r w:rsidRPr="004A318E">
        <w:rPr>
          <w:rFonts w:asciiTheme="minorHAnsi" w:hAnsiTheme="minorHAnsi" w:cstheme="minorHAnsi"/>
          <w:sz w:val="25"/>
          <w:szCs w:val="25"/>
        </w:rPr>
        <w:t xml:space="preserve"> 1, v</w:t>
      </w:r>
      <w:r w:rsidRPr="004A318E">
        <w:rPr>
          <w:rFonts w:asciiTheme="minorHAnsi" w:hAnsiTheme="minorHAnsi" w:cstheme="minorHAnsi"/>
          <w:sz w:val="25"/>
          <w:szCs w:val="25"/>
        </w:rPr>
        <w:t>ol</w:t>
      </w:r>
      <w:r w:rsidRPr="004A318E">
        <w:rPr>
          <w:rFonts w:asciiTheme="minorHAnsi" w:hAnsiTheme="minorHAnsi" w:cstheme="minorHAnsi"/>
          <w:sz w:val="25"/>
          <w:szCs w:val="25"/>
        </w:rPr>
        <w:t>. 1, n. 1/2 (giu</w:t>
      </w:r>
      <w:r w:rsidRPr="004A318E">
        <w:rPr>
          <w:rFonts w:asciiTheme="minorHAnsi" w:hAnsiTheme="minorHAnsi" w:cstheme="minorHAnsi"/>
          <w:sz w:val="25"/>
          <w:szCs w:val="25"/>
        </w:rPr>
        <w:t>gno</w:t>
      </w:r>
      <w:r w:rsidRPr="004A318E">
        <w:rPr>
          <w:rFonts w:asciiTheme="minorHAnsi" w:hAnsiTheme="minorHAnsi" w:cstheme="minorHAnsi"/>
          <w:sz w:val="25"/>
          <w:szCs w:val="25"/>
        </w:rPr>
        <w:t xml:space="preserve"> </w:t>
      </w:r>
      <w:proofErr w:type="gramStart"/>
      <w:r w:rsidRPr="004A318E">
        <w:rPr>
          <w:rFonts w:asciiTheme="minorHAnsi" w:hAnsiTheme="minorHAnsi" w:cstheme="minorHAnsi"/>
          <w:sz w:val="25"/>
          <w:szCs w:val="25"/>
        </w:rPr>
        <w:t>1872)-</w:t>
      </w:r>
      <w:proofErr w:type="gramEnd"/>
      <w:r w:rsidRPr="004A318E">
        <w:rPr>
          <w:rFonts w:asciiTheme="minorHAnsi" w:hAnsiTheme="minorHAnsi" w:cstheme="minorHAnsi"/>
          <w:sz w:val="25"/>
          <w:szCs w:val="25"/>
        </w:rPr>
        <w:t>a</w:t>
      </w:r>
      <w:r w:rsidRPr="004A318E">
        <w:rPr>
          <w:rFonts w:asciiTheme="minorHAnsi" w:hAnsiTheme="minorHAnsi" w:cstheme="minorHAnsi"/>
          <w:sz w:val="25"/>
          <w:szCs w:val="25"/>
        </w:rPr>
        <w:t>nno</w:t>
      </w:r>
      <w:r w:rsidRPr="004A318E">
        <w:rPr>
          <w:rFonts w:asciiTheme="minorHAnsi" w:hAnsiTheme="minorHAnsi" w:cstheme="minorHAnsi"/>
          <w:sz w:val="25"/>
          <w:szCs w:val="25"/>
        </w:rPr>
        <w:t xml:space="preserve"> 2, v</w:t>
      </w:r>
      <w:r w:rsidRPr="004A318E">
        <w:rPr>
          <w:rFonts w:asciiTheme="minorHAnsi" w:hAnsiTheme="minorHAnsi" w:cstheme="minorHAnsi"/>
          <w:sz w:val="25"/>
          <w:szCs w:val="25"/>
        </w:rPr>
        <w:t>ol</w:t>
      </w:r>
      <w:r w:rsidRPr="004A318E">
        <w:rPr>
          <w:rFonts w:asciiTheme="minorHAnsi" w:hAnsiTheme="minorHAnsi" w:cstheme="minorHAnsi"/>
          <w:sz w:val="25"/>
          <w:szCs w:val="25"/>
        </w:rPr>
        <w:t xml:space="preserve">. 2, n. 5/7 (1873). - </w:t>
      </w:r>
      <w:proofErr w:type="gramStart"/>
      <w:r w:rsidRPr="004A318E">
        <w:rPr>
          <w:rFonts w:asciiTheme="minorHAnsi" w:hAnsiTheme="minorHAnsi" w:cstheme="minorHAnsi"/>
          <w:sz w:val="25"/>
          <w:szCs w:val="25"/>
        </w:rPr>
        <w:t>Venezia :</w:t>
      </w:r>
      <w:proofErr w:type="gramEnd"/>
      <w:r w:rsidRPr="004A318E">
        <w:rPr>
          <w:rFonts w:asciiTheme="minorHAnsi" w:hAnsiTheme="minorHAnsi" w:cstheme="minorHAnsi"/>
          <w:sz w:val="25"/>
          <w:szCs w:val="25"/>
        </w:rPr>
        <w:t xml:space="preserve"> </w:t>
      </w:r>
      <w:proofErr w:type="spellStart"/>
      <w:r w:rsidRPr="004A318E">
        <w:rPr>
          <w:rFonts w:asciiTheme="minorHAnsi" w:hAnsiTheme="minorHAnsi" w:cstheme="minorHAnsi"/>
          <w:sz w:val="25"/>
          <w:szCs w:val="25"/>
        </w:rPr>
        <w:t>T</w:t>
      </w:r>
      <w:r w:rsidRPr="004A318E">
        <w:rPr>
          <w:rFonts w:asciiTheme="minorHAnsi" w:hAnsiTheme="minorHAnsi" w:cstheme="minorHAnsi"/>
          <w:sz w:val="25"/>
          <w:szCs w:val="25"/>
        </w:rPr>
        <w:t>ip</w:t>
      </w:r>
      <w:proofErr w:type="spellEnd"/>
      <w:r w:rsidRPr="004A318E">
        <w:rPr>
          <w:rFonts w:asciiTheme="minorHAnsi" w:hAnsiTheme="minorHAnsi" w:cstheme="minorHAnsi"/>
          <w:sz w:val="25"/>
          <w:szCs w:val="25"/>
        </w:rPr>
        <w:t xml:space="preserve">. del giornale Il tempo, 1872-1873. - 2 </w:t>
      </w:r>
      <w:proofErr w:type="gramStart"/>
      <w:r w:rsidRPr="004A318E">
        <w:rPr>
          <w:rFonts w:asciiTheme="minorHAnsi" w:hAnsiTheme="minorHAnsi" w:cstheme="minorHAnsi"/>
          <w:sz w:val="25"/>
          <w:szCs w:val="25"/>
        </w:rPr>
        <w:t>v</w:t>
      </w:r>
      <w:r w:rsidRPr="004A318E">
        <w:rPr>
          <w:rFonts w:asciiTheme="minorHAnsi" w:hAnsiTheme="minorHAnsi" w:cstheme="minorHAnsi"/>
          <w:sz w:val="25"/>
          <w:szCs w:val="25"/>
        </w:rPr>
        <w:t>olumi</w:t>
      </w:r>
      <w:r w:rsidRPr="004A318E">
        <w:rPr>
          <w:rFonts w:asciiTheme="minorHAnsi" w:hAnsiTheme="minorHAnsi" w:cstheme="minorHAnsi"/>
          <w:sz w:val="25"/>
          <w:szCs w:val="25"/>
        </w:rPr>
        <w:t xml:space="preserve"> :</w:t>
      </w:r>
      <w:proofErr w:type="gramEnd"/>
      <w:r w:rsidRPr="004A318E">
        <w:rPr>
          <w:rFonts w:asciiTheme="minorHAnsi" w:hAnsiTheme="minorHAnsi" w:cstheme="minorHAnsi"/>
          <w:sz w:val="25"/>
          <w:szCs w:val="25"/>
        </w:rPr>
        <w:t xml:space="preserve"> </w:t>
      </w:r>
      <w:proofErr w:type="gramStart"/>
      <w:r w:rsidRPr="004A318E">
        <w:rPr>
          <w:rFonts w:asciiTheme="minorHAnsi" w:hAnsiTheme="minorHAnsi" w:cstheme="minorHAnsi"/>
          <w:sz w:val="25"/>
          <w:szCs w:val="25"/>
        </w:rPr>
        <w:t>tab. ;</w:t>
      </w:r>
      <w:proofErr w:type="gramEnd"/>
      <w:r w:rsidRPr="004A318E">
        <w:rPr>
          <w:rFonts w:asciiTheme="minorHAnsi" w:hAnsiTheme="minorHAnsi" w:cstheme="minorHAnsi"/>
          <w:sz w:val="25"/>
          <w:szCs w:val="25"/>
        </w:rPr>
        <w:t xml:space="preserve"> 23 cm. </w:t>
      </w:r>
      <w:r w:rsidRPr="004A318E">
        <w:rPr>
          <w:rFonts w:asciiTheme="minorHAnsi" w:hAnsiTheme="minorHAnsi" w:cstheme="minorHAnsi"/>
          <w:sz w:val="25"/>
          <w:szCs w:val="25"/>
        </w:rPr>
        <w:t>((</w:t>
      </w:r>
      <w:r w:rsidRPr="004A318E">
        <w:rPr>
          <w:rFonts w:asciiTheme="minorHAnsi" w:hAnsiTheme="minorHAnsi" w:cstheme="minorHAnsi"/>
          <w:sz w:val="25"/>
          <w:szCs w:val="25"/>
        </w:rPr>
        <w:t>Quindicinale. - Dal luglio 1873 cambia il titolo in: Rivista veneta</w:t>
      </w:r>
      <w:r w:rsidRPr="004A318E">
        <w:rPr>
          <w:rFonts w:asciiTheme="minorHAnsi" w:hAnsiTheme="minorHAnsi" w:cstheme="minorHAnsi"/>
          <w:sz w:val="25"/>
          <w:szCs w:val="25"/>
        </w:rPr>
        <w:t xml:space="preserve">. - </w:t>
      </w:r>
      <w:r w:rsidRPr="004A318E">
        <w:rPr>
          <w:rFonts w:asciiTheme="minorHAnsi" w:hAnsiTheme="minorHAnsi" w:cstheme="minorHAnsi"/>
          <w:sz w:val="25"/>
          <w:szCs w:val="25"/>
        </w:rPr>
        <w:t>VEA0728409</w:t>
      </w:r>
    </w:p>
    <w:p w14:paraId="51BFBC51" w14:textId="4187B5D1" w:rsidR="00376BE7" w:rsidRPr="004A318E" w:rsidRDefault="00376BE7"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b/>
          <w:bCs/>
          <w:color w:val="C00000"/>
          <w:sz w:val="25"/>
          <w:szCs w:val="25"/>
        </w:rPr>
        <w:t xml:space="preserve">Copia digitale: </w:t>
      </w:r>
      <w:hyperlink r:id="rId10" w:history="1">
        <w:r w:rsidRPr="004A318E">
          <w:rPr>
            <w:rStyle w:val="Collegamentoipertestuale"/>
            <w:rFonts w:asciiTheme="minorHAnsi" w:hAnsiTheme="minorHAnsi" w:cstheme="minorHAnsi"/>
            <w:sz w:val="25"/>
            <w:szCs w:val="25"/>
          </w:rPr>
          <w:t>n.3/4(1873)</w:t>
        </w:r>
      </w:hyperlink>
    </w:p>
    <w:p w14:paraId="52EE1893" w14:textId="02150AA6" w:rsidR="00376BE7" w:rsidRPr="004A318E" w:rsidRDefault="00376BE7"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sz w:val="25"/>
          <w:szCs w:val="25"/>
        </w:rPr>
        <w:t>*</w:t>
      </w:r>
      <w:r w:rsidRPr="004A318E">
        <w:rPr>
          <w:rFonts w:asciiTheme="minorHAnsi" w:hAnsiTheme="minorHAnsi" w:cstheme="minorHAnsi"/>
          <w:b/>
          <w:bCs/>
          <w:sz w:val="25"/>
          <w:szCs w:val="25"/>
        </w:rPr>
        <w:t xml:space="preserve">Rivista </w:t>
      </w:r>
      <w:proofErr w:type="gramStart"/>
      <w:r w:rsidRPr="004A318E">
        <w:rPr>
          <w:rFonts w:asciiTheme="minorHAnsi" w:hAnsiTheme="minorHAnsi" w:cstheme="minorHAnsi"/>
          <w:b/>
          <w:bCs/>
          <w:sz w:val="25"/>
          <w:szCs w:val="25"/>
        </w:rPr>
        <w:t>veneta</w:t>
      </w:r>
      <w:r w:rsidRPr="004A318E">
        <w:rPr>
          <w:rFonts w:asciiTheme="minorHAnsi" w:hAnsiTheme="minorHAnsi" w:cstheme="minorHAnsi"/>
          <w:sz w:val="25"/>
          <w:szCs w:val="25"/>
        </w:rPr>
        <w:t xml:space="preserve"> :</w:t>
      </w:r>
      <w:proofErr w:type="gramEnd"/>
      <w:r w:rsidRPr="004A318E">
        <w:rPr>
          <w:rFonts w:asciiTheme="minorHAnsi" w:hAnsiTheme="minorHAnsi" w:cstheme="minorHAnsi"/>
          <w:sz w:val="25"/>
          <w:szCs w:val="25"/>
        </w:rPr>
        <w:t xml:space="preserve"> periodico dell'Associazione veneta di utilità pubblica / diretto da Alberto Stelio De-</w:t>
      </w:r>
      <w:proofErr w:type="spellStart"/>
      <w:r w:rsidRPr="004A318E">
        <w:rPr>
          <w:rFonts w:asciiTheme="minorHAnsi" w:hAnsiTheme="minorHAnsi" w:cstheme="minorHAnsi"/>
          <w:sz w:val="25"/>
          <w:szCs w:val="25"/>
        </w:rPr>
        <w:t>Kiriaki</w:t>
      </w:r>
      <w:proofErr w:type="spellEnd"/>
      <w:r w:rsidRPr="004A318E">
        <w:rPr>
          <w:rFonts w:asciiTheme="minorHAnsi" w:hAnsiTheme="minorHAnsi" w:cstheme="minorHAnsi"/>
          <w:sz w:val="25"/>
          <w:szCs w:val="25"/>
        </w:rPr>
        <w:t>. - A</w:t>
      </w:r>
      <w:r w:rsidRPr="004A318E">
        <w:rPr>
          <w:rFonts w:asciiTheme="minorHAnsi" w:hAnsiTheme="minorHAnsi" w:cstheme="minorHAnsi"/>
          <w:sz w:val="25"/>
          <w:szCs w:val="25"/>
        </w:rPr>
        <w:t>nno</w:t>
      </w:r>
      <w:r w:rsidRPr="004A318E">
        <w:rPr>
          <w:rFonts w:asciiTheme="minorHAnsi" w:hAnsiTheme="minorHAnsi" w:cstheme="minorHAnsi"/>
          <w:sz w:val="25"/>
          <w:szCs w:val="25"/>
        </w:rPr>
        <w:t xml:space="preserve"> 2, v</w:t>
      </w:r>
      <w:r w:rsidRPr="004A318E">
        <w:rPr>
          <w:rFonts w:asciiTheme="minorHAnsi" w:hAnsiTheme="minorHAnsi" w:cstheme="minorHAnsi"/>
          <w:sz w:val="25"/>
          <w:szCs w:val="25"/>
        </w:rPr>
        <w:t>ol</w:t>
      </w:r>
      <w:r w:rsidRPr="004A318E">
        <w:rPr>
          <w:rFonts w:asciiTheme="minorHAnsi" w:hAnsiTheme="minorHAnsi" w:cstheme="minorHAnsi"/>
          <w:sz w:val="25"/>
          <w:szCs w:val="25"/>
        </w:rPr>
        <w:t>. 3, n. 1 (lug</w:t>
      </w:r>
      <w:r w:rsidRPr="004A318E">
        <w:rPr>
          <w:rFonts w:asciiTheme="minorHAnsi" w:hAnsiTheme="minorHAnsi" w:cstheme="minorHAnsi"/>
          <w:sz w:val="25"/>
          <w:szCs w:val="25"/>
        </w:rPr>
        <w:t>lio</w:t>
      </w:r>
      <w:r w:rsidRPr="004A318E">
        <w:rPr>
          <w:rFonts w:asciiTheme="minorHAnsi" w:hAnsiTheme="minorHAnsi" w:cstheme="minorHAnsi"/>
          <w:sz w:val="25"/>
          <w:szCs w:val="25"/>
        </w:rPr>
        <w:t xml:space="preserve"> </w:t>
      </w:r>
      <w:proofErr w:type="gramStart"/>
      <w:r w:rsidRPr="004A318E">
        <w:rPr>
          <w:rFonts w:asciiTheme="minorHAnsi" w:hAnsiTheme="minorHAnsi" w:cstheme="minorHAnsi"/>
          <w:sz w:val="25"/>
          <w:szCs w:val="25"/>
        </w:rPr>
        <w:t>1873)-</w:t>
      </w:r>
      <w:proofErr w:type="gramEnd"/>
      <w:r w:rsidRPr="004A318E">
        <w:rPr>
          <w:rFonts w:asciiTheme="minorHAnsi" w:hAnsiTheme="minorHAnsi" w:cstheme="minorHAnsi"/>
          <w:sz w:val="25"/>
          <w:szCs w:val="25"/>
        </w:rPr>
        <w:t>a</w:t>
      </w:r>
      <w:r w:rsidRPr="004A318E">
        <w:rPr>
          <w:rFonts w:asciiTheme="minorHAnsi" w:hAnsiTheme="minorHAnsi" w:cstheme="minorHAnsi"/>
          <w:sz w:val="25"/>
          <w:szCs w:val="25"/>
        </w:rPr>
        <w:t>nno</w:t>
      </w:r>
      <w:r w:rsidRPr="004A318E">
        <w:rPr>
          <w:rFonts w:asciiTheme="minorHAnsi" w:hAnsiTheme="minorHAnsi" w:cstheme="minorHAnsi"/>
          <w:sz w:val="25"/>
          <w:szCs w:val="25"/>
        </w:rPr>
        <w:t xml:space="preserve"> 3, v</w:t>
      </w:r>
      <w:r w:rsidRPr="004A318E">
        <w:rPr>
          <w:rFonts w:asciiTheme="minorHAnsi" w:hAnsiTheme="minorHAnsi" w:cstheme="minorHAnsi"/>
          <w:sz w:val="25"/>
          <w:szCs w:val="25"/>
        </w:rPr>
        <w:t>ol</w:t>
      </w:r>
      <w:r w:rsidRPr="004A318E">
        <w:rPr>
          <w:rFonts w:asciiTheme="minorHAnsi" w:hAnsiTheme="minorHAnsi" w:cstheme="minorHAnsi"/>
          <w:sz w:val="25"/>
          <w:szCs w:val="25"/>
        </w:rPr>
        <w:t xml:space="preserve">. 6, n. 4/7 (apr./ago. 1875). - </w:t>
      </w:r>
      <w:proofErr w:type="gramStart"/>
      <w:r w:rsidRPr="004A318E">
        <w:rPr>
          <w:rFonts w:asciiTheme="minorHAnsi" w:hAnsiTheme="minorHAnsi" w:cstheme="minorHAnsi"/>
          <w:sz w:val="25"/>
          <w:szCs w:val="25"/>
        </w:rPr>
        <w:t>Venezia :</w:t>
      </w:r>
      <w:proofErr w:type="gramEnd"/>
      <w:r w:rsidRPr="004A318E">
        <w:rPr>
          <w:rFonts w:asciiTheme="minorHAnsi" w:hAnsiTheme="minorHAnsi" w:cstheme="minorHAnsi"/>
          <w:sz w:val="25"/>
          <w:szCs w:val="25"/>
        </w:rPr>
        <w:t xml:space="preserve"> </w:t>
      </w:r>
      <w:r w:rsidRPr="004A318E">
        <w:rPr>
          <w:rFonts w:asciiTheme="minorHAnsi" w:hAnsiTheme="minorHAnsi" w:cstheme="minorHAnsi"/>
          <w:sz w:val="25"/>
          <w:szCs w:val="25"/>
        </w:rPr>
        <w:t>T</w:t>
      </w:r>
      <w:r w:rsidRPr="004A318E">
        <w:rPr>
          <w:rFonts w:asciiTheme="minorHAnsi" w:hAnsiTheme="minorHAnsi" w:cstheme="minorHAnsi"/>
          <w:sz w:val="25"/>
          <w:szCs w:val="25"/>
        </w:rPr>
        <w:t xml:space="preserve">ipografia del giornale Il tempo, 1873-1875. - 4 </w:t>
      </w:r>
      <w:proofErr w:type="gramStart"/>
      <w:r w:rsidRPr="004A318E">
        <w:rPr>
          <w:rFonts w:asciiTheme="minorHAnsi" w:hAnsiTheme="minorHAnsi" w:cstheme="minorHAnsi"/>
          <w:sz w:val="25"/>
          <w:szCs w:val="25"/>
        </w:rPr>
        <w:t>v</w:t>
      </w:r>
      <w:r w:rsidRPr="004A318E">
        <w:rPr>
          <w:rFonts w:asciiTheme="minorHAnsi" w:hAnsiTheme="minorHAnsi" w:cstheme="minorHAnsi"/>
          <w:sz w:val="25"/>
          <w:szCs w:val="25"/>
        </w:rPr>
        <w:t>olumi</w:t>
      </w:r>
      <w:r w:rsidRPr="004A318E">
        <w:rPr>
          <w:rFonts w:asciiTheme="minorHAnsi" w:hAnsiTheme="minorHAnsi" w:cstheme="minorHAnsi"/>
          <w:sz w:val="25"/>
          <w:szCs w:val="25"/>
        </w:rPr>
        <w:t xml:space="preserve"> :</w:t>
      </w:r>
      <w:proofErr w:type="gramEnd"/>
      <w:r w:rsidRPr="004A318E">
        <w:rPr>
          <w:rFonts w:asciiTheme="minorHAnsi" w:hAnsiTheme="minorHAnsi" w:cstheme="minorHAnsi"/>
          <w:sz w:val="25"/>
          <w:szCs w:val="25"/>
        </w:rPr>
        <w:t xml:space="preserve"> </w:t>
      </w:r>
      <w:proofErr w:type="gramStart"/>
      <w:r w:rsidRPr="004A318E">
        <w:rPr>
          <w:rFonts w:asciiTheme="minorHAnsi" w:hAnsiTheme="minorHAnsi" w:cstheme="minorHAnsi"/>
          <w:sz w:val="25"/>
          <w:szCs w:val="25"/>
        </w:rPr>
        <w:t>tab. ;</w:t>
      </w:r>
      <w:proofErr w:type="gramEnd"/>
      <w:r w:rsidRPr="004A318E">
        <w:rPr>
          <w:rFonts w:asciiTheme="minorHAnsi" w:hAnsiTheme="minorHAnsi" w:cstheme="minorHAnsi"/>
          <w:sz w:val="25"/>
          <w:szCs w:val="25"/>
        </w:rPr>
        <w:t xml:space="preserve"> 23 cm. </w:t>
      </w:r>
      <w:r w:rsidRPr="004A318E">
        <w:rPr>
          <w:rFonts w:asciiTheme="minorHAnsi" w:hAnsiTheme="minorHAnsi" w:cstheme="minorHAnsi"/>
          <w:sz w:val="25"/>
          <w:szCs w:val="25"/>
        </w:rPr>
        <w:t>((</w:t>
      </w:r>
      <w:r w:rsidRPr="004A318E">
        <w:rPr>
          <w:rFonts w:asciiTheme="minorHAnsi" w:hAnsiTheme="minorHAnsi" w:cstheme="minorHAnsi"/>
          <w:sz w:val="25"/>
          <w:szCs w:val="25"/>
        </w:rPr>
        <w:t>Mensile</w:t>
      </w:r>
      <w:r w:rsidRPr="004A318E">
        <w:rPr>
          <w:rFonts w:asciiTheme="minorHAnsi" w:hAnsiTheme="minorHAnsi" w:cstheme="minorHAnsi"/>
          <w:sz w:val="25"/>
          <w:szCs w:val="25"/>
        </w:rPr>
        <w:t xml:space="preserve">. - </w:t>
      </w:r>
      <w:r w:rsidRPr="004A318E">
        <w:rPr>
          <w:rFonts w:asciiTheme="minorHAnsi" w:hAnsiTheme="minorHAnsi" w:cstheme="minorHAnsi"/>
          <w:sz w:val="25"/>
          <w:szCs w:val="25"/>
        </w:rPr>
        <w:t>TO00194506</w:t>
      </w:r>
    </w:p>
    <w:p w14:paraId="488F53C0" w14:textId="62212A04" w:rsidR="00376BE7" w:rsidRPr="004A318E" w:rsidRDefault="00376BE7"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sz w:val="25"/>
          <w:szCs w:val="25"/>
        </w:rPr>
        <w:t xml:space="preserve">Autori: </w:t>
      </w:r>
      <w:proofErr w:type="spellStart"/>
      <w:r w:rsidRPr="004A318E">
        <w:rPr>
          <w:rFonts w:asciiTheme="minorHAnsi" w:hAnsiTheme="minorHAnsi" w:cstheme="minorHAnsi"/>
          <w:sz w:val="25"/>
          <w:szCs w:val="25"/>
        </w:rPr>
        <w:t>Kiriaki</w:t>
      </w:r>
      <w:proofErr w:type="spellEnd"/>
      <w:r w:rsidRPr="004A318E">
        <w:rPr>
          <w:rFonts w:asciiTheme="minorHAnsi" w:hAnsiTheme="minorHAnsi" w:cstheme="minorHAnsi"/>
          <w:sz w:val="25"/>
          <w:szCs w:val="25"/>
        </w:rPr>
        <w:t xml:space="preserve">, Alberto </w:t>
      </w:r>
      <w:proofErr w:type="gramStart"/>
      <w:r w:rsidRPr="004A318E">
        <w:rPr>
          <w:rFonts w:asciiTheme="minorHAnsi" w:hAnsiTheme="minorHAnsi" w:cstheme="minorHAnsi"/>
          <w:sz w:val="25"/>
          <w:szCs w:val="25"/>
        </w:rPr>
        <w:t>Stelio :</w:t>
      </w:r>
      <w:proofErr w:type="gramEnd"/>
      <w:r w:rsidRPr="004A318E">
        <w:rPr>
          <w:rFonts w:asciiTheme="minorHAnsi" w:hAnsiTheme="minorHAnsi" w:cstheme="minorHAnsi"/>
          <w:sz w:val="25"/>
          <w:szCs w:val="25"/>
        </w:rPr>
        <w:t xml:space="preserve"> </w:t>
      </w:r>
      <w:proofErr w:type="gramStart"/>
      <w:r w:rsidRPr="004A318E">
        <w:rPr>
          <w:rFonts w:asciiTheme="minorHAnsi" w:hAnsiTheme="minorHAnsi" w:cstheme="minorHAnsi"/>
          <w:sz w:val="25"/>
          <w:szCs w:val="25"/>
        </w:rPr>
        <w:t xml:space="preserve">de </w:t>
      </w:r>
      <w:r w:rsidRPr="004A318E">
        <w:rPr>
          <w:rFonts w:asciiTheme="minorHAnsi" w:hAnsiTheme="minorHAnsi" w:cstheme="minorHAnsi"/>
          <w:sz w:val="25"/>
          <w:szCs w:val="25"/>
        </w:rPr>
        <w:t>;</w:t>
      </w:r>
      <w:proofErr w:type="gramEnd"/>
      <w:r w:rsidRPr="004A318E">
        <w:rPr>
          <w:rFonts w:asciiTheme="minorHAnsi" w:hAnsiTheme="minorHAnsi" w:cstheme="minorHAnsi"/>
          <w:sz w:val="25"/>
          <w:szCs w:val="25"/>
        </w:rPr>
        <w:t xml:space="preserve"> </w:t>
      </w:r>
      <w:r w:rsidRPr="00376BE7">
        <w:rPr>
          <w:rFonts w:asciiTheme="minorHAnsi" w:hAnsiTheme="minorHAnsi" w:cstheme="minorHAnsi"/>
          <w:sz w:val="25"/>
          <w:szCs w:val="25"/>
        </w:rPr>
        <w:t xml:space="preserve">Associazione veneta di pubblica utilità </w:t>
      </w:r>
    </w:p>
    <w:p w14:paraId="516E327D" w14:textId="77777777" w:rsidR="00376BE7" w:rsidRPr="004A318E" w:rsidRDefault="00376BE7" w:rsidP="00376BE7">
      <w:pPr>
        <w:pStyle w:val="Testonormale1"/>
        <w:tabs>
          <w:tab w:val="right" w:pos="6237"/>
        </w:tabs>
        <w:jc w:val="both"/>
        <w:rPr>
          <w:rFonts w:asciiTheme="minorHAnsi" w:hAnsiTheme="minorHAnsi" w:cstheme="minorHAnsi"/>
          <w:sz w:val="25"/>
          <w:szCs w:val="25"/>
        </w:rPr>
      </w:pPr>
    </w:p>
    <w:p w14:paraId="2A17E255" w14:textId="54B6DB9D" w:rsidR="00376BE7" w:rsidRPr="004A318E" w:rsidRDefault="00FC3952"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sz w:val="25"/>
          <w:szCs w:val="25"/>
        </w:rPr>
        <w:t xml:space="preserve">La </w:t>
      </w:r>
      <w:r w:rsidRPr="004A318E">
        <w:rPr>
          <w:rFonts w:asciiTheme="minorHAnsi" w:hAnsiTheme="minorHAnsi" w:cstheme="minorHAnsi"/>
          <w:sz w:val="25"/>
          <w:szCs w:val="25"/>
        </w:rPr>
        <w:t>*</w:t>
      </w:r>
      <w:r w:rsidRPr="004A318E">
        <w:rPr>
          <w:rFonts w:asciiTheme="minorHAnsi" w:hAnsiTheme="minorHAnsi" w:cstheme="minorHAnsi"/>
          <w:b/>
          <w:bCs/>
          <w:sz w:val="25"/>
          <w:szCs w:val="25"/>
        </w:rPr>
        <w:t xml:space="preserve">rivista </w:t>
      </w:r>
      <w:proofErr w:type="gramStart"/>
      <w:r w:rsidRPr="004A318E">
        <w:rPr>
          <w:rFonts w:asciiTheme="minorHAnsi" w:hAnsiTheme="minorHAnsi" w:cstheme="minorHAnsi"/>
          <w:b/>
          <w:bCs/>
          <w:sz w:val="25"/>
          <w:szCs w:val="25"/>
        </w:rPr>
        <w:t>veneta</w:t>
      </w:r>
      <w:r w:rsidRPr="004A318E">
        <w:rPr>
          <w:rFonts w:asciiTheme="minorHAnsi" w:hAnsiTheme="minorHAnsi" w:cstheme="minorHAnsi"/>
          <w:sz w:val="25"/>
          <w:szCs w:val="25"/>
        </w:rPr>
        <w:t xml:space="preserve"> :</w:t>
      </w:r>
      <w:proofErr w:type="gramEnd"/>
      <w:r w:rsidRPr="004A318E">
        <w:rPr>
          <w:rFonts w:asciiTheme="minorHAnsi" w:hAnsiTheme="minorHAnsi" w:cstheme="minorHAnsi"/>
          <w:sz w:val="25"/>
          <w:szCs w:val="25"/>
        </w:rPr>
        <w:t xml:space="preserve"> bimestrale di problemi regionali. - A</w:t>
      </w:r>
      <w:r w:rsidRPr="004A318E">
        <w:rPr>
          <w:rFonts w:asciiTheme="minorHAnsi" w:hAnsiTheme="minorHAnsi" w:cstheme="minorHAnsi"/>
          <w:sz w:val="25"/>
          <w:szCs w:val="25"/>
        </w:rPr>
        <w:t>nno</w:t>
      </w:r>
      <w:r w:rsidRPr="004A318E">
        <w:rPr>
          <w:rFonts w:asciiTheme="minorHAnsi" w:hAnsiTheme="minorHAnsi" w:cstheme="minorHAnsi"/>
          <w:sz w:val="25"/>
          <w:szCs w:val="25"/>
        </w:rPr>
        <w:t xml:space="preserve"> 1, n. 1 (giu</w:t>
      </w:r>
      <w:r w:rsidRPr="004A318E">
        <w:rPr>
          <w:rFonts w:asciiTheme="minorHAnsi" w:hAnsiTheme="minorHAnsi" w:cstheme="minorHAnsi"/>
          <w:sz w:val="25"/>
          <w:szCs w:val="25"/>
        </w:rPr>
        <w:t>gno</w:t>
      </w:r>
      <w:r w:rsidRPr="004A318E">
        <w:rPr>
          <w:rFonts w:asciiTheme="minorHAnsi" w:hAnsiTheme="minorHAnsi" w:cstheme="minorHAnsi"/>
          <w:sz w:val="25"/>
          <w:szCs w:val="25"/>
        </w:rPr>
        <w:t xml:space="preserve"> </w:t>
      </w:r>
      <w:proofErr w:type="gramStart"/>
      <w:r w:rsidRPr="004A318E">
        <w:rPr>
          <w:rFonts w:asciiTheme="minorHAnsi" w:hAnsiTheme="minorHAnsi" w:cstheme="minorHAnsi"/>
          <w:sz w:val="25"/>
          <w:szCs w:val="25"/>
        </w:rPr>
        <w:t>1966)-</w:t>
      </w:r>
      <w:proofErr w:type="gramEnd"/>
      <w:r w:rsidRPr="004A318E">
        <w:rPr>
          <w:rFonts w:asciiTheme="minorHAnsi" w:hAnsiTheme="minorHAnsi" w:cstheme="minorHAnsi"/>
          <w:sz w:val="25"/>
          <w:szCs w:val="25"/>
        </w:rPr>
        <w:t>n. 34 (1988); 3.</w:t>
      </w:r>
      <w:r w:rsidRPr="004A318E">
        <w:rPr>
          <w:rFonts w:asciiTheme="minorHAnsi" w:hAnsiTheme="minorHAnsi" w:cstheme="minorHAnsi"/>
          <w:sz w:val="25"/>
          <w:szCs w:val="25"/>
        </w:rPr>
        <w:t xml:space="preserve"> serie</w:t>
      </w:r>
      <w:r w:rsidRPr="004A318E">
        <w:rPr>
          <w:rFonts w:asciiTheme="minorHAnsi" w:hAnsiTheme="minorHAnsi" w:cstheme="minorHAnsi"/>
          <w:sz w:val="25"/>
          <w:szCs w:val="25"/>
        </w:rPr>
        <w:t>, n. 35 (</w:t>
      </w:r>
      <w:proofErr w:type="gramStart"/>
      <w:r w:rsidRPr="004A318E">
        <w:rPr>
          <w:rFonts w:asciiTheme="minorHAnsi" w:hAnsiTheme="minorHAnsi" w:cstheme="minorHAnsi"/>
          <w:sz w:val="25"/>
          <w:szCs w:val="25"/>
        </w:rPr>
        <w:t>1989)-</w:t>
      </w:r>
      <w:proofErr w:type="gramEnd"/>
      <w:r w:rsidRPr="004A318E">
        <w:rPr>
          <w:rFonts w:asciiTheme="minorHAnsi" w:hAnsiTheme="minorHAnsi" w:cstheme="minorHAnsi"/>
          <w:sz w:val="25"/>
          <w:szCs w:val="25"/>
        </w:rPr>
        <w:t>n. 40 (1992)</w:t>
      </w:r>
      <w:r w:rsidRPr="004A318E">
        <w:rPr>
          <w:rFonts w:asciiTheme="minorHAnsi" w:hAnsiTheme="minorHAnsi" w:cstheme="minorHAnsi"/>
          <w:sz w:val="25"/>
          <w:szCs w:val="25"/>
        </w:rPr>
        <w:t xml:space="preserve">. - </w:t>
      </w:r>
      <w:proofErr w:type="gramStart"/>
      <w:r w:rsidRPr="004A318E">
        <w:rPr>
          <w:rFonts w:asciiTheme="minorHAnsi" w:hAnsiTheme="minorHAnsi" w:cstheme="minorHAnsi"/>
          <w:sz w:val="25"/>
          <w:szCs w:val="25"/>
        </w:rPr>
        <w:t>Padova :</w:t>
      </w:r>
      <w:proofErr w:type="gramEnd"/>
      <w:r w:rsidRPr="004A318E">
        <w:rPr>
          <w:rFonts w:asciiTheme="minorHAnsi" w:hAnsiTheme="minorHAnsi" w:cstheme="minorHAnsi"/>
          <w:sz w:val="25"/>
          <w:szCs w:val="25"/>
        </w:rPr>
        <w:t xml:space="preserve"> Marsilio, [1966-</w:t>
      </w:r>
      <w:r w:rsidRPr="004A318E">
        <w:rPr>
          <w:rFonts w:asciiTheme="minorHAnsi" w:hAnsiTheme="minorHAnsi" w:cstheme="minorHAnsi"/>
          <w:sz w:val="25"/>
          <w:szCs w:val="25"/>
        </w:rPr>
        <w:t>1992]</w:t>
      </w:r>
      <w:r w:rsidRPr="004A318E">
        <w:rPr>
          <w:rFonts w:asciiTheme="minorHAnsi" w:hAnsiTheme="minorHAnsi" w:cstheme="minorHAnsi"/>
          <w:sz w:val="25"/>
          <w:szCs w:val="25"/>
        </w:rPr>
        <w:t xml:space="preserve">. </w:t>
      </w:r>
      <w:r w:rsidRPr="004A318E">
        <w:rPr>
          <w:rFonts w:asciiTheme="minorHAnsi" w:hAnsiTheme="minorHAnsi" w:cstheme="minorHAnsi"/>
          <w:sz w:val="25"/>
          <w:szCs w:val="25"/>
        </w:rPr>
        <w:t>–</w:t>
      </w:r>
      <w:r w:rsidRPr="004A318E">
        <w:rPr>
          <w:rFonts w:asciiTheme="minorHAnsi" w:hAnsiTheme="minorHAnsi" w:cstheme="minorHAnsi"/>
          <w:sz w:val="25"/>
          <w:szCs w:val="25"/>
        </w:rPr>
        <w:t xml:space="preserve"> </w:t>
      </w:r>
      <w:r w:rsidRPr="004A318E">
        <w:rPr>
          <w:rFonts w:asciiTheme="minorHAnsi" w:hAnsiTheme="minorHAnsi" w:cstheme="minorHAnsi"/>
          <w:sz w:val="25"/>
          <w:szCs w:val="25"/>
        </w:rPr>
        <w:t xml:space="preserve">18 </w:t>
      </w:r>
      <w:proofErr w:type="gramStart"/>
      <w:r w:rsidRPr="004A318E">
        <w:rPr>
          <w:rFonts w:asciiTheme="minorHAnsi" w:hAnsiTheme="minorHAnsi" w:cstheme="minorHAnsi"/>
          <w:sz w:val="25"/>
          <w:szCs w:val="25"/>
        </w:rPr>
        <w:t>volumi ;</w:t>
      </w:r>
      <w:proofErr w:type="gramEnd"/>
      <w:r w:rsidRPr="004A318E">
        <w:rPr>
          <w:rFonts w:asciiTheme="minorHAnsi" w:hAnsiTheme="minorHAnsi" w:cstheme="minorHAnsi"/>
          <w:sz w:val="25"/>
          <w:szCs w:val="25"/>
        </w:rPr>
        <w:t xml:space="preserve"> 28 cm. </w:t>
      </w:r>
      <w:r w:rsidRPr="004A318E">
        <w:rPr>
          <w:rFonts w:asciiTheme="minorHAnsi" w:hAnsiTheme="minorHAnsi" w:cstheme="minorHAnsi"/>
          <w:sz w:val="25"/>
          <w:szCs w:val="25"/>
        </w:rPr>
        <w:t>((</w:t>
      </w:r>
      <w:r w:rsidRPr="004A318E">
        <w:rPr>
          <w:rFonts w:asciiTheme="minorHAnsi" w:hAnsiTheme="minorHAnsi" w:cstheme="minorHAnsi"/>
          <w:sz w:val="25"/>
          <w:szCs w:val="25"/>
        </w:rPr>
        <w:t>Variano la periodicit</w:t>
      </w:r>
      <w:r w:rsidRPr="004A318E">
        <w:rPr>
          <w:rFonts w:asciiTheme="minorHAnsi" w:hAnsiTheme="minorHAnsi" w:cstheme="minorHAnsi"/>
          <w:sz w:val="25"/>
          <w:szCs w:val="25"/>
        </w:rPr>
        <w:t>à</w:t>
      </w:r>
      <w:r w:rsidRPr="004A318E">
        <w:rPr>
          <w:rFonts w:asciiTheme="minorHAnsi" w:hAnsiTheme="minorHAnsi" w:cstheme="minorHAnsi"/>
          <w:sz w:val="25"/>
          <w:szCs w:val="25"/>
        </w:rPr>
        <w:t xml:space="preserve"> e il complemento del titolo. </w:t>
      </w:r>
      <w:r w:rsidRPr="004A318E">
        <w:rPr>
          <w:rFonts w:asciiTheme="minorHAnsi" w:hAnsiTheme="minorHAnsi" w:cstheme="minorHAnsi"/>
          <w:sz w:val="25"/>
          <w:szCs w:val="25"/>
        </w:rPr>
        <w:t>–</w:t>
      </w:r>
      <w:r w:rsidRPr="004A318E">
        <w:rPr>
          <w:rFonts w:asciiTheme="minorHAnsi" w:hAnsiTheme="minorHAnsi" w:cstheme="minorHAnsi"/>
          <w:sz w:val="25"/>
          <w:szCs w:val="25"/>
        </w:rPr>
        <w:t xml:space="preserve"> </w:t>
      </w:r>
      <w:r w:rsidRPr="004A318E">
        <w:rPr>
          <w:rFonts w:asciiTheme="minorHAnsi" w:hAnsiTheme="minorHAnsi" w:cstheme="minorHAnsi"/>
          <w:sz w:val="25"/>
          <w:szCs w:val="25"/>
        </w:rPr>
        <w:t xml:space="preserve">Poi pubblicato a Venezia. - </w:t>
      </w:r>
      <w:r w:rsidRPr="004A318E">
        <w:rPr>
          <w:rFonts w:asciiTheme="minorHAnsi" w:hAnsiTheme="minorHAnsi" w:cstheme="minorHAnsi"/>
          <w:sz w:val="25"/>
          <w:szCs w:val="25"/>
        </w:rPr>
        <w:t>Sospesa nel 1971</w:t>
      </w:r>
      <w:r w:rsidRPr="004A318E">
        <w:rPr>
          <w:rFonts w:asciiTheme="minorHAnsi" w:hAnsiTheme="minorHAnsi" w:cstheme="minorHAnsi"/>
          <w:sz w:val="25"/>
          <w:szCs w:val="25"/>
        </w:rPr>
        <w:t xml:space="preserve"> e</w:t>
      </w:r>
      <w:r w:rsidRPr="004A318E">
        <w:rPr>
          <w:rFonts w:asciiTheme="minorHAnsi" w:hAnsiTheme="minorHAnsi" w:cstheme="minorHAnsi"/>
          <w:sz w:val="25"/>
          <w:szCs w:val="25"/>
        </w:rPr>
        <w:t xml:space="preserve"> dal 1980 al 1987. - Dal 1977 al 1978: 22 cm.; dal 1988: 24 cm. - Ogni numero contiene un all</w:t>
      </w:r>
      <w:r w:rsidRPr="004A318E">
        <w:rPr>
          <w:rFonts w:asciiTheme="minorHAnsi" w:hAnsiTheme="minorHAnsi" w:cstheme="minorHAnsi"/>
          <w:sz w:val="25"/>
          <w:szCs w:val="25"/>
        </w:rPr>
        <w:t>egato</w:t>
      </w:r>
      <w:r w:rsidRPr="004A318E">
        <w:rPr>
          <w:rFonts w:asciiTheme="minorHAnsi" w:hAnsiTheme="minorHAnsi" w:cstheme="minorHAnsi"/>
          <w:sz w:val="25"/>
          <w:szCs w:val="25"/>
        </w:rPr>
        <w:t xml:space="preserve">: Documentazione veneta. - ACNP P 00085227. </w:t>
      </w:r>
      <w:r w:rsidRPr="004A318E">
        <w:rPr>
          <w:rFonts w:asciiTheme="minorHAnsi" w:hAnsiTheme="minorHAnsi" w:cstheme="minorHAnsi"/>
          <w:sz w:val="25"/>
          <w:szCs w:val="25"/>
        </w:rPr>
        <w:t xml:space="preserve">- </w:t>
      </w:r>
      <w:r w:rsidR="00376BE7" w:rsidRPr="004A318E">
        <w:rPr>
          <w:rFonts w:asciiTheme="minorHAnsi" w:hAnsiTheme="minorHAnsi" w:cstheme="minorHAnsi"/>
          <w:sz w:val="25"/>
          <w:szCs w:val="25"/>
        </w:rPr>
        <w:t>SBL0153305</w:t>
      </w:r>
    </w:p>
    <w:p w14:paraId="69ED399F" w14:textId="7D7E309E" w:rsidR="00FC3952" w:rsidRPr="004A318E" w:rsidRDefault="00FC3952"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sz w:val="25"/>
          <w:szCs w:val="25"/>
        </w:rPr>
        <w:t>*</w:t>
      </w:r>
      <w:r w:rsidRPr="004A318E">
        <w:rPr>
          <w:rFonts w:asciiTheme="minorHAnsi" w:hAnsiTheme="minorHAnsi" w:cstheme="minorHAnsi"/>
          <w:b/>
          <w:bCs/>
          <w:sz w:val="25"/>
          <w:szCs w:val="25"/>
        </w:rPr>
        <w:t xml:space="preserve">Documentazione veneta </w:t>
      </w:r>
      <w:r w:rsidRPr="004A318E">
        <w:rPr>
          <w:rFonts w:asciiTheme="minorHAnsi" w:hAnsiTheme="minorHAnsi" w:cstheme="minorHAnsi"/>
          <w:sz w:val="25"/>
          <w:szCs w:val="25"/>
        </w:rPr>
        <w:t>/ a cura del Centro studi Egidio Meneghetti, centro regionale di ricerca e documentazione VE. - N. 1 [giu</w:t>
      </w:r>
      <w:r w:rsidRPr="004A318E">
        <w:rPr>
          <w:rFonts w:asciiTheme="minorHAnsi" w:hAnsiTheme="minorHAnsi" w:cstheme="minorHAnsi"/>
          <w:sz w:val="25"/>
          <w:szCs w:val="25"/>
        </w:rPr>
        <w:t>gno</w:t>
      </w:r>
      <w:r w:rsidRPr="004A318E">
        <w:rPr>
          <w:rFonts w:asciiTheme="minorHAnsi" w:hAnsiTheme="minorHAnsi" w:cstheme="minorHAnsi"/>
          <w:sz w:val="25"/>
          <w:szCs w:val="25"/>
        </w:rPr>
        <w:t xml:space="preserve"> </w:t>
      </w:r>
      <w:proofErr w:type="gramStart"/>
      <w:r w:rsidRPr="004A318E">
        <w:rPr>
          <w:rFonts w:asciiTheme="minorHAnsi" w:hAnsiTheme="minorHAnsi" w:cstheme="minorHAnsi"/>
          <w:sz w:val="25"/>
          <w:szCs w:val="25"/>
        </w:rPr>
        <w:t>1966]-</w:t>
      </w:r>
      <w:proofErr w:type="gramEnd"/>
      <w:r w:rsidRPr="004A318E">
        <w:rPr>
          <w:rFonts w:asciiTheme="minorHAnsi" w:hAnsiTheme="minorHAnsi" w:cstheme="minorHAnsi"/>
          <w:sz w:val="25"/>
          <w:szCs w:val="25"/>
        </w:rPr>
        <w:t>n. 24 (1975)</w:t>
      </w:r>
      <w:r w:rsidRPr="004A318E">
        <w:rPr>
          <w:rFonts w:asciiTheme="minorHAnsi" w:hAnsiTheme="minorHAnsi" w:cstheme="minorHAnsi"/>
          <w:sz w:val="25"/>
          <w:szCs w:val="25"/>
        </w:rPr>
        <w:t>. - [</w:t>
      </w:r>
      <w:proofErr w:type="gramStart"/>
      <w:r w:rsidRPr="004A318E">
        <w:rPr>
          <w:rFonts w:asciiTheme="minorHAnsi" w:hAnsiTheme="minorHAnsi" w:cstheme="minorHAnsi"/>
          <w:sz w:val="25"/>
          <w:szCs w:val="25"/>
        </w:rPr>
        <w:t>Padova :</w:t>
      </w:r>
      <w:proofErr w:type="gramEnd"/>
      <w:r w:rsidRPr="004A318E">
        <w:rPr>
          <w:rFonts w:asciiTheme="minorHAnsi" w:hAnsiTheme="minorHAnsi" w:cstheme="minorHAnsi"/>
          <w:sz w:val="25"/>
          <w:szCs w:val="25"/>
        </w:rPr>
        <w:t xml:space="preserve"> Marsilio, 1966-</w:t>
      </w:r>
      <w:r w:rsidR="004A318E" w:rsidRPr="004A318E">
        <w:rPr>
          <w:rFonts w:asciiTheme="minorHAnsi" w:hAnsiTheme="minorHAnsi" w:cstheme="minorHAnsi"/>
          <w:sz w:val="25"/>
          <w:szCs w:val="25"/>
        </w:rPr>
        <w:t>1975</w:t>
      </w:r>
      <w:r w:rsidRPr="004A318E">
        <w:rPr>
          <w:rFonts w:asciiTheme="minorHAnsi" w:hAnsiTheme="minorHAnsi" w:cstheme="minorHAnsi"/>
          <w:sz w:val="25"/>
          <w:szCs w:val="25"/>
        </w:rPr>
        <w:t xml:space="preserve">]. </w:t>
      </w:r>
      <w:r w:rsidR="004A318E" w:rsidRPr="004A318E">
        <w:rPr>
          <w:rFonts w:asciiTheme="minorHAnsi" w:hAnsiTheme="minorHAnsi" w:cstheme="minorHAnsi"/>
          <w:sz w:val="25"/>
          <w:szCs w:val="25"/>
        </w:rPr>
        <w:t>–</w:t>
      </w:r>
      <w:r w:rsidRPr="004A318E">
        <w:rPr>
          <w:rFonts w:asciiTheme="minorHAnsi" w:hAnsiTheme="minorHAnsi" w:cstheme="minorHAnsi"/>
          <w:sz w:val="25"/>
          <w:szCs w:val="25"/>
        </w:rPr>
        <w:t xml:space="preserve"> </w:t>
      </w:r>
      <w:r w:rsidR="004A318E" w:rsidRPr="004A318E">
        <w:rPr>
          <w:rFonts w:asciiTheme="minorHAnsi" w:hAnsiTheme="minorHAnsi" w:cstheme="minorHAnsi"/>
          <w:sz w:val="25"/>
          <w:szCs w:val="25"/>
        </w:rPr>
        <w:t xml:space="preserve">10 </w:t>
      </w:r>
      <w:proofErr w:type="gramStart"/>
      <w:r w:rsidRPr="004A318E">
        <w:rPr>
          <w:rFonts w:asciiTheme="minorHAnsi" w:hAnsiTheme="minorHAnsi" w:cstheme="minorHAnsi"/>
          <w:sz w:val="25"/>
          <w:szCs w:val="25"/>
        </w:rPr>
        <w:t>v</w:t>
      </w:r>
      <w:r w:rsidR="004A318E" w:rsidRPr="004A318E">
        <w:rPr>
          <w:rFonts w:asciiTheme="minorHAnsi" w:hAnsiTheme="minorHAnsi" w:cstheme="minorHAnsi"/>
          <w:sz w:val="25"/>
          <w:szCs w:val="25"/>
        </w:rPr>
        <w:t>olumi</w:t>
      </w:r>
      <w:r w:rsidRPr="004A318E">
        <w:rPr>
          <w:rFonts w:asciiTheme="minorHAnsi" w:hAnsiTheme="minorHAnsi" w:cstheme="minorHAnsi"/>
          <w:sz w:val="25"/>
          <w:szCs w:val="25"/>
        </w:rPr>
        <w:t xml:space="preserve"> :</w:t>
      </w:r>
      <w:proofErr w:type="gramEnd"/>
      <w:r w:rsidRPr="004A318E">
        <w:rPr>
          <w:rFonts w:asciiTheme="minorHAnsi" w:hAnsiTheme="minorHAnsi" w:cstheme="minorHAnsi"/>
          <w:sz w:val="25"/>
          <w:szCs w:val="25"/>
        </w:rPr>
        <w:t xml:space="preserve"> 28 cm. </w:t>
      </w:r>
      <w:r w:rsidR="004A318E" w:rsidRPr="004A318E">
        <w:rPr>
          <w:rFonts w:asciiTheme="minorHAnsi" w:hAnsiTheme="minorHAnsi" w:cstheme="minorHAnsi"/>
          <w:sz w:val="25"/>
          <w:szCs w:val="25"/>
        </w:rPr>
        <w:t>((</w:t>
      </w:r>
      <w:r w:rsidRPr="004A318E">
        <w:rPr>
          <w:rFonts w:asciiTheme="minorHAnsi" w:hAnsiTheme="minorHAnsi" w:cstheme="minorHAnsi"/>
          <w:sz w:val="25"/>
          <w:szCs w:val="25"/>
        </w:rPr>
        <w:t>Periodicit</w:t>
      </w:r>
      <w:r w:rsidR="004A318E" w:rsidRPr="004A318E">
        <w:rPr>
          <w:rFonts w:asciiTheme="minorHAnsi" w:hAnsiTheme="minorHAnsi" w:cstheme="minorHAnsi"/>
          <w:sz w:val="25"/>
          <w:szCs w:val="25"/>
        </w:rPr>
        <w:t>à</w:t>
      </w:r>
      <w:r w:rsidRPr="004A318E">
        <w:rPr>
          <w:rFonts w:asciiTheme="minorHAnsi" w:hAnsiTheme="minorHAnsi" w:cstheme="minorHAnsi"/>
          <w:sz w:val="25"/>
          <w:szCs w:val="25"/>
        </w:rPr>
        <w:t xml:space="preserve"> non dichiarata.</w:t>
      </w:r>
      <w:r w:rsidRPr="004A318E">
        <w:rPr>
          <w:rFonts w:asciiTheme="minorHAnsi" w:hAnsiTheme="minorHAnsi" w:cstheme="minorHAnsi"/>
          <w:sz w:val="25"/>
          <w:szCs w:val="25"/>
        </w:rPr>
        <w:t xml:space="preserve"> - VE</w:t>
      </w:r>
      <w:r w:rsidRPr="004A318E">
        <w:rPr>
          <w:rFonts w:asciiTheme="minorHAnsi" w:hAnsiTheme="minorHAnsi" w:cstheme="minorHAnsi"/>
          <w:sz w:val="25"/>
          <w:szCs w:val="25"/>
        </w:rPr>
        <w:t>A1019512</w:t>
      </w:r>
    </w:p>
    <w:p w14:paraId="2340460D" w14:textId="4C78E42C" w:rsidR="00FC3952" w:rsidRPr="004A318E" w:rsidRDefault="00FC3952"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sz w:val="25"/>
          <w:szCs w:val="25"/>
        </w:rPr>
        <w:t xml:space="preserve">Supplemento a: </w:t>
      </w:r>
      <w:r w:rsidRPr="004A318E">
        <w:rPr>
          <w:rFonts w:asciiTheme="minorHAnsi" w:hAnsiTheme="minorHAnsi" w:cstheme="minorHAnsi"/>
          <w:sz w:val="25"/>
          <w:szCs w:val="25"/>
        </w:rPr>
        <w:t>La *rivista veneta</w:t>
      </w:r>
    </w:p>
    <w:p w14:paraId="22098B1B" w14:textId="50C7A764" w:rsidR="00FC3952" w:rsidRPr="004A318E" w:rsidRDefault="00FC3952"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sz w:val="25"/>
          <w:szCs w:val="25"/>
        </w:rPr>
        <w:t xml:space="preserve">Autore: </w:t>
      </w:r>
      <w:r w:rsidRPr="004A318E">
        <w:rPr>
          <w:rFonts w:asciiTheme="minorHAnsi" w:hAnsiTheme="minorHAnsi" w:cstheme="minorHAnsi"/>
          <w:sz w:val="25"/>
          <w:szCs w:val="25"/>
        </w:rPr>
        <w:t xml:space="preserve">Centro studi Egidio Meneghetti </w:t>
      </w:r>
    </w:p>
    <w:p w14:paraId="49055218" w14:textId="77777777" w:rsidR="00FC3952" w:rsidRPr="004A318E" w:rsidRDefault="00FC3952" w:rsidP="00376BE7">
      <w:pPr>
        <w:pStyle w:val="Testonormale1"/>
        <w:tabs>
          <w:tab w:val="right" w:pos="6237"/>
        </w:tabs>
        <w:jc w:val="both"/>
        <w:rPr>
          <w:rFonts w:asciiTheme="minorHAnsi" w:hAnsiTheme="minorHAnsi" w:cstheme="minorHAnsi"/>
          <w:sz w:val="25"/>
          <w:szCs w:val="25"/>
        </w:rPr>
      </w:pPr>
    </w:p>
    <w:p w14:paraId="52770358" w14:textId="3CCC9B91" w:rsidR="00FC3952" w:rsidRPr="004A318E" w:rsidRDefault="00FC3952" w:rsidP="00376BE7">
      <w:pPr>
        <w:pStyle w:val="Testonormale1"/>
        <w:tabs>
          <w:tab w:val="right" w:pos="6237"/>
        </w:tabs>
        <w:jc w:val="both"/>
        <w:rPr>
          <w:rFonts w:asciiTheme="minorHAnsi" w:hAnsiTheme="minorHAnsi" w:cstheme="minorHAnsi"/>
          <w:sz w:val="25"/>
          <w:szCs w:val="25"/>
        </w:rPr>
      </w:pPr>
      <w:r w:rsidRPr="004A318E">
        <w:rPr>
          <w:rFonts w:asciiTheme="minorHAnsi" w:hAnsiTheme="minorHAnsi" w:cstheme="minorHAnsi"/>
          <w:sz w:val="25"/>
          <w:szCs w:val="25"/>
        </w:rPr>
        <w:t>Soggetto: Veneto – 1856-1992</w:t>
      </w:r>
    </w:p>
    <w:p w14:paraId="2F9A74DA" w14:textId="77777777" w:rsidR="00F12C4B" w:rsidRPr="004A318E" w:rsidRDefault="00F12C4B" w:rsidP="00376BE7">
      <w:pPr>
        <w:pStyle w:val="Testonormale1"/>
        <w:tabs>
          <w:tab w:val="right" w:pos="6237"/>
        </w:tabs>
        <w:jc w:val="both"/>
        <w:rPr>
          <w:rFonts w:asciiTheme="minorHAnsi" w:hAnsiTheme="minorHAnsi" w:cstheme="minorHAnsi"/>
          <w:sz w:val="22"/>
          <w:szCs w:val="22"/>
        </w:rPr>
      </w:pPr>
    </w:p>
    <w:p w14:paraId="57265F05" w14:textId="782FE0DA" w:rsidR="00F12C4B" w:rsidRPr="004A318E" w:rsidRDefault="00F12C4B" w:rsidP="00376BE7">
      <w:pPr>
        <w:pStyle w:val="Testonormale1"/>
        <w:tabs>
          <w:tab w:val="right" w:pos="6237"/>
        </w:tabs>
        <w:jc w:val="both"/>
        <w:rPr>
          <w:rFonts w:asciiTheme="minorHAnsi" w:hAnsiTheme="minorHAnsi" w:cstheme="minorHAnsi"/>
          <w:b/>
          <w:bCs/>
          <w:color w:val="C00000"/>
          <w:sz w:val="44"/>
          <w:szCs w:val="44"/>
        </w:rPr>
      </w:pPr>
      <w:r w:rsidRPr="004A318E">
        <w:rPr>
          <w:rFonts w:asciiTheme="minorHAnsi" w:hAnsiTheme="minorHAnsi" w:cstheme="minorHAnsi"/>
          <w:b/>
          <w:bCs/>
          <w:color w:val="C00000"/>
          <w:sz w:val="44"/>
          <w:szCs w:val="44"/>
        </w:rPr>
        <w:t>Informazioni storico-bibliografiche</w:t>
      </w:r>
    </w:p>
    <w:p w14:paraId="2A4DAB0E" w14:textId="35E2650D" w:rsidR="00F12C4B" w:rsidRPr="00F12C4B" w:rsidRDefault="00F12C4B" w:rsidP="00F12C4B">
      <w:pPr>
        <w:pStyle w:val="Testonormale1"/>
        <w:tabs>
          <w:tab w:val="right" w:pos="6237"/>
        </w:tabs>
        <w:jc w:val="both"/>
        <w:rPr>
          <w:rFonts w:asciiTheme="minorHAnsi" w:hAnsiTheme="minorHAnsi" w:cstheme="minorHAnsi"/>
          <w:sz w:val="23"/>
          <w:szCs w:val="23"/>
        </w:rPr>
      </w:pPr>
      <w:r w:rsidRPr="00F12C4B">
        <w:rPr>
          <w:rFonts w:asciiTheme="minorHAnsi" w:hAnsiTheme="minorHAnsi" w:cstheme="minorHAnsi"/>
          <w:sz w:val="23"/>
          <w:szCs w:val="23"/>
        </w:rPr>
        <w:t xml:space="preserve">“Un programma invero ci sembra la cosa meno necessaria. I nostri </w:t>
      </w:r>
      <w:proofErr w:type="spellStart"/>
      <w:r w:rsidRPr="00F12C4B">
        <w:rPr>
          <w:rFonts w:asciiTheme="minorHAnsi" w:hAnsiTheme="minorHAnsi" w:cstheme="minorHAnsi"/>
          <w:sz w:val="23"/>
          <w:szCs w:val="23"/>
        </w:rPr>
        <w:t>principj</w:t>
      </w:r>
      <w:proofErr w:type="spellEnd"/>
      <w:r w:rsidRPr="00F12C4B">
        <w:rPr>
          <w:rFonts w:asciiTheme="minorHAnsi" w:hAnsiTheme="minorHAnsi" w:cstheme="minorHAnsi"/>
          <w:sz w:val="23"/>
          <w:szCs w:val="23"/>
        </w:rPr>
        <w:t xml:space="preserve"> – quali si </w:t>
      </w:r>
      <w:proofErr w:type="spellStart"/>
      <w:r w:rsidRPr="00F12C4B">
        <w:rPr>
          <w:rFonts w:asciiTheme="minorHAnsi" w:hAnsiTheme="minorHAnsi" w:cstheme="minorHAnsi"/>
          <w:sz w:val="23"/>
          <w:szCs w:val="23"/>
        </w:rPr>
        <w:t>sieno</w:t>
      </w:r>
      <w:proofErr w:type="spellEnd"/>
      <w:r w:rsidRPr="00F12C4B">
        <w:rPr>
          <w:rFonts w:asciiTheme="minorHAnsi" w:hAnsiTheme="minorHAnsi" w:cstheme="minorHAnsi"/>
          <w:sz w:val="23"/>
          <w:szCs w:val="23"/>
        </w:rPr>
        <w:t xml:space="preserve"> – possono essere noti per quel pochissimo che abbiamo scritto: e L’Associazione Veneta non ha certo d’uopo che altri si faccia a spiegare ai suoi Periodico è l’organo dell’Associazione Veneta di Pubblica Utilità fondata nel 1870 “che, scevra da spirito di parte e da personali suscettività, adottando a proprio vessillo la verità e l’indipendenza da influenze di qualunque specie, volle coscienziosamente propugnare il pubblico bene ed ebbe in mira di studiare quesiti e proposte di pratica utilità al duplice fine o di aiutare o di affrettare l’azione dei poteri costituiti e di suscitare le attitudini dei Veneti ad una efficace cooperazione nelle istituzioni e nelle intraprese, che assicurando il loro meglio secondare potessero di pari passo la floridezza della nazione”, A.S. De </w:t>
      </w:r>
      <w:proofErr w:type="spellStart"/>
      <w:r w:rsidRPr="00F12C4B">
        <w:rPr>
          <w:rFonts w:asciiTheme="minorHAnsi" w:hAnsiTheme="minorHAnsi" w:cstheme="minorHAnsi"/>
          <w:sz w:val="23"/>
          <w:szCs w:val="23"/>
        </w:rPr>
        <w:t>Kiriaki</w:t>
      </w:r>
      <w:proofErr w:type="spellEnd"/>
      <w:r w:rsidRPr="00F12C4B">
        <w:rPr>
          <w:rFonts w:asciiTheme="minorHAnsi" w:hAnsiTheme="minorHAnsi" w:cstheme="minorHAnsi"/>
          <w:sz w:val="23"/>
          <w:szCs w:val="23"/>
        </w:rPr>
        <w:t xml:space="preserve">, </w:t>
      </w:r>
      <w:r w:rsidRPr="00F12C4B">
        <w:rPr>
          <w:rFonts w:asciiTheme="minorHAnsi" w:hAnsiTheme="minorHAnsi" w:cstheme="minorHAnsi"/>
          <w:i/>
          <w:iCs/>
          <w:sz w:val="23"/>
          <w:szCs w:val="23"/>
        </w:rPr>
        <w:t>Le nostre idee</w:t>
      </w:r>
      <w:r w:rsidRPr="00F12C4B">
        <w:rPr>
          <w:rFonts w:asciiTheme="minorHAnsi" w:hAnsiTheme="minorHAnsi" w:cstheme="minorHAnsi"/>
          <w:sz w:val="23"/>
          <w:szCs w:val="23"/>
        </w:rPr>
        <w:t>, I, vol. 1, n. 1-2 (15 maggio – 1 giugno 1872), pp. 3-6.</w:t>
      </w:r>
      <w:r w:rsidRPr="004A318E">
        <w:rPr>
          <w:rFonts w:asciiTheme="minorHAnsi" w:hAnsiTheme="minorHAnsi" w:cstheme="minorHAnsi"/>
          <w:sz w:val="23"/>
          <w:szCs w:val="23"/>
        </w:rPr>
        <w:t xml:space="preserve"> </w:t>
      </w:r>
      <w:r w:rsidRPr="00F12C4B">
        <w:rPr>
          <w:rFonts w:asciiTheme="minorHAnsi" w:hAnsiTheme="minorHAnsi" w:cstheme="minorHAnsi"/>
          <w:sz w:val="23"/>
          <w:szCs w:val="23"/>
        </w:rPr>
        <w:t xml:space="preserve">Il periodico informa sull’attività dell’associazione (verbali delle adunanze, elenco delle cariche e dei soci fondatori), pubblicando notizie e studi per il miglioramento economico, sociale e culturale, relazioni e memorie discusse alle adunanze generali sulle infrastrutture (rete ferroviarie) e i servizi (approvvigionamento acqua potabile, lavori sulla stazione marittima). Vi sono anche contributi letterari, studi sulla conservazione dell’ambiente lagunare, attività economiche (pesca, industria), profili di aziende agrarie, ordinamento della beneficenza a Venezia, istruzione (asili infantili e giardini d’infanzia). Particolare spazio viene dedicato alle recensioni bibliografiche che nel corso del tempo costituiranno quasi una rivista nella rivista. Nel n. 3-4 (15 giugno – </w:t>
      </w:r>
      <w:proofErr w:type="gramStart"/>
      <w:r w:rsidRPr="00F12C4B">
        <w:rPr>
          <w:rFonts w:asciiTheme="minorHAnsi" w:hAnsiTheme="minorHAnsi" w:cstheme="minorHAnsi"/>
          <w:sz w:val="23"/>
          <w:szCs w:val="23"/>
        </w:rPr>
        <w:t>1 luglio</w:t>
      </w:r>
      <w:proofErr w:type="gramEnd"/>
      <w:r w:rsidRPr="00F12C4B">
        <w:rPr>
          <w:rFonts w:asciiTheme="minorHAnsi" w:hAnsiTheme="minorHAnsi" w:cstheme="minorHAnsi"/>
          <w:sz w:val="23"/>
          <w:szCs w:val="23"/>
        </w:rPr>
        <w:t xml:space="preserve"> 1872), viene comunicato l’ingresso nel comitato elettorale incaricato dell’Associazione dei quattro direttori dei giornali “Il Tempo” (Roberto Galli), “Stampa” (Enrico Castelnuovo), “Rinnovamento” (G.S. Battaggia), “Movimento” (Ferdinando </w:t>
      </w:r>
      <w:proofErr w:type="spellStart"/>
      <w:r w:rsidRPr="00F12C4B">
        <w:rPr>
          <w:rFonts w:asciiTheme="minorHAnsi" w:hAnsiTheme="minorHAnsi" w:cstheme="minorHAnsi"/>
          <w:sz w:val="23"/>
          <w:szCs w:val="23"/>
        </w:rPr>
        <w:t>Ulmann</w:t>
      </w:r>
      <w:proofErr w:type="spellEnd"/>
      <w:r w:rsidRPr="00F12C4B">
        <w:rPr>
          <w:rFonts w:asciiTheme="minorHAnsi" w:hAnsiTheme="minorHAnsi" w:cstheme="minorHAnsi"/>
          <w:sz w:val="23"/>
          <w:szCs w:val="23"/>
        </w:rPr>
        <w:t xml:space="preserve">), al quale è stato demandato il compito compilare una lista “possibilmente uniforme, conciliativa ed in armonia ai bisogni degli interessi del paese”, pubblicata anche la lista raccomandata agli elettori. L’editoriale di Alberto Stelio De </w:t>
      </w:r>
      <w:proofErr w:type="spellStart"/>
      <w:r w:rsidRPr="00F12C4B">
        <w:rPr>
          <w:rFonts w:asciiTheme="minorHAnsi" w:hAnsiTheme="minorHAnsi" w:cstheme="minorHAnsi"/>
          <w:sz w:val="23"/>
          <w:szCs w:val="23"/>
        </w:rPr>
        <w:t>Kiriaki</w:t>
      </w:r>
      <w:proofErr w:type="spellEnd"/>
      <w:r w:rsidRPr="00F12C4B">
        <w:rPr>
          <w:rFonts w:asciiTheme="minorHAnsi" w:hAnsiTheme="minorHAnsi" w:cstheme="minorHAnsi"/>
          <w:sz w:val="23"/>
          <w:szCs w:val="23"/>
        </w:rPr>
        <w:t xml:space="preserve"> </w:t>
      </w:r>
      <w:r w:rsidRPr="00F12C4B">
        <w:rPr>
          <w:rFonts w:asciiTheme="minorHAnsi" w:hAnsiTheme="minorHAnsi" w:cstheme="minorHAnsi"/>
          <w:i/>
          <w:iCs/>
          <w:sz w:val="23"/>
          <w:szCs w:val="23"/>
        </w:rPr>
        <w:t>Dopo la lotta</w:t>
      </w:r>
      <w:r w:rsidRPr="00F12C4B">
        <w:rPr>
          <w:rFonts w:asciiTheme="minorHAnsi" w:hAnsiTheme="minorHAnsi" w:cstheme="minorHAnsi"/>
          <w:sz w:val="23"/>
          <w:szCs w:val="23"/>
        </w:rPr>
        <w:t xml:space="preserve">, pubblicato n. 5-6 (15 luglio – 1 agosto 1872), è una replica alla “Gazzetta di Venezia” che essendo esclusa dal comitato riservò all’associazione “acerbe parole, per noi fu generosa di insulti, pei nostri candidati di trivialità smaccate, di calunnie insolenti e, simulando risentimento perché dal Comitato elettorale non era stata chiamata a consulta ci accusò di </w:t>
      </w:r>
      <w:proofErr w:type="spellStart"/>
      <w:r w:rsidRPr="00F12C4B">
        <w:rPr>
          <w:rFonts w:asciiTheme="minorHAnsi" w:hAnsiTheme="minorHAnsi" w:cstheme="minorHAnsi"/>
          <w:sz w:val="23"/>
          <w:szCs w:val="23"/>
        </w:rPr>
        <w:t>partegiare</w:t>
      </w:r>
      <w:proofErr w:type="spellEnd"/>
      <w:r w:rsidRPr="00F12C4B">
        <w:rPr>
          <w:rFonts w:asciiTheme="minorHAnsi" w:hAnsiTheme="minorHAnsi" w:cstheme="minorHAnsi"/>
          <w:sz w:val="23"/>
          <w:szCs w:val="23"/>
        </w:rPr>
        <w:t xml:space="preserve">”, ma le elezioni premiarono lo schieramento proposto dalla Associazione 20 dei 21 candidati furono eletti sconfiggendo la “Gazzetta” insieme a “quel partito clericale e retrivo”, tuttavia “la battaglia è appena principiata, domani risorgerà e si farà più viva che mai. Il partito clericale è destro ed armeggia compatto; e non lo potremmo vincere mai con le transazioni, ma combattendolo apertamente e lealmente, scendendo ancor noi compatti attorno alla sola bandiera dell’ordine e della libertà”. Nel n. 7-8 (15 agosto – </w:t>
      </w:r>
      <w:proofErr w:type="gramStart"/>
      <w:r w:rsidRPr="00F12C4B">
        <w:rPr>
          <w:rFonts w:asciiTheme="minorHAnsi" w:hAnsiTheme="minorHAnsi" w:cstheme="minorHAnsi"/>
          <w:sz w:val="23"/>
          <w:szCs w:val="23"/>
        </w:rPr>
        <w:t>1 settembre</w:t>
      </w:r>
      <w:proofErr w:type="gramEnd"/>
      <w:r w:rsidRPr="00F12C4B">
        <w:rPr>
          <w:rFonts w:asciiTheme="minorHAnsi" w:hAnsiTheme="minorHAnsi" w:cstheme="minorHAnsi"/>
          <w:sz w:val="23"/>
          <w:szCs w:val="23"/>
        </w:rPr>
        <w:t xml:space="preserve"> 1872) l’articolo di K…</w:t>
      </w:r>
      <w:proofErr w:type="spellStart"/>
      <w:r w:rsidRPr="00F12C4B">
        <w:rPr>
          <w:rFonts w:asciiTheme="minorHAnsi" w:hAnsiTheme="minorHAnsi" w:cstheme="minorHAnsi"/>
          <w:sz w:val="23"/>
          <w:szCs w:val="23"/>
        </w:rPr>
        <w:t>ki</w:t>
      </w:r>
      <w:proofErr w:type="spellEnd"/>
      <w:r w:rsidRPr="00F12C4B">
        <w:rPr>
          <w:rFonts w:asciiTheme="minorHAnsi" w:hAnsiTheme="minorHAnsi" w:cstheme="minorHAnsi"/>
          <w:sz w:val="23"/>
          <w:szCs w:val="23"/>
        </w:rPr>
        <w:t xml:space="preserve">, </w:t>
      </w:r>
      <w:r w:rsidRPr="00F12C4B">
        <w:rPr>
          <w:rFonts w:asciiTheme="minorHAnsi" w:hAnsiTheme="minorHAnsi" w:cstheme="minorHAnsi"/>
          <w:i/>
          <w:iCs/>
          <w:sz w:val="23"/>
          <w:szCs w:val="23"/>
        </w:rPr>
        <w:t>Gli scioperi</w:t>
      </w:r>
      <w:r w:rsidRPr="00F12C4B">
        <w:rPr>
          <w:rFonts w:asciiTheme="minorHAnsi" w:hAnsiTheme="minorHAnsi" w:cstheme="minorHAnsi"/>
          <w:sz w:val="23"/>
          <w:szCs w:val="23"/>
        </w:rPr>
        <w:t xml:space="preserve">, pp. 134-137, è una prima analisi sul fenomeno che inizia a verificarsi a Venezia, mentre l’articolo </w:t>
      </w:r>
      <w:r w:rsidRPr="00F12C4B">
        <w:rPr>
          <w:rFonts w:asciiTheme="minorHAnsi" w:hAnsiTheme="minorHAnsi" w:cstheme="minorHAnsi"/>
          <w:i/>
          <w:iCs/>
          <w:sz w:val="23"/>
          <w:szCs w:val="23"/>
        </w:rPr>
        <w:t>L’ottavo congresso pedagogico di Venezia</w:t>
      </w:r>
      <w:r w:rsidRPr="00F12C4B">
        <w:rPr>
          <w:rFonts w:asciiTheme="minorHAnsi" w:hAnsiTheme="minorHAnsi" w:cstheme="minorHAnsi"/>
          <w:sz w:val="23"/>
          <w:szCs w:val="23"/>
        </w:rPr>
        <w:t xml:space="preserve">, n. 11-12 (15 ottobre – </w:t>
      </w:r>
      <w:proofErr w:type="gramStart"/>
      <w:r w:rsidRPr="00F12C4B">
        <w:rPr>
          <w:rFonts w:asciiTheme="minorHAnsi" w:hAnsiTheme="minorHAnsi" w:cstheme="minorHAnsi"/>
          <w:sz w:val="23"/>
          <w:szCs w:val="23"/>
        </w:rPr>
        <w:t>1 novembre</w:t>
      </w:r>
      <w:proofErr w:type="gramEnd"/>
      <w:r w:rsidRPr="00F12C4B">
        <w:rPr>
          <w:rFonts w:asciiTheme="minorHAnsi" w:hAnsiTheme="minorHAnsi" w:cstheme="minorHAnsi"/>
          <w:sz w:val="23"/>
          <w:szCs w:val="23"/>
        </w:rPr>
        <w:t xml:space="preserve"> 1872), propone dati e notizie sulla scuola veneziana. Dal n. 3-4 (15 dicembre 1872 – </w:t>
      </w:r>
      <w:proofErr w:type="gramStart"/>
      <w:r w:rsidRPr="00F12C4B">
        <w:rPr>
          <w:rFonts w:asciiTheme="minorHAnsi" w:hAnsiTheme="minorHAnsi" w:cstheme="minorHAnsi"/>
          <w:sz w:val="23"/>
          <w:szCs w:val="23"/>
        </w:rPr>
        <w:t>1 gennaio</w:t>
      </w:r>
      <w:proofErr w:type="gramEnd"/>
      <w:r w:rsidRPr="00F12C4B">
        <w:rPr>
          <w:rFonts w:asciiTheme="minorHAnsi" w:hAnsiTheme="minorHAnsi" w:cstheme="minorHAnsi"/>
          <w:sz w:val="23"/>
          <w:szCs w:val="23"/>
        </w:rPr>
        <w:t xml:space="preserve"> 1873) le pagine del periodico ospitano un dibattito sulla riforma del sistema elettorale (pubblicati diversi interventi dell’avv. Genala sulla rappresentanza proporzionale). Altri interessanti contributi sono l’intervento di A.S. De </w:t>
      </w:r>
      <w:proofErr w:type="spellStart"/>
      <w:r w:rsidRPr="00F12C4B">
        <w:rPr>
          <w:rFonts w:asciiTheme="minorHAnsi" w:hAnsiTheme="minorHAnsi" w:cstheme="minorHAnsi"/>
          <w:sz w:val="23"/>
          <w:szCs w:val="23"/>
        </w:rPr>
        <w:t>Kiriaki</w:t>
      </w:r>
      <w:proofErr w:type="spellEnd"/>
      <w:r w:rsidRPr="00F12C4B">
        <w:rPr>
          <w:rFonts w:asciiTheme="minorHAnsi" w:hAnsiTheme="minorHAnsi" w:cstheme="minorHAnsi"/>
          <w:sz w:val="23"/>
          <w:szCs w:val="23"/>
        </w:rPr>
        <w:t xml:space="preserve">, </w:t>
      </w:r>
      <w:r w:rsidRPr="00F12C4B">
        <w:rPr>
          <w:rFonts w:asciiTheme="minorHAnsi" w:hAnsiTheme="minorHAnsi" w:cstheme="minorHAnsi"/>
          <w:i/>
          <w:iCs/>
          <w:sz w:val="23"/>
          <w:szCs w:val="23"/>
        </w:rPr>
        <w:t>Sulla abolizione della pena capitale</w:t>
      </w:r>
      <w:r w:rsidRPr="00F12C4B">
        <w:rPr>
          <w:rFonts w:asciiTheme="minorHAnsi" w:hAnsiTheme="minorHAnsi" w:cstheme="minorHAnsi"/>
          <w:sz w:val="23"/>
          <w:szCs w:val="23"/>
        </w:rPr>
        <w:t xml:space="preserve">, pp. 257-265, II, vol. III, n. 5 (novembre 1873), e quello di G. Alessio, III, vol. VI, n. 4-7 (aprile-agosto 1875), </w:t>
      </w:r>
      <w:r w:rsidRPr="00F12C4B">
        <w:rPr>
          <w:rFonts w:asciiTheme="minorHAnsi" w:hAnsiTheme="minorHAnsi" w:cstheme="minorHAnsi"/>
          <w:i/>
          <w:iCs/>
          <w:sz w:val="23"/>
          <w:szCs w:val="23"/>
        </w:rPr>
        <w:t>Dei limiti della divisione del lavoro nell’opera scientifica</w:t>
      </w:r>
      <w:r w:rsidRPr="00F12C4B">
        <w:rPr>
          <w:rFonts w:asciiTheme="minorHAnsi" w:hAnsiTheme="minorHAnsi" w:cstheme="minorHAnsi"/>
          <w:sz w:val="23"/>
          <w:szCs w:val="23"/>
        </w:rPr>
        <w:t>, pp. 157-168.</w:t>
      </w:r>
      <w:r w:rsidRPr="004A318E">
        <w:rPr>
          <w:rFonts w:asciiTheme="minorHAnsi" w:hAnsiTheme="minorHAnsi" w:cstheme="minorHAnsi"/>
          <w:sz w:val="23"/>
          <w:szCs w:val="23"/>
        </w:rPr>
        <w:t xml:space="preserve"> </w:t>
      </w:r>
      <w:r w:rsidRPr="004A318E">
        <w:rPr>
          <w:rFonts w:asciiTheme="minorHAnsi" w:hAnsiTheme="minorHAnsi" w:cstheme="minorHAnsi"/>
          <w:sz w:val="23"/>
          <w:szCs w:val="23"/>
        </w:rPr>
        <w:t>•</w:t>
      </w:r>
      <w:r w:rsidRPr="004A318E">
        <w:rPr>
          <w:rFonts w:asciiTheme="minorHAnsi" w:hAnsiTheme="minorHAnsi" w:cstheme="minorHAnsi"/>
          <w:sz w:val="23"/>
          <w:szCs w:val="23"/>
        </w:rPr>
        <w:tab/>
      </w:r>
      <w:hyperlink r:id="rId11" w:history="1">
        <w:r w:rsidRPr="004A318E">
          <w:rPr>
            <w:rStyle w:val="Collegamentoipertestuale"/>
            <w:rFonts w:asciiTheme="minorHAnsi" w:hAnsiTheme="minorHAnsi" w:cstheme="minorHAnsi"/>
            <w:sz w:val="23"/>
            <w:szCs w:val="23"/>
          </w:rPr>
          <w:t>https://www.unsecolodicartavenezia.it/scheda/rivista-della-associazione-veneta-di-pubblica-utilita-la/</w:t>
        </w:r>
      </w:hyperlink>
      <w:r w:rsidRPr="004A318E">
        <w:rPr>
          <w:rFonts w:asciiTheme="minorHAnsi" w:hAnsiTheme="minorHAnsi" w:cstheme="minorHAnsi"/>
          <w:sz w:val="23"/>
          <w:szCs w:val="23"/>
        </w:rPr>
        <w:t xml:space="preserve">. </w:t>
      </w:r>
    </w:p>
    <w:p w14:paraId="17E6BB8F" w14:textId="77777777" w:rsidR="00F12C4B" w:rsidRPr="004A318E" w:rsidRDefault="00F12C4B" w:rsidP="00376BE7">
      <w:pPr>
        <w:pStyle w:val="Testonormale1"/>
        <w:tabs>
          <w:tab w:val="right" w:pos="6237"/>
        </w:tabs>
        <w:jc w:val="both"/>
        <w:rPr>
          <w:rFonts w:asciiTheme="minorHAnsi" w:hAnsiTheme="minorHAnsi" w:cstheme="minorHAnsi"/>
          <w:color w:val="C00000"/>
          <w:sz w:val="23"/>
          <w:szCs w:val="23"/>
        </w:rPr>
      </w:pPr>
    </w:p>
    <w:p w14:paraId="2C05C092" w14:textId="50EE0AEF" w:rsidR="00F12C4B" w:rsidRPr="004A318E" w:rsidRDefault="00F12C4B" w:rsidP="00376BE7">
      <w:pPr>
        <w:pStyle w:val="Testonormale1"/>
        <w:tabs>
          <w:tab w:val="right" w:pos="6237"/>
        </w:tabs>
        <w:jc w:val="both"/>
        <w:rPr>
          <w:rFonts w:asciiTheme="minorHAnsi" w:hAnsiTheme="minorHAnsi" w:cstheme="minorHAnsi"/>
          <w:b/>
          <w:bCs/>
          <w:color w:val="C00000"/>
          <w:sz w:val="44"/>
          <w:szCs w:val="44"/>
        </w:rPr>
      </w:pPr>
      <w:r w:rsidRPr="004A318E">
        <w:rPr>
          <w:rFonts w:asciiTheme="minorHAnsi" w:hAnsiTheme="minorHAnsi" w:cstheme="minorHAnsi"/>
          <w:b/>
          <w:bCs/>
          <w:color w:val="C00000"/>
          <w:sz w:val="44"/>
          <w:szCs w:val="44"/>
        </w:rPr>
        <w:t>Note e riferimenti bibliografici</w:t>
      </w:r>
    </w:p>
    <w:p w14:paraId="7C582DA7" w14:textId="422AA991" w:rsidR="004A318E" w:rsidRPr="004A318E" w:rsidRDefault="00F12C4B" w:rsidP="004A318E">
      <w:pPr>
        <w:pStyle w:val="Testonormale1"/>
        <w:numPr>
          <w:ilvl w:val="0"/>
          <w:numId w:val="1"/>
        </w:numPr>
        <w:tabs>
          <w:tab w:val="right" w:pos="6237"/>
        </w:tabs>
        <w:jc w:val="both"/>
        <w:rPr>
          <w:rFonts w:cstheme="minorHAnsi"/>
        </w:rPr>
      </w:pPr>
      <w:hyperlink r:id="rId12" w:history="1">
        <w:r w:rsidRPr="004A318E">
          <w:rPr>
            <w:rStyle w:val="Collegamentoipertestuale"/>
            <w:rFonts w:asciiTheme="minorHAnsi" w:hAnsiTheme="minorHAnsi" w:cstheme="minorHAnsi"/>
            <w:sz w:val="23"/>
            <w:szCs w:val="23"/>
          </w:rPr>
          <w:t>https://www.unsecolodicartavenezia.it/scheda/rivista-della-associazione-veneta-di-pubblica-utilita-la/</w:t>
        </w:r>
      </w:hyperlink>
    </w:p>
    <w:sectPr w:rsidR="004A318E" w:rsidRPr="004A318E"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1573E"/>
    <w:multiLevelType w:val="hybridMultilevel"/>
    <w:tmpl w:val="10E69548"/>
    <w:lvl w:ilvl="0" w:tplc="0D80504E">
      <w:numFmt w:val="bullet"/>
      <w:lvlText w:val=""/>
      <w:lvlJc w:val="left"/>
      <w:pPr>
        <w:ind w:left="720" w:hanging="360"/>
      </w:pPr>
      <w:rPr>
        <w:rFonts w:ascii="Symbol" w:eastAsia="Times New Roman"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468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1B05"/>
    <w:rsid w:val="00065217"/>
    <w:rsid w:val="0031062F"/>
    <w:rsid w:val="003605E3"/>
    <w:rsid w:val="00375F4B"/>
    <w:rsid w:val="00376BE7"/>
    <w:rsid w:val="003811E4"/>
    <w:rsid w:val="004A318E"/>
    <w:rsid w:val="00653982"/>
    <w:rsid w:val="00861B05"/>
    <w:rsid w:val="00C71CAA"/>
    <w:rsid w:val="00D544E6"/>
    <w:rsid w:val="00E84EF4"/>
    <w:rsid w:val="00F12C4B"/>
    <w:rsid w:val="00FC3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8275"/>
  <w15:chartTrackingRefBased/>
  <w15:docId w15:val="{EF45A7B9-357E-42AE-BEC4-3C5199F8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61B0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61B0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61B0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61B0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61B0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61B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1B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1B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1B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1B0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61B0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61B0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61B0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61B0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61B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1B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1B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1B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1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1B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1B0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1B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1B0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1B05"/>
    <w:rPr>
      <w:i/>
      <w:iCs/>
      <w:color w:val="404040" w:themeColor="text1" w:themeTint="BF"/>
    </w:rPr>
  </w:style>
  <w:style w:type="paragraph" w:styleId="Paragrafoelenco">
    <w:name w:val="List Paragraph"/>
    <w:basedOn w:val="Normale"/>
    <w:uiPriority w:val="34"/>
    <w:qFormat/>
    <w:rsid w:val="00861B05"/>
    <w:pPr>
      <w:ind w:left="720"/>
      <w:contextualSpacing/>
    </w:pPr>
  </w:style>
  <w:style w:type="character" w:styleId="Enfasiintensa">
    <w:name w:val="Intense Emphasis"/>
    <w:basedOn w:val="Carpredefinitoparagrafo"/>
    <w:uiPriority w:val="21"/>
    <w:qFormat/>
    <w:rsid w:val="00861B05"/>
    <w:rPr>
      <w:i/>
      <w:iCs/>
      <w:color w:val="365F91" w:themeColor="accent1" w:themeShade="BF"/>
    </w:rPr>
  </w:style>
  <w:style w:type="paragraph" w:styleId="Citazioneintensa">
    <w:name w:val="Intense Quote"/>
    <w:basedOn w:val="Normale"/>
    <w:next w:val="Normale"/>
    <w:link w:val="CitazioneintensaCarattere"/>
    <w:uiPriority w:val="30"/>
    <w:qFormat/>
    <w:rsid w:val="00861B0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61B05"/>
    <w:rPr>
      <w:i/>
      <w:iCs/>
      <w:color w:val="365F91" w:themeColor="accent1" w:themeShade="BF"/>
    </w:rPr>
  </w:style>
  <w:style w:type="character" w:styleId="Riferimentointenso">
    <w:name w:val="Intense Reference"/>
    <w:basedOn w:val="Carpredefinitoparagrafo"/>
    <w:uiPriority w:val="32"/>
    <w:qFormat/>
    <w:rsid w:val="00861B05"/>
    <w:rPr>
      <w:b/>
      <w:bCs/>
      <w:smallCaps/>
      <w:color w:val="365F91" w:themeColor="accent1" w:themeShade="BF"/>
      <w:spacing w:val="5"/>
    </w:rPr>
  </w:style>
  <w:style w:type="paragraph" w:customStyle="1" w:styleId="Testonormale1">
    <w:name w:val="Testo normale1"/>
    <w:basedOn w:val="Normale"/>
    <w:uiPriority w:val="99"/>
    <w:rsid w:val="00376BE7"/>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Collegamentoipertestuale">
    <w:name w:val="Hyperlink"/>
    <w:basedOn w:val="Carpredefinitoparagrafo"/>
    <w:uiPriority w:val="99"/>
    <w:unhideWhenUsed/>
    <w:rsid w:val="00376BE7"/>
    <w:rPr>
      <w:color w:val="0000FF" w:themeColor="hyperlink"/>
      <w:u w:val="single"/>
    </w:rPr>
  </w:style>
  <w:style w:type="character" w:styleId="Menzionenonrisolta">
    <w:name w:val="Unresolved Mention"/>
    <w:basedOn w:val="Carpredefinitoparagrafo"/>
    <w:uiPriority w:val="99"/>
    <w:semiHidden/>
    <w:unhideWhenUsed/>
    <w:rsid w:val="00376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about/Rivista_Veneta.html?id=BxsjE0CdUMAC&amp;redir_es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unsecolodicartavenezia.it/scheda/rivista-della-associazione-veneta-di-pubblica-utilit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nsecolodicartavenezia.it/scheda/rivista-della-associazione-veneta-di-pubblica-utilita-la/" TargetMode="External"/><Relationship Id="rId5" Type="http://schemas.openxmlformats.org/officeDocument/2006/relationships/image" Target="media/image1.png"/><Relationship Id="rId10" Type="http://schemas.openxmlformats.org/officeDocument/2006/relationships/hyperlink" Target="https://books.google.it/books?vid=IBNF:CF990937233&amp;redir_esc=y" TargetMode="External"/><Relationship Id="rId4" Type="http://schemas.openxmlformats.org/officeDocument/2006/relationships/webSettings" Target="webSettings.xml"/><Relationship Id="rId9" Type="http://schemas.openxmlformats.org/officeDocument/2006/relationships/hyperlink" Target="https://kulturpool.at/institutionen/oenb/%252BZ25667600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989</Words>
  <Characters>5642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2025-08-29T15:39:00Z</dcterms:created>
  <dcterms:modified xsi:type="dcterms:W3CDTF">2025-08-29T16:13:00Z</dcterms:modified>
</cp:coreProperties>
</file>