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7FCA02" w14:textId="1DDD34AF" w:rsidR="001C3FBC" w:rsidRPr="00320AD0" w:rsidRDefault="001C3FBC" w:rsidP="00320AD0">
      <w:pPr>
        <w:jc w:val="both"/>
        <w:rPr>
          <w:rFonts w:asciiTheme="minorHAnsi" w:hAnsiTheme="minorHAnsi" w:cstheme="minorHAnsi"/>
        </w:rPr>
      </w:pPr>
      <w:r w:rsidRPr="00320AD0">
        <w:rPr>
          <w:rFonts w:asciiTheme="minorHAnsi" w:hAnsiTheme="minorHAnsi" w:cstheme="minorHAnsi"/>
          <w:b/>
          <w:color w:val="C00000"/>
          <w:sz w:val="44"/>
          <w:szCs w:val="44"/>
        </w:rPr>
        <w:t>IT</w:t>
      </w:r>
      <w:r w:rsidRPr="00320AD0">
        <w:rPr>
          <w:rFonts w:asciiTheme="minorHAnsi" w:hAnsiTheme="minorHAnsi" w:cstheme="minorHAnsi"/>
          <w:b/>
          <w:color w:val="C00000"/>
          <w:sz w:val="44"/>
          <w:szCs w:val="44"/>
        </w:rPr>
        <w:t>915</w:t>
      </w:r>
      <w:r w:rsidRPr="00320AD0">
        <w:rPr>
          <w:rFonts w:asciiTheme="minorHAnsi" w:hAnsiTheme="minorHAnsi" w:cstheme="minorHAnsi"/>
          <w:b/>
        </w:rPr>
        <w:tab/>
      </w:r>
      <w:r w:rsidRPr="00320AD0">
        <w:rPr>
          <w:rFonts w:asciiTheme="minorHAnsi" w:hAnsiTheme="minorHAnsi" w:cstheme="minorHAnsi"/>
          <w:b/>
        </w:rPr>
        <w:tab/>
      </w:r>
      <w:r w:rsidRPr="00320AD0">
        <w:rPr>
          <w:rFonts w:asciiTheme="minorHAnsi" w:hAnsiTheme="minorHAnsi" w:cstheme="minorHAnsi"/>
          <w:b/>
        </w:rPr>
        <w:tab/>
      </w:r>
      <w:r w:rsidRPr="00320AD0">
        <w:rPr>
          <w:rFonts w:asciiTheme="minorHAnsi" w:hAnsiTheme="minorHAnsi" w:cstheme="minorHAnsi"/>
          <w:b/>
        </w:rPr>
        <w:tab/>
      </w:r>
      <w:r w:rsidRPr="00320AD0">
        <w:rPr>
          <w:rFonts w:asciiTheme="minorHAnsi" w:hAnsiTheme="minorHAnsi" w:cstheme="minorHAnsi"/>
          <w:b/>
        </w:rPr>
        <w:tab/>
      </w:r>
      <w:r w:rsidRPr="00320AD0">
        <w:rPr>
          <w:rFonts w:asciiTheme="minorHAnsi" w:hAnsiTheme="minorHAnsi" w:cstheme="minorHAnsi"/>
          <w:b/>
        </w:rPr>
        <w:tab/>
      </w:r>
      <w:r w:rsidRPr="00320AD0">
        <w:rPr>
          <w:rFonts w:asciiTheme="minorHAnsi" w:hAnsiTheme="minorHAnsi" w:cstheme="minorHAnsi"/>
          <w:b/>
        </w:rPr>
        <w:tab/>
      </w:r>
      <w:r w:rsidRPr="00320AD0">
        <w:rPr>
          <w:rFonts w:asciiTheme="minorHAnsi" w:hAnsiTheme="minorHAnsi" w:cstheme="minorHAnsi"/>
          <w:b/>
        </w:rPr>
        <w:tab/>
      </w:r>
      <w:r w:rsidRPr="00320AD0">
        <w:rPr>
          <w:rFonts w:asciiTheme="minorHAnsi" w:hAnsiTheme="minorHAnsi" w:cstheme="minorHAnsi"/>
          <w:i/>
          <w:sz w:val="16"/>
          <w:szCs w:val="16"/>
        </w:rPr>
        <w:t>Scheda creata il 24 settembre 2026</w:t>
      </w:r>
    </w:p>
    <w:p w14:paraId="59759647" w14:textId="77777777" w:rsidR="001C3FBC" w:rsidRPr="00320AD0" w:rsidRDefault="001C3FBC" w:rsidP="00320AD0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320AD0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0B8B2092" w14:textId="3B187A8F" w:rsidR="001C3FBC" w:rsidRPr="00320AD0" w:rsidRDefault="001C3FBC" w:rsidP="00320AD0">
      <w:pPr>
        <w:jc w:val="both"/>
        <w:rPr>
          <w:rFonts w:asciiTheme="minorHAnsi" w:hAnsiTheme="minorHAnsi" w:cstheme="minorHAnsi"/>
          <w:sz w:val="30"/>
          <w:szCs w:val="30"/>
        </w:rPr>
      </w:pPr>
      <w:r w:rsidRPr="00320AD0">
        <w:rPr>
          <w:rFonts w:asciiTheme="minorHAnsi" w:hAnsiTheme="minorHAnsi" w:cstheme="minorHAnsi"/>
          <w:sz w:val="30"/>
          <w:szCs w:val="30"/>
        </w:rPr>
        <w:t>L'</w:t>
      </w:r>
      <w:r w:rsidRPr="00320AD0">
        <w:rPr>
          <w:rFonts w:asciiTheme="minorHAnsi" w:hAnsiTheme="minorHAnsi" w:cstheme="minorHAnsi"/>
          <w:sz w:val="30"/>
          <w:szCs w:val="30"/>
        </w:rPr>
        <w:t>*</w:t>
      </w:r>
      <w:r w:rsidRPr="00320AD0">
        <w:rPr>
          <w:rFonts w:asciiTheme="minorHAnsi" w:hAnsiTheme="minorHAnsi" w:cstheme="minorHAnsi"/>
          <w:b/>
          <w:bCs/>
          <w:sz w:val="30"/>
          <w:szCs w:val="30"/>
        </w:rPr>
        <w:t xml:space="preserve">esportatore </w:t>
      </w:r>
      <w:proofErr w:type="gramStart"/>
      <w:r w:rsidRPr="00320AD0">
        <w:rPr>
          <w:rFonts w:asciiTheme="minorHAnsi" w:hAnsiTheme="minorHAnsi" w:cstheme="minorHAnsi"/>
          <w:b/>
          <w:bCs/>
          <w:sz w:val="30"/>
          <w:szCs w:val="30"/>
        </w:rPr>
        <w:t>italiano</w:t>
      </w:r>
      <w:r w:rsidRPr="00320AD0">
        <w:rPr>
          <w:rFonts w:asciiTheme="minorHAnsi" w:hAnsiTheme="minorHAnsi" w:cstheme="minorHAnsi"/>
          <w:sz w:val="30"/>
          <w:szCs w:val="30"/>
        </w:rPr>
        <w:t xml:space="preserve">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rivista mensile. - A</w:t>
      </w:r>
      <w:r w:rsidRPr="00320AD0">
        <w:rPr>
          <w:rFonts w:asciiTheme="minorHAnsi" w:hAnsiTheme="minorHAnsi" w:cstheme="minorHAnsi"/>
          <w:sz w:val="30"/>
          <w:szCs w:val="30"/>
        </w:rPr>
        <w:t>nno</w:t>
      </w:r>
      <w:r w:rsidRPr="00320AD0">
        <w:rPr>
          <w:rFonts w:asciiTheme="minorHAnsi" w:hAnsiTheme="minorHAnsi" w:cstheme="minorHAnsi"/>
          <w:sz w:val="30"/>
          <w:szCs w:val="30"/>
        </w:rPr>
        <w:t xml:space="preserve"> 1, n. 1 (15 set</w:t>
      </w:r>
      <w:r w:rsidRPr="00320AD0">
        <w:rPr>
          <w:rFonts w:asciiTheme="minorHAnsi" w:hAnsiTheme="minorHAnsi" w:cstheme="minorHAnsi"/>
          <w:sz w:val="30"/>
          <w:szCs w:val="30"/>
        </w:rPr>
        <w:t>tembre</w:t>
      </w:r>
      <w:r w:rsidRPr="00320AD0">
        <w:rPr>
          <w:rFonts w:asciiTheme="minorHAnsi" w:hAnsiTheme="minorHAnsi" w:cstheme="minorHAnsi"/>
          <w:sz w:val="30"/>
          <w:szCs w:val="30"/>
        </w:rPr>
        <w:t xml:space="preserve">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1911)-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>anno 2 (1912)</w:t>
      </w:r>
      <w:r w:rsidRPr="00320AD0">
        <w:rPr>
          <w:rFonts w:asciiTheme="minorHAnsi" w:hAnsiTheme="minorHAnsi" w:cstheme="minorHAnsi"/>
          <w:sz w:val="30"/>
          <w:szCs w:val="30"/>
        </w:rPr>
        <w:t xml:space="preserve">. -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Milano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Ed. ufficio tecnico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de la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pubblicità, 1911-</w:t>
      </w:r>
      <w:r w:rsidRPr="00320AD0">
        <w:rPr>
          <w:rFonts w:asciiTheme="minorHAnsi" w:hAnsiTheme="minorHAnsi" w:cstheme="minorHAnsi"/>
          <w:sz w:val="30"/>
          <w:szCs w:val="30"/>
        </w:rPr>
        <w:t>1912</w:t>
      </w:r>
      <w:r w:rsidRPr="00320AD0">
        <w:rPr>
          <w:rFonts w:asciiTheme="minorHAnsi" w:hAnsiTheme="minorHAnsi" w:cstheme="minorHAnsi"/>
          <w:sz w:val="30"/>
          <w:szCs w:val="30"/>
        </w:rPr>
        <w:t xml:space="preserve">. </w:t>
      </w:r>
      <w:r w:rsidRPr="00320AD0">
        <w:rPr>
          <w:rFonts w:asciiTheme="minorHAnsi" w:hAnsiTheme="minorHAnsi" w:cstheme="minorHAnsi"/>
          <w:sz w:val="30"/>
          <w:szCs w:val="30"/>
        </w:rPr>
        <w:t>–</w:t>
      </w:r>
      <w:r w:rsidRPr="00320AD0">
        <w:rPr>
          <w:rFonts w:asciiTheme="minorHAnsi" w:hAnsiTheme="minorHAnsi" w:cstheme="minorHAnsi"/>
          <w:sz w:val="30"/>
          <w:szCs w:val="30"/>
        </w:rPr>
        <w:t xml:space="preserve"> </w:t>
      </w:r>
      <w:r w:rsidRPr="00320AD0">
        <w:rPr>
          <w:rFonts w:asciiTheme="minorHAnsi" w:hAnsiTheme="minorHAnsi" w:cstheme="minorHAnsi"/>
          <w:sz w:val="30"/>
          <w:szCs w:val="30"/>
        </w:rPr>
        <w:t xml:space="preserve">2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v</w:t>
      </w:r>
      <w:r w:rsidRPr="00320AD0">
        <w:rPr>
          <w:rFonts w:asciiTheme="minorHAnsi" w:hAnsiTheme="minorHAnsi" w:cstheme="minorHAnsi"/>
          <w:sz w:val="30"/>
          <w:szCs w:val="30"/>
        </w:rPr>
        <w:t>olumi</w:t>
      </w:r>
      <w:r w:rsidRPr="00320AD0">
        <w:rPr>
          <w:rFonts w:asciiTheme="minorHAnsi" w:hAnsiTheme="minorHAnsi" w:cstheme="minorHAnsi"/>
          <w:sz w:val="30"/>
          <w:szCs w:val="30"/>
        </w:rPr>
        <w:t xml:space="preserve"> ;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23 cm. - CUBI 218354. - BNI 1911</w:t>
      </w:r>
      <w:r w:rsidRPr="00320AD0">
        <w:rPr>
          <w:rFonts w:asciiTheme="minorHAnsi" w:hAnsiTheme="minorHAnsi" w:cstheme="minorHAnsi"/>
          <w:sz w:val="30"/>
          <w:szCs w:val="30"/>
        </w:rPr>
        <w:t>-</w:t>
      </w:r>
      <w:r w:rsidRPr="00320AD0">
        <w:rPr>
          <w:rFonts w:asciiTheme="minorHAnsi" w:hAnsiTheme="minorHAnsi" w:cstheme="minorHAnsi"/>
          <w:sz w:val="30"/>
          <w:szCs w:val="30"/>
        </w:rPr>
        <w:t xml:space="preserve">10164. </w:t>
      </w:r>
      <w:r w:rsidRPr="00320AD0">
        <w:rPr>
          <w:rFonts w:asciiTheme="minorHAnsi" w:hAnsiTheme="minorHAnsi" w:cstheme="minorHAnsi"/>
          <w:sz w:val="30"/>
          <w:szCs w:val="30"/>
        </w:rPr>
        <w:t xml:space="preserve">- </w:t>
      </w:r>
      <w:r w:rsidRPr="00320AD0">
        <w:rPr>
          <w:rFonts w:asciiTheme="minorHAnsi" w:hAnsiTheme="minorHAnsi" w:cstheme="minorHAnsi"/>
          <w:sz w:val="30"/>
          <w:szCs w:val="30"/>
        </w:rPr>
        <w:t>CFI0352773</w:t>
      </w:r>
    </w:p>
    <w:p w14:paraId="42A399AC" w14:textId="77777777" w:rsidR="001C3FBC" w:rsidRPr="00320AD0" w:rsidRDefault="001C3FBC" w:rsidP="00320AD0">
      <w:pPr>
        <w:jc w:val="both"/>
        <w:rPr>
          <w:rFonts w:asciiTheme="minorHAnsi" w:hAnsiTheme="minorHAnsi" w:cstheme="minorHAnsi"/>
          <w:sz w:val="30"/>
          <w:szCs w:val="30"/>
        </w:rPr>
      </w:pPr>
    </w:p>
    <w:p w14:paraId="2809CFF4" w14:textId="19CD060F" w:rsidR="001C3FBC" w:rsidRPr="00320AD0" w:rsidRDefault="001C3FBC" w:rsidP="00320AD0">
      <w:pPr>
        <w:jc w:val="both"/>
        <w:rPr>
          <w:rFonts w:asciiTheme="minorHAnsi" w:hAnsiTheme="minorHAnsi" w:cstheme="minorHAnsi"/>
          <w:sz w:val="30"/>
          <w:szCs w:val="30"/>
        </w:rPr>
      </w:pPr>
      <w:r w:rsidRPr="00320AD0">
        <w:rPr>
          <w:rFonts w:asciiTheme="minorHAnsi" w:hAnsiTheme="minorHAnsi" w:cstheme="minorHAnsi"/>
          <w:sz w:val="30"/>
          <w:szCs w:val="30"/>
        </w:rPr>
        <w:t>L'*</w:t>
      </w:r>
      <w:r w:rsidRPr="00320AD0">
        <w:rPr>
          <w:rFonts w:asciiTheme="minorHAnsi" w:hAnsiTheme="minorHAnsi" w:cstheme="minorHAnsi"/>
          <w:b/>
          <w:bCs/>
          <w:sz w:val="30"/>
          <w:szCs w:val="30"/>
        </w:rPr>
        <w:t xml:space="preserve">esportatore </w:t>
      </w:r>
      <w:proofErr w:type="gramStart"/>
      <w:r w:rsidRPr="00320AD0">
        <w:rPr>
          <w:rFonts w:asciiTheme="minorHAnsi" w:hAnsiTheme="minorHAnsi" w:cstheme="minorHAnsi"/>
          <w:b/>
          <w:bCs/>
          <w:sz w:val="30"/>
          <w:szCs w:val="30"/>
        </w:rPr>
        <w:t>italiano</w:t>
      </w:r>
      <w:r w:rsidRPr="00320AD0">
        <w:rPr>
          <w:rFonts w:asciiTheme="minorHAnsi" w:hAnsiTheme="minorHAnsi" w:cstheme="minorHAnsi"/>
          <w:sz w:val="30"/>
          <w:szCs w:val="30"/>
        </w:rPr>
        <w:t xml:space="preserve">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rassegna mensile del commercio con l'estero. - Anno 1, n. 1 (giugno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1922)-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anno </w:t>
      </w:r>
      <w:r w:rsidR="00273958" w:rsidRPr="00320AD0">
        <w:rPr>
          <w:rFonts w:asciiTheme="minorHAnsi" w:hAnsiTheme="minorHAnsi" w:cstheme="minorHAnsi"/>
          <w:sz w:val="30"/>
          <w:szCs w:val="30"/>
        </w:rPr>
        <w:t>3</w:t>
      </w:r>
      <w:r w:rsidRPr="00320AD0">
        <w:rPr>
          <w:rFonts w:asciiTheme="minorHAnsi" w:hAnsiTheme="minorHAnsi" w:cstheme="minorHAnsi"/>
          <w:sz w:val="30"/>
          <w:szCs w:val="30"/>
        </w:rPr>
        <w:t xml:space="preserve">, n. </w:t>
      </w:r>
      <w:r w:rsidR="00273958" w:rsidRPr="00320AD0">
        <w:rPr>
          <w:rFonts w:asciiTheme="minorHAnsi" w:hAnsiTheme="minorHAnsi" w:cstheme="minorHAnsi"/>
          <w:sz w:val="30"/>
          <w:szCs w:val="30"/>
        </w:rPr>
        <w:t>3</w:t>
      </w:r>
      <w:r w:rsidRPr="00320AD0">
        <w:rPr>
          <w:rFonts w:asciiTheme="minorHAnsi" w:hAnsiTheme="minorHAnsi" w:cstheme="minorHAnsi"/>
          <w:sz w:val="30"/>
          <w:szCs w:val="30"/>
        </w:rPr>
        <w:t xml:space="preserve"> (</w:t>
      </w:r>
      <w:r w:rsidR="00273958" w:rsidRPr="00320AD0">
        <w:rPr>
          <w:rFonts w:asciiTheme="minorHAnsi" w:hAnsiTheme="minorHAnsi" w:cstheme="minorHAnsi"/>
          <w:sz w:val="30"/>
          <w:szCs w:val="30"/>
        </w:rPr>
        <w:t xml:space="preserve">aprile </w:t>
      </w:r>
      <w:r w:rsidRPr="00320AD0">
        <w:rPr>
          <w:rFonts w:asciiTheme="minorHAnsi" w:hAnsiTheme="minorHAnsi" w:cstheme="minorHAnsi"/>
          <w:sz w:val="30"/>
          <w:szCs w:val="30"/>
        </w:rPr>
        <w:t>19</w:t>
      </w:r>
      <w:r w:rsidR="00273958" w:rsidRPr="00320AD0">
        <w:rPr>
          <w:rFonts w:asciiTheme="minorHAnsi" w:hAnsiTheme="minorHAnsi" w:cstheme="minorHAnsi"/>
          <w:sz w:val="30"/>
          <w:szCs w:val="30"/>
        </w:rPr>
        <w:t>24</w:t>
      </w:r>
      <w:r w:rsidRPr="00320AD0">
        <w:rPr>
          <w:rFonts w:asciiTheme="minorHAnsi" w:hAnsiTheme="minorHAnsi" w:cstheme="minorHAnsi"/>
          <w:sz w:val="30"/>
          <w:szCs w:val="30"/>
        </w:rPr>
        <w:t xml:space="preserve">). -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Roma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Ed. Annuario d'Italia per l'esportazione e l'importazione, 1922-19</w:t>
      </w:r>
      <w:r w:rsidR="00273958" w:rsidRPr="00320AD0">
        <w:rPr>
          <w:rFonts w:asciiTheme="minorHAnsi" w:hAnsiTheme="minorHAnsi" w:cstheme="minorHAnsi"/>
          <w:sz w:val="30"/>
          <w:szCs w:val="30"/>
        </w:rPr>
        <w:t>24</w:t>
      </w:r>
      <w:r w:rsidRPr="00320AD0">
        <w:rPr>
          <w:rFonts w:asciiTheme="minorHAnsi" w:hAnsiTheme="minorHAnsi" w:cstheme="minorHAnsi"/>
          <w:sz w:val="30"/>
          <w:szCs w:val="30"/>
        </w:rPr>
        <w:t xml:space="preserve">. – </w:t>
      </w:r>
      <w:r w:rsidR="00273958" w:rsidRPr="00320AD0">
        <w:rPr>
          <w:rFonts w:asciiTheme="minorHAnsi" w:hAnsiTheme="minorHAnsi" w:cstheme="minorHAnsi"/>
          <w:sz w:val="30"/>
          <w:szCs w:val="30"/>
        </w:rPr>
        <w:t>3</w:t>
      </w:r>
      <w:r w:rsidRPr="00320AD0">
        <w:rPr>
          <w:rFonts w:asciiTheme="minorHAnsi" w:hAnsiTheme="minorHAnsi" w:cstheme="minorHAnsi"/>
          <w:sz w:val="30"/>
          <w:szCs w:val="30"/>
        </w:rPr>
        <w:t xml:space="preserve">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volumi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ill. - ISSN 2389-2331. - ACNP P000036352. - CUBI 218353. - BNI 1922-5717. - CFI0352772</w:t>
      </w:r>
    </w:p>
    <w:p w14:paraId="5F0D17D1" w14:textId="77777777" w:rsidR="001C3FBC" w:rsidRPr="00320AD0" w:rsidRDefault="001C3FBC" w:rsidP="00320AD0">
      <w:pPr>
        <w:jc w:val="both"/>
        <w:rPr>
          <w:rFonts w:asciiTheme="minorHAnsi" w:hAnsiTheme="minorHAnsi" w:cstheme="minorHAnsi"/>
          <w:sz w:val="30"/>
          <w:szCs w:val="30"/>
        </w:rPr>
      </w:pPr>
    </w:p>
    <w:p w14:paraId="1B7B98FD" w14:textId="2075B77E" w:rsidR="001C3FBC" w:rsidRPr="00320AD0" w:rsidRDefault="001C3FBC" w:rsidP="00320AD0">
      <w:pPr>
        <w:jc w:val="both"/>
        <w:rPr>
          <w:rFonts w:asciiTheme="minorHAnsi" w:hAnsiTheme="minorHAnsi" w:cstheme="minorHAnsi"/>
          <w:sz w:val="30"/>
          <w:szCs w:val="30"/>
        </w:rPr>
      </w:pPr>
      <w:r w:rsidRPr="00320AD0">
        <w:rPr>
          <w:rFonts w:asciiTheme="minorHAnsi" w:hAnsiTheme="minorHAnsi" w:cstheme="minorHAnsi"/>
          <w:sz w:val="30"/>
          <w:szCs w:val="30"/>
        </w:rPr>
        <w:t>L'*</w:t>
      </w:r>
      <w:r w:rsidRPr="00320AD0">
        <w:rPr>
          <w:rFonts w:asciiTheme="minorHAnsi" w:hAnsiTheme="minorHAnsi" w:cstheme="minorHAnsi"/>
          <w:b/>
          <w:bCs/>
          <w:sz w:val="30"/>
          <w:szCs w:val="30"/>
        </w:rPr>
        <w:t xml:space="preserve">industria nazionale e l'Esportatore </w:t>
      </w:r>
      <w:proofErr w:type="gramStart"/>
      <w:r w:rsidRPr="00320AD0">
        <w:rPr>
          <w:rFonts w:asciiTheme="minorHAnsi" w:hAnsiTheme="minorHAnsi" w:cstheme="minorHAnsi"/>
          <w:b/>
          <w:bCs/>
          <w:sz w:val="30"/>
          <w:szCs w:val="30"/>
        </w:rPr>
        <w:t>italiano</w:t>
      </w:r>
      <w:r w:rsidRPr="00320AD0">
        <w:rPr>
          <w:rFonts w:asciiTheme="minorHAnsi" w:hAnsiTheme="minorHAnsi" w:cstheme="minorHAnsi"/>
          <w:sz w:val="30"/>
          <w:szCs w:val="30"/>
        </w:rPr>
        <w:t xml:space="preserve">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grande rivista commerciale d'Italia. - Anno 3, n. 4 (maggio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1924)-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anno 3, n. 9 (settembre 1924). - [S.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l.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s. n.], 1924. – 1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volume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6 fasc. ((Mensile. - CFI0705308</w:t>
      </w:r>
    </w:p>
    <w:p w14:paraId="395407AB" w14:textId="2AAD43C4" w:rsidR="00273958" w:rsidRPr="00320AD0" w:rsidRDefault="00D42DF4" w:rsidP="00320AD0">
      <w:pPr>
        <w:jc w:val="both"/>
        <w:rPr>
          <w:rFonts w:asciiTheme="minorHAnsi" w:hAnsiTheme="minorHAnsi" w:cstheme="minorHAnsi"/>
          <w:sz w:val="30"/>
          <w:szCs w:val="30"/>
        </w:rPr>
      </w:pPr>
      <w:r w:rsidRPr="00320AD0">
        <w:rPr>
          <w:rFonts w:asciiTheme="minorHAnsi" w:hAnsiTheme="minorHAnsi" w:cstheme="minorHAnsi"/>
          <w:noProof/>
          <w:sz w:val="30"/>
          <w:szCs w:val="30"/>
        </w:rPr>
        <w:drawing>
          <wp:anchor distT="0" distB="0" distL="114300" distR="114300" simplePos="0" relativeHeight="251659776" behindDoc="0" locked="0" layoutInCell="1" allowOverlap="1" wp14:anchorId="4BB5915F" wp14:editId="02F9773F">
            <wp:simplePos x="0" y="0"/>
            <wp:positionH relativeFrom="column">
              <wp:posOffset>-39370</wp:posOffset>
            </wp:positionH>
            <wp:positionV relativeFrom="paragraph">
              <wp:posOffset>177800</wp:posOffset>
            </wp:positionV>
            <wp:extent cx="2134800" cy="2862000"/>
            <wp:effectExtent l="0" t="0" r="0" b="0"/>
            <wp:wrapSquare wrapText="bothSides"/>
            <wp:docPr id="145540547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4800" cy="28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10CFCA5" w14:textId="5D429ECA" w:rsidR="00273958" w:rsidRPr="00320AD0" w:rsidRDefault="00273958" w:rsidP="00320AD0">
      <w:pPr>
        <w:jc w:val="both"/>
        <w:rPr>
          <w:rFonts w:asciiTheme="minorHAnsi" w:hAnsiTheme="minorHAnsi" w:cstheme="minorHAnsi"/>
          <w:sz w:val="30"/>
          <w:szCs w:val="30"/>
        </w:rPr>
      </w:pPr>
      <w:r w:rsidRPr="00320AD0">
        <w:rPr>
          <w:rFonts w:asciiTheme="minorHAnsi" w:hAnsiTheme="minorHAnsi" w:cstheme="minorHAnsi"/>
          <w:sz w:val="30"/>
          <w:szCs w:val="30"/>
        </w:rPr>
        <w:t>L'</w:t>
      </w:r>
      <w:r w:rsidRPr="00320AD0">
        <w:rPr>
          <w:rFonts w:asciiTheme="minorHAnsi" w:hAnsiTheme="minorHAnsi" w:cstheme="minorHAnsi"/>
          <w:sz w:val="30"/>
          <w:szCs w:val="30"/>
        </w:rPr>
        <w:t>*</w:t>
      </w:r>
      <w:r w:rsidRPr="00320AD0">
        <w:rPr>
          <w:rFonts w:asciiTheme="minorHAnsi" w:hAnsiTheme="minorHAnsi" w:cstheme="minorHAnsi"/>
          <w:b/>
          <w:bCs/>
          <w:sz w:val="30"/>
          <w:szCs w:val="30"/>
        </w:rPr>
        <w:t>esportatore italiano</w:t>
      </w:r>
      <w:r w:rsidRPr="00320AD0">
        <w:rPr>
          <w:rFonts w:asciiTheme="minorHAnsi" w:hAnsiTheme="minorHAnsi" w:cstheme="minorHAnsi"/>
          <w:sz w:val="30"/>
          <w:szCs w:val="30"/>
        </w:rPr>
        <w:t xml:space="preserve">. </w:t>
      </w:r>
      <w:r w:rsidRPr="00320AD0">
        <w:rPr>
          <w:rFonts w:asciiTheme="minorHAnsi" w:hAnsiTheme="minorHAnsi" w:cstheme="minorHAnsi"/>
          <w:sz w:val="30"/>
          <w:szCs w:val="30"/>
        </w:rPr>
        <w:t>–</w:t>
      </w:r>
      <w:r w:rsidRPr="00320AD0">
        <w:rPr>
          <w:rFonts w:asciiTheme="minorHAnsi" w:hAnsiTheme="minorHAnsi" w:cstheme="minorHAnsi"/>
          <w:sz w:val="30"/>
          <w:szCs w:val="30"/>
        </w:rPr>
        <w:t xml:space="preserve"> A</w:t>
      </w:r>
      <w:r w:rsidRPr="00320AD0">
        <w:rPr>
          <w:rFonts w:asciiTheme="minorHAnsi" w:hAnsiTheme="minorHAnsi" w:cstheme="minorHAnsi"/>
          <w:sz w:val="30"/>
          <w:szCs w:val="30"/>
        </w:rPr>
        <w:t>nno 3</w:t>
      </w:r>
      <w:r w:rsidRPr="00320AD0">
        <w:rPr>
          <w:rFonts w:asciiTheme="minorHAnsi" w:hAnsiTheme="minorHAnsi" w:cstheme="minorHAnsi"/>
          <w:sz w:val="30"/>
          <w:szCs w:val="30"/>
        </w:rPr>
        <w:t>, n.</w:t>
      </w:r>
      <w:r w:rsidRPr="00320AD0">
        <w:rPr>
          <w:rFonts w:asciiTheme="minorHAnsi" w:hAnsiTheme="minorHAnsi" w:cstheme="minorHAnsi"/>
          <w:sz w:val="30"/>
          <w:szCs w:val="30"/>
        </w:rPr>
        <w:t xml:space="preserve"> 10</w:t>
      </w:r>
      <w:r w:rsidRPr="00320AD0">
        <w:rPr>
          <w:rFonts w:asciiTheme="minorHAnsi" w:hAnsiTheme="minorHAnsi" w:cstheme="minorHAnsi"/>
          <w:sz w:val="30"/>
          <w:szCs w:val="30"/>
        </w:rPr>
        <w:t xml:space="preserve"> (</w:t>
      </w:r>
      <w:r w:rsidRPr="00320AD0">
        <w:rPr>
          <w:rFonts w:asciiTheme="minorHAnsi" w:hAnsiTheme="minorHAnsi" w:cstheme="minorHAnsi"/>
          <w:sz w:val="30"/>
          <w:szCs w:val="30"/>
        </w:rPr>
        <w:t xml:space="preserve">ottobre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192</w:t>
      </w:r>
      <w:r w:rsidRPr="00320AD0">
        <w:rPr>
          <w:rFonts w:asciiTheme="minorHAnsi" w:hAnsiTheme="minorHAnsi" w:cstheme="minorHAnsi"/>
          <w:sz w:val="30"/>
          <w:szCs w:val="30"/>
        </w:rPr>
        <w:t>4</w:t>
      </w:r>
      <w:r w:rsidRPr="00320AD0">
        <w:rPr>
          <w:rFonts w:asciiTheme="minorHAnsi" w:hAnsiTheme="minorHAnsi" w:cstheme="minorHAnsi"/>
          <w:sz w:val="30"/>
          <w:szCs w:val="30"/>
        </w:rPr>
        <w:t>)</w:t>
      </w:r>
      <w:r w:rsidRPr="00320AD0">
        <w:rPr>
          <w:rFonts w:asciiTheme="minorHAnsi" w:hAnsiTheme="minorHAnsi" w:cstheme="minorHAnsi"/>
          <w:sz w:val="30"/>
          <w:szCs w:val="30"/>
        </w:rPr>
        <w:t>-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>anno 11, n. 6 (1933)</w:t>
      </w:r>
      <w:r w:rsidRPr="00320AD0">
        <w:rPr>
          <w:rFonts w:asciiTheme="minorHAnsi" w:hAnsiTheme="minorHAnsi" w:cstheme="minorHAnsi"/>
          <w:sz w:val="30"/>
          <w:szCs w:val="30"/>
        </w:rPr>
        <w:t xml:space="preserve">. -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Milano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</w:t>
      </w:r>
      <w:r w:rsidRPr="00320AD0">
        <w:rPr>
          <w:rFonts w:asciiTheme="minorHAnsi" w:hAnsiTheme="minorHAnsi" w:cstheme="minorHAnsi"/>
          <w:sz w:val="30"/>
          <w:szCs w:val="30"/>
        </w:rPr>
        <w:t>T</w:t>
      </w:r>
      <w:r w:rsidRPr="00320AD0">
        <w:rPr>
          <w:rFonts w:asciiTheme="minorHAnsi" w:hAnsiTheme="minorHAnsi" w:cstheme="minorHAnsi"/>
          <w:sz w:val="30"/>
          <w:szCs w:val="30"/>
        </w:rPr>
        <w:t>ipografia Poliglotta, 192</w:t>
      </w:r>
      <w:r w:rsidRPr="00320AD0">
        <w:rPr>
          <w:rFonts w:asciiTheme="minorHAnsi" w:hAnsiTheme="minorHAnsi" w:cstheme="minorHAnsi"/>
          <w:sz w:val="30"/>
          <w:szCs w:val="30"/>
        </w:rPr>
        <w:t>4-1933</w:t>
      </w:r>
      <w:r w:rsidRPr="00320AD0">
        <w:rPr>
          <w:rFonts w:asciiTheme="minorHAnsi" w:hAnsiTheme="minorHAnsi" w:cstheme="minorHAnsi"/>
          <w:sz w:val="30"/>
          <w:szCs w:val="30"/>
        </w:rPr>
        <w:t xml:space="preserve">. </w:t>
      </w:r>
      <w:r w:rsidRPr="00320AD0">
        <w:rPr>
          <w:rFonts w:asciiTheme="minorHAnsi" w:hAnsiTheme="minorHAnsi" w:cstheme="minorHAnsi"/>
          <w:sz w:val="30"/>
          <w:szCs w:val="30"/>
        </w:rPr>
        <w:t>–</w:t>
      </w:r>
      <w:r w:rsidRPr="00320AD0">
        <w:rPr>
          <w:rFonts w:asciiTheme="minorHAnsi" w:hAnsiTheme="minorHAnsi" w:cstheme="minorHAnsi"/>
          <w:sz w:val="30"/>
          <w:szCs w:val="30"/>
        </w:rPr>
        <w:t xml:space="preserve"> </w:t>
      </w:r>
      <w:r w:rsidRPr="00320AD0">
        <w:rPr>
          <w:rFonts w:asciiTheme="minorHAnsi" w:hAnsiTheme="minorHAnsi" w:cstheme="minorHAnsi"/>
          <w:sz w:val="30"/>
          <w:szCs w:val="30"/>
        </w:rPr>
        <w:t xml:space="preserve">8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vol</w:t>
      </w:r>
      <w:r w:rsidRPr="00320AD0">
        <w:rPr>
          <w:rFonts w:asciiTheme="minorHAnsi" w:hAnsiTheme="minorHAnsi" w:cstheme="minorHAnsi"/>
          <w:sz w:val="30"/>
          <w:szCs w:val="30"/>
        </w:rPr>
        <w:t>umi</w:t>
      </w:r>
      <w:r w:rsidRPr="00320AD0">
        <w:rPr>
          <w:rFonts w:asciiTheme="minorHAnsi" w:hAnsiTheme="minorHAnsi" w:cstheme="minorHAnsi"/>
          <w:sz w:val="30"/>
          <w:szCs w:val="30"/>
        </w:rPr>
        <w:t xml:space="preserve"> ;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24 cm.</w:t>
      </w:r>
      <w:r w:rsidRPr="00320AD0">
        <w:rPr>
          <w:rFonts w:asciiTheme="minorHAnsi" w:hAnsiTheme="minorHAnsi" w:cstheme="minorHAnsi"/>
          <w:sz w:val="30"/>
          <w:szCs w:val="30"/>
        </w:rPr>
        <w:t xml:space="preserve"> ((</w:t>
      </w:r>
      <w:r w:rsidR="00D42DF4" w:rsidRPr="00320AD0">
        <w:rPr>
          <w:rFonts w:asciiTheme="minorHAnsi" w:hAnsiTheme="minorHAnsi" w:cstheme="minorHAnsi"/>
          <w:sz w:val="30"/>
          <w:szCs w:val="30"/>
        </w:rPr>
        <w:t xml:space="preserve">Mensile. - </w:t>
      </w:r>
      <w:r w:rsidRPr="00320AD0">
        <w:rPr>
          <w:rFonts w:asciiTheme="minorHAnsi" w:hAnsiTheme="minorHAnsi" w:cstheme="minorHAnsi"/>
          <w:sz w:val="30"/>
          <w:szCs w:val="30"/>
        </w:rPr>
        <w:t xml:space="preserve">Il sottotitolo varia: </w:t>
      </w:r>
      <w:r w:rsidR="005D2A8C" w:rsidRPr="00320AD0">
        <w:rPr>
          <w:rFonts w:asciiTheme="minorHAnsi" w:hAnsiTheme="minorHAnsi" w:cstheme="minorHAnsi"/>
          <w:sz w:val="30"/>
          <w:szCs w:val="30"/>
        </w:rPr>
        <w:t xml:space="preserve">rivista dell’Istituto </w:t>
      </w:r>
      <w:proofErr w:type="spellStart"/>
      <w:r w:rsidR="005D2A8C" w:rsidRPr="00320AD0">
        <w:rPr>
          <w:rFonts w:asciiTheme="minorHAnsi" w:hAnsiTheme="minorHAnsi" w:cstheme="minorHAnsi"/>
          <w:sz w:val="30"/>
          <w:szCs w:val="30"/>
        </w:rPr>
        <w:t>naz</w:t>
      </w:r>
      <w:proofErr w:type="spellEnd"/>
      <w:r w:rsidR="005D2A8C" w:rsidRPr="00320AD0">
        <w:rPr>
          <w:rFonts w:asciiTheme="minorHAnsi" w:hAnsiTheme="minorHAnsi" w:cstheme="minorHAnsi"/>
          <w:sz w:val="30"/>
          <w:szCs w:val="30"/>
        </w:rPr>
        <w:t>. per l'espansione economica italiana all'estero</w:t>
      </w:r>
      <w:r w:rsidR="005D2A8C" w:rsidRPr="00320AD0">
        <w:rPr>
          <w:rFonts w:asciiTheme="minorHAnsi" w:hAnsiTheme="minorHAnsi" w:cstheme="minorHAnsi"/>
          <w:sz w:val="30"/>
          <w:szCs w:val="30"/>
        </w:rPr>
        <w:t xml:space="preserve"> (1926); </w:t>
      </w:r>
      <w:r w:rsidR="005D2A8C" w:rsidRPr="00320AD0">
        <w:rPr>
          <w:rFonts w:asciiTheme="minorHAnsi" w:hAnsiTheme="minorHAnsi" w:cstheme="minorHAnsi"/>
          <w:sz w:val="30"/>
          <w:szCs w:val="30"/>
        </w:rPr>
        <w:t xml:space="preserve">rivista mensile </w:t>
      </w:r>
      <w:proofErr w:type="gramStart"/>
      <w:r w:rsidR="005D2A8C" w:rsidRPr="00320AD0">
        <w:rPr>
          <w:rFonts w:asciiTheme="minorHAnsi" w:hAnsiTheme="minorHAnsi" w:cstheme="minorHAnsi"/>
          <w:sz w:val="30"/>
          <w:szCs w:val="30"/>
        </w:rPr>
        <w:t>de l'espansione</w:t>
      </w:r>
      <w:proofErr w:type="gramEnd"/>
      <w:r w:rsidR="005D2A8C" w:rsidRPr="00320AD0">
        <w:rPr>
          <w:rFonts w:asciiTheme="minorHAnsi" w:hAnsiTheme="minorHAnsi" w:cstheme="minorHAnsi"/>
          <w:sz w:val="30"/>
          <w:szCs w:val="30"/>
        </w:rPr>
        <w:t xml:space="preserve"> economica italiana all'estero</w:t>
      </w:r>
      <w:r w:rsidR="005D2A8C" w:rsidRPr="00320AD0">
        <w:rPr>
          <w:rFonts w:asciiTheme="minorHAnsi" w:hAnsiTheme="minorHAnsi" w:cstheme="minorHAnsi"/>
          <w:sz w:val="30"/>
          <w:szCs w:val="30"/>
        </w:rPr>
        <w:t xml:space="preserve"> (1927); </w:t>
      </w:r>
      <w:r w:rsidRPr="00320AD0">
        <w:rPr>
          <w:rFonts w:asciiTheme="minorHAnsi" w:hAnsiTheme="minorHAnsi" w:cstheme="minorHAnsi"/>
          <w:sz w:val="30"/>
          <w:szCs w:val="30"/>
        </w:rPr>
        <w:t>rivista mensile di esportazione e importazione</w:t>
      </w:r>
      <w:r w:rsidR="004B2CFA" w:rsidRPr="00320AD0">
        <w:rPr>
          <w:rFonts w:asciiTheme="minorHAnsi" w:hAnsiTheme="minorHAnsi" w:cstheme="minorHAnsi"/>
          <w:sz w:val="30"/>
          <w:szCs w:val="30"/>
        </w:rPr>
        <w:t xml:space="preserve"> (1932)</w:t>
      </w:r>
      <w:r w:rsidRPr="00320AD0">
        <w:rPr>
          <w:rFonts w:asciiTheme="minorHAnsi" w:hAnsiTheme="minorHAnsi" w:cstheme="minorHAnsi"/>
          <w:sz w:val="30"/>
          <w:szCs w:val="30"/>
        </w:rPr>
        <w:t xml:space="preserve">. – Il luogo di pubblicazione e l’editore variano: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Roma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Tip. </w:t>
      </w:r>
      <w:proofErr w:type="spellStart"/>
      <w:r w:rsidRPr="00320AD0">
        <w:rPr>
          <w:rFonts w:asciiTheme="minorHAnsi" w:hAnsiTheme="minorHAnsi" w:cstheme="minorHAnsi"/>
          <w:sz w:val="30"/>
          <w:szCs w:val="30"/>
        </w:rPr>
        <w:t>Quintily</w:t>
      </w:r>
      <w:proofErr w:type="spellEnd"/>
      <w:r w:rsidRPr="00320AD0">
        <w:rPr>
          <w:rFonts w:asciiTheme="minorHAnsi" w:hAnsiTheme="minorHAnsi" w:cstheme="minorHAnsi"/>
          <w:sz w:val="30"/>
          <w:szCs w:val="30"/>
        </w:rPr>
        <w:t xml:space="preserve">. – Il formato varia: 27 cm. - </w:t>
      </w:r>
      <w:r w:rsidRPr="00320AD0">
        <w:rPr>
          <w:rFonts w:asciiTheme="minorHAnsi" w:hAnsiTheme="minorHAnsi" w:cstheme="minorHAnsi"/>
          <w:sz w:val="30"/>
          <w:szCs w:val="30"/>
        </w:rPr>
        <w:t>UMC0975617</w:t>
      </w:r>
      <w:r w:rsidR="004B2CFA" w:rsidRPr="00320AD0">
        <w:rPr>
          <w:rFonts w:asciiTheme="minorHAnsi" w:hAnsiTheme="minorHAnsi" w:cstheme="minorHAnsi"/>
          <w:sz w:val="30"/>
          <w:szCs w:val="30"/>
        </w:rPr>
        <w:t xml:space="preserve">; </w:t>
      </w:r>
      <w:r w:rsidRPr="00320AD0">
        <w:rPr>
          <w:rFonts w:asciiTheme="minorHAnsi" w:hAnsiTheme="minorHAnsi" w:cstheme="minorHAnsi"/>
          <w:sz w:val="30"/>
          <w:szCs w:val="30"/>
        </w:rPr>
        <w:t>RML0021670</w:t>
      </w:r>
    </w:p>
    <w:p w14:paraId="4FB207E6" w14:textId="682B30E9" w:rsidR="00273958" w:rsidRPr="00320AD0" w:rsidRDefault="00320AD0" w:rsidP="00320AD0">
      <w:pPr>
        <w:jc w:val="both"/>
        <w:rPr>
          <w:rFonts w:asciiTheme="minorHAnsi" w:hAnsiTheme="minorHAnsi" w:cstheme="minorHAnsi"/>
          <w:sz w:val="30"/>
          <w:szCs w:val="30"/>
        </w:rPr>
      </w:pPr>
      <w:r w:rsidRPr="00320AD0">
        <w:rPr>
          <w:rFonts w:asciiTheme="minorHAnsi" w:hAnsiTheme="minorHAnsi" w:cstheme="minorHAnsi"/>
          <w:sz w:val="30"/>
          <w:szCs w:val="30"/>
        </w:rPr>
        <w:t xml:space="preserve">Autore: </w:t>
      </w:r>
      <w:r w:rsidRPr="00320AD0">
        <w:rPr>
          <w:rFonts w:asciiTheme="minorHAnsi" w:hAnsiTheme="minorHAnsi" w:cstheme="minorHAnsi"/>
          <w:sz w:val="30"/>
          <w:szCs w:val="30"/>
        </w:rPr>
        <w:t>Istituto naz</w:t>
      </w:r>
      <w:r w:rsidRPr="00320AD0">
        <w:rPr>
          <w:rFonts w:asciiTheme="minorHAnsi" w:hAnsiTheme="minorHAnsi" w:cstheme="minorHAnsi"/>
          <w:sz w:val="30"/>
          <w:szCs w:val="30"/>
        </w:rPr>
        <w:t>ionale</w:t>
      </w:r>
      <w:r w:rsidRPr="00320AD0">
        <w:rPr>
          <w:rFonts w:asciiTheme="minorHAnsi" w:hAnsiTheme="minorHAnsi" w:cstheme="minorHAnsi"/>
          <w:sz w:val="30"/>
          <w:szCs w:val="30"/>
        </w:rPr>
        <w:t xml:space="preserve"> per l'espansione economica italiana all'estero</w:t>
      </w:r>
    </w:p>
    <w:p w14:paraId="5D7A1C77" w14:textId="77777777" w:rsidR="00320AD0" w:rsidRPr="00320AD0" w:rsidRDefault="00320AD0" w:rsidP="00320AD0">
      <w:pPr>
        <w:jc w:val="both"/>
        <w:rPr>
          <w:rFonts w:asciiTheme="minorHAnsi" w:hAnsiTheme="minorHAnsi" w:cstheme="minorHAnsi"/>
          <w:sz w:val="30"/>
          <w:szCs w:val="30"/>
        </w:rPr>
      </w:pPr>
    </w:p>
    <w:p w14:paraId="4012B07F" w14:textId="305CEDBA" w:rsidR="001C3FBC" w:rsidRPr="00320AD0" w:rsidRDefault="00273958" w:rsidP="00320AD0">
      <w:pPr>
        <w:jc w:val="both"/>
        <w:rPr>
          <w:rFonts w:asciiTheme="minorHAnsi" w:hAnsiTheme="minorHAnsi" w:cstheme="minorHAnsi"/>
          <w:sz w:val="30"/>
          <w:szCs w:val="30"/>
        </w:rPr>
      </w:pPr>
      <w:r w:rsidRPr="00320AD0">
        <w:rPr>
          <w:rFonts w:asciiTheme="minorHAnsi" w:hAnsiTheme="minorHAnsi" w:cstheme="minorHAnsi"/>
          <w:sz w:val="30"/>
          <w:szCs w:val="30"/>
        </w:rPr>
        <w:t>L'</w:t>
      </w:r>
      <w:r w:rsidRPr="00320AD0">
        <w:rPr>
          <w:rFonts w:asciiTheme="minorHAnsi" w:hAnsiTheme="minorHAnsi" w:cstheme="minorHAnsi"/>
          <w:sz w:val="30"/>
          <w:szCs w:val="30"/>
        </w:rPr>
        <w:t>*</w:t>
      </w:r>
      <w:r w:rsidRPr="00320AD0">
        <w:rPr>
          <w:rFonts w:asciiTheme="minorHAnsi" w:hAnsiTheme="minorHAnsi" w:cstheme="minorHAnsi"/>
          <w:b/>
          <w:bCs/>
          <w:sz w:val="30"/>
          <w:szCs w:val="30"/>
        </w:rPr>
        <w:t xml:space="preserve">esportatore </w:t>
      </w:r>
      <w:proofErr w:type="gramStart"/>
      <w:r w:rsidRPr="00320AD0">
        <w:rPr>
          <w:rFonts w:asciiTheme="minorHAnsi" w:hAnsiTheme="minorHAnsi" w:cstheme="minorHAnsi"/>
          <w:b/>
          <w:bCs/>
          <w:sz w:val="30"/>
          <w:szCs w:val="30"/>
        </w:rPr>
        <w:t>italiano</w:t>
      </w:r>
      <w:r w:rsidRPr="00320AD0">
        <w:rPr>
          <w:rFonts w:asciiTheme="minorHAnsi" w:hAnsiTheme="minorHAnsi" w:cstheme="minorHAnsi"/>
          <w:sz w:val="30"/>
          <w:szCs w:val="30"/>
        </w:rPr>
        <w:t xml:space="preserve">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rivista del commercio italiano d'esportazione. - </w:t>
      </w:r>
      <w:proofErr w:type="gramStart"/>
      <w:r w:rsidRPr="00320AD0">
        <w:rPr>
          <w:rFonts w:asciiTheme="minorHAnsi" w:hAnsiTheme="minorHAnsi" w:cstheme="minorHAnsi"/>
          <w:sz w:val="30"/>
          <w:szCs w:val="30"/>
        </w:rPr>
        <w:t>Milano :</w:t>
      </w:r>
      <w:proofErr w:type="gramEnd"/>
      <w:r w:rsidRPr="00320AD0">
        <w:rPr>
          <w:rFonts w:asciiTheme="minorHAnsi" w:hAnsiTheme="minorHAnsi" w:cstheme="minorHAnsi"/>
          <w:sz w:val="30"/>
          <w:szCs w:val="30"/>
        </w:rPr>
        <w:t xml:space="preserve"> </w:t>
      </w:r>
      <w:r w:rsidRPr="00320AD0">
        <w:rPr>
          <w:rFonts w:asciiTheme="minorHAnsi" w:hAnsiTheme="minorHAnsi" w:cstheme="minorHAnsi"/>
          <w:sz w:val="30"/>
          <w:szCs w:val="30"/>
        </w:rPr>
        <w:t>[</w:t>
      </w:r>
      <w:r w:rsidRPr="00320AD0">
        <w:rPr>
          <w:rFonts w:asciiTheme="minorHAnsi" w:hAnsiTheme="minorHAnsi" w:cstheme="minorHAnsi"/>
          <w:sz w:val="30"/>
          <w:szCs w:val="30"/>
        </w:rPr>
        <w:t>s.n.</w:t>
      </w:r>
      <w:r w:rsidRPr="00320AD0">
        <w:rPr>
          <w:rFonts w:asciiTheme="minorHAnsi" w:hAnsiTheme="minorHAnsi" w:cstheme="minorHAnsi"/>
          <w:sz w:val="30"/>
          <w:szCs w:val="30"/>
        </w:rPr>
        <w:t>, 1956-1960]</w:t>
      </w:r>
      <w:r w:rsidRPr="00320AD0">
        <w:rPr>
          <w:rFonts w:asciiTheme="minorHAnsi" w:hAnsiTheme="minorHAnsi" w:cstheme="minorHAnsi"/>
          <w:sz w:val="30"/>
          <w:szCs w:val="30"/>
        </w:rPr>
        <w:t xml:space="preserve">. </w:t>
      </w:r>
      <w:r w:rsidRPr="00320AD0">
        <w:rPr>
          <w:rFonts w:asciiTheme="minorHAnsi" w:hAnsiTheme="minorHAnsi" w:cstheme="minorHAnsi"/>
          <w:sz w:val="30"/>
          <w:szCs w:val="30"/>
        </w:rPr>
        <w:t>–</w:t>
      </w:r>
      <w:r w:rsidRPr="00320AD0">
        <w:rPr>
          <w:rFonts w:asciiTheme="minorHAnsi" w:hAnsiTheme="minorHAnsi" w:cstheme="minorHAnsi"/>
          <w:sz w:val="30"/>
          <w:szCs w:val="30"/>
        </w:rPr>
        <w:t xml:space="preserve"> </w:t>
      </w:r>
      <w:r w:rsidRPr="00320AD0">
        <w:rPr>
          <w:rFonts w:asciiTheme="minorHAnsi" w:hAnsiTheme="minorHAnsi" w:cstheme="minorHAnsi"/>
          <w:sz w:val="30"/>
          <w:szCs w:val="30"/>
        </w:rPr>
        <w:t xml:space="preserve">5 volumi. ((Periodicità non determinata. - </w:t>
      </w:r>
      <w:r w:rsidRPr="00320AD0">
        <w:rPr>
          <w:rFonts w:asciiTheme="minorHAnsi" w:hAnsiTheme="minorHAnsi" w:cstheme="minorHAnsi"/>
          <w:sz w:val="30"/>
          <w:szCs w:val="30"/>
        </w:rPr>
        <w:t>Descrizione basata su A</w:t>
      </w:r>
      <w:r w:rsidRPr="00320AD0">
        <w:rPr>
          <w:rFonts w:asciiTheme="minorHAnsi" w:hAnsiTheme="minorHAnsi" w:cstheme="minorHAnsi"/>
          <w:sz w:val="30"/>
          <w:szCs w:val="30"/>
        </w:rPr>
        <w:t xml:space="preserve">nno </w:t>
      </w:r>
      <w:r w:rsidRPr="00320AD0">
        <w:rPr>
          <w:rFonts w:asciiTheme="minorHAnsi" w:hAnsiTheme="minorHAnsi" w:cstheme="minorHAnsi"/>
          <w:sz w:val="30"/>
          <w:szCs w:val="30"/>
        </w:rPr>
        <w:t xml:space="preserve">2 </w:t>
      </w:r>
      <w:r w:rsidRPr="00320AD0">
        <w:rPr>
          <w:rFonts w:asciiTheme="minorHAnsi" w:hAnsiTheme="minorHAnsi" w:cstheme="minorHAnsi"/>
          <w:sz w:val="30"/>
          <w:szCs w:val="30"/>
        </w:rPr>
        <w:t>(</w:t>
      </w:r>
      <w:r w:rsidRPr="00320AD0">
        <w:rPr>
          <w:rFonts w:asciiTheme="minorHAnsi" w:hAnsiTheme="minorHAnsi" w:cstheme="minorHAnsi"/>
          <w:sz w:val="30"/>
          <w:szCs w:val="30"/>
        </w:rPr>
        <w:t>1957</w:t>
      </w:r>
      <w:r w:rsidRPr="00320AD0">
        <w:rPr>
          <w:rFonts w:asciiTheme="minorHAnsi" w:hAnsiTheme="minorHAnsi" w:cstheme="minorHAnsi"/>
          <w:sz w:val="30"/>
          <w:szCs w:val="30"/>
        </w:rPr>
        <w:t xml:space="preserve">). - </w:t>
      </w:r>
      <w:r w:rsidRPr="00320AD0">
        <w:rPr>
          <w:rFonts w:asciiTheme="minorHAnsi" w:hAnsiTheme="minorHAnsi" w:cstheme="minorHAnsi"/>
          <w:sz w:val="30"/>
          <w:szCs w:val="30"/>
        </w:rPr>
        <w:t>MIL0556516</w:t>
      </w:r>
    </w:p>
    <w:p w14:paraId="058A70C6" w14:textId="77777777" w:rsidR="00320AD0" w:rsidRPr="00320AD0" w:rsidRDefault="00320AD0" w:rsidP="00320AD0">
      <w:pPr>
        <w:jc w:val="both"/>
        <w:rPr>
          <w:rFonts w:asciiTheme="minorHAnsi" w:hAnsiTheme="minorHAnsi" w:cstheme="minorHAnsi"/>
          <w:sz w:val="30"/>
          <w:szCs w:val="30"/>
        </w:rPr>
      </w:pPr>
    </w:p>
    <w:p w14:paraId="6463FEC7" w14:textId="16EC0C7C" w:rsidR="00320AD0" w:rsidRPr="00320AD0" w:rsidRDefault="00320AD0" w:rsidP="00320AD0">
      <w:pPr>
        <w:jc w:val="both"/>
        <w:rPr>
          <w:rFonts w:asciiTheme="minorHAnsi" w:hAnsiTheme="minorHAnsi" w:cstheme="minorHAnsi"/>
          <w:sz w:val="30"/>
          <w:szCs w:val="30"/>
        </w:rPr>
      </w:pPr>
      <w:r w:rsidRPr="00320AD0">
        <w:rPr>
          <w:rFonts w:asciiTheme="minorHAnsi" w:hAnsiTheme="minorHAnsi" w:cstheme="minorHAnsi"/>
          <w:sz w:val="30"/>
          <w:szCs w:val="30"/>
        </w:rPr>
        <w:t xml:space="preserve">Soggetti: </w:t>
      </w:r>
      <w:r w:rsidRPr="00320AD0">
        <w:rPr>
          <w:rFonts w:asciiTheme="minorHAnsi" w:hAnsiTheme="minorHAnsi" w:cstheme="minorHAnsi"/>
          <w:sz w:val="30"/>
          <w:szCs w:val="30"/>
        </w:rPr>
        <w:t xml:space="preserve">Esportazione </w:t>
      </w:r>
      <w:r w:rsidRPr="00320AD0">
        <w:rPr>
          <w:rFonts w:asciiTheme="minorHAnsi" w:hAnsiTheme="minorHAnsi" w:cstheme="minorHAnsi"/>
          <w:sz w:val="30"/>
          <w:szCs w:val="30"/>
        </w:rPr>
        <w:t>–</w:t>
      </w:r>
      <w:r w:rsidRPr="00320AD0">
        <w:rPr>
          <w:rFonts w:asciiTheme="minorHAnsi" w:hAnsiTheme="minorHAnsi" w:cstheme="minorHAnsi"/>
          <w:sz w:val="30"/>
          <w:szCs w:val="30"/>
        </w:rPr>
        <w:t xml:space="preserve"> Italia</w:t>
      </w:r>
      <w:r w:rsidRPr="00320AD0">
        <w:rPr>
          <w:rFonts w:asciiTheme="minorHAnsi" w:hAnsiTheme="minorHAnsi" w:cstheme="minorHAnsi"/>
          <w:sz w:val="30"/>
          <w:szCs w:val="30"/>
        </w:rPr>
        <w:t xml:space="preserve"> – 1911-1960; Italia – Commercio estero – 1911-1960</w:t>
      </w:r>
    </w:p>
    <w:p w14:paraId="24E01E93" w14:textId="77777777" w:rsidR="005D2A8C" w:rsidRPr="00320AD0" w:rsidRDefault="005D2A8C" w:rsidP="00320AD0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AED24C1" w14:textId="1132DCE5" w:rsidR="005D2A8C" w:rsidRPr="00320AD0" w:rsidRDefault="005D2A8C" w:rsidP="00320AD0">
      <w:pPr>
        <w:jc w:val="both"/>
        <w:rPr>
          <w:rFonts w:asciiTheme="minorHAnsi" w:hAnsiTheme="minorHAnsi" w:cstheme="minorHAnsi"/>
          <w:b/>
          <w:bCs/>
          <w:color w:val="C00000"/>
          <w:sz w:val="44"/>
          <w:szCs w:val="44"/>
        </w:rPr>
      </w:pPr>
      <w:r w:rsidRPr="00320AD0">
        <w:rPr>
          <w:rFonts w:asciiTheme="minorHAnsi" w:hAnsiTheme="minorHAnsi" w:cstheme="minorHAnsi"/>
          <w:b/>
          <w:bCs/>
          <w:color w:val="C00000"/>
          <w:sz w:val="44"/>
          <w:szCs w:val="44"/>
        </w:rPr>
        <w:t>Informazioni storico-bibliografiche</w:t>
      </w:r>
    </w:p>
    <w:p w14:paraId="153E768B" w14:textId="77777777" w:rsidR="005D2A8C" w:rsidRPr="00320AD0" w:rsidRDefault="005D2A8C" w:rsidP="00320AD0">
      <w:pPr>
        <w:jc w:val="both"/>
        <w:rPr>
          <w:rFonts w:asciiTheme="minorHAnsi" w:hAnsiTheme="minorHAnsi" w:cstheme="minorHAnsi"/>
          <w:sz w:val="28"/>
          <w:szCs w:val="28"/>
        </w:rPr>
      </w:pPr>
      <w:r w:rsidRPr="00320AD0">
        <w:rPr>
          <w:rFonts w:asciiTheme="minorHAnsi" w:hAnsiTheme="minorHAnsi" w:cstheme="minorHAnsi"/>
          <w:sz w:val="28"/>
          <w:szCs w:val="28"/>
        </w:rPr>
        <w:t>L'</w:t>
      </w:r>
      <w:r w:rsidRPr="00320AD0">
        <w:rPr>
          <w:rFonts w:asciiTheme="minorHAnsi" w:hAnsiTheme="minorHAnsi" w:cstheme="minorHAnsi"/>
          <w:b/>
          <w:bCs/>
          <w:sz w:val="28"/>
          <w:szCs w:val="28"/>
        </w:rPr>
        <w:t>Agenzia ICE - Agenzia per la promozione all'estero e l'internazionalizzazione delle imprese italiane</w:t>
      </w:r>
      <w:r w:rsidRPr="00320AD0">
        <w:rPr>
          <w:rFonts w:asciiTheme="minorHAnsi" w:hAnsiTheme="minorHAnsi" w:cstheme="minorHAnsi"/>
          <w:sz w:val="28"/>
          <w:szCs w:val="28"/>
        </w:rPr>
        <w:t xml:space="preserve">, nota anche come </w:t>
      </w:r>
      <w:proofErr w:type="spellStart"/>
      <w:r w:rsidRPr="00320AD0">
        <w:rPr>
          <w:rFonts w:asciiTheme="minorHAnsi" w:hAnsiTheme="minorHAnsi" w:cstheme="minorHAnsi"/>
          <w:b/>
          <w:bCs/>
          <w:sz w:val="28"/>
          <w:szCs w:val="28"/>
        </w:rPr>
        <w:t>Italian</w:t>
      </w:r>
      <w:proofErr w:type="spellEnd"/>
      <w:r w:rsidRPr="00320AD0">
        <w:rPr>
          <w:rFonts w:asciiTheme="minorHAnsi" w:hAnsiTheme="minorHAnsi" w:cstheme="minorHAnsi"/>
          <w:b/>
          <w:bCs/>
          <w:sz w:val="28"/>
          <w:szCs w:val="28"/>
        </w:rPr>
        <w:t xml:space="preserve"> Trade Agency</w:t>
      </w:r>
      <w:r w:rsidRPr="00320AD0">
        <w:rPr>
          <w:rFonts w:asciiTheme="minorHAnsi" w:hAnsiTheme="minorHAnsi" w:cstheme="minorHAnsi"/>
          <w:sz w:val="28"/>
          <w:szCs w:val="28"/>
        </w:rPr>
        <w:t xml:space="preserve"> (</w:t>
      </w:r>
      <w:r w:rsidRPr="00320AD0">
        <w:rPr>
          <w:rFonts w:asciiTheme="minorHAnsi" w:hAnsiTheme="minorHAnsi" w:cstheme="minorHAnsi"/>
          <w:b/>
          <w:bCs/>
          <w:sz w:val="28"/>
          <w:szCs w:val="28"/>
        </w:rPr>
        <w:t>ITA</w:t>
      </w:r>
      <w:r w:rsidRPr="00320AD0">
        <w:rPr>
          <w:rFonts w:asciiTheme="minorHAnsi" w:hAnsiTheme="minorHAnsi" w:cstheme="minorHAnsi"/>
          <w:sz w:val="28"/>
          <w:szCs w:val="28"/>
        </w:rPr>
        <w:t>) è un'</w:t>
      </w:r>
      <w:hyperlink r:id="rId5" w:tooltip="Agenzia governativa" w:history="1">
        <w:r w:rsidRPr="00320AD0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agenzia governativa</w:t>
        </w:r>
      </w:hyperlink>
      <w:r w:rsidRPr="00320AD0">
        <w:rPr>
          <w:rFonts w:asciiTheme="minorHAnsi" w:hAnsiTheme="minorHAnsi" w:cstheme="minorHAnsi"/>
          <w:sz w:val="28"/>
          <w:szCs w:val="28"/>
        </w:rPr>
        <w:t xml:space="preserve"> </w:t>
      </w:r>
      <w:hyperlink r:id="rId6" w:tooltip="Italia" w:history="1">
        <w:r w:rsidRPr="00320AD0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italiana</w:t>
        </w:r>
      </w:hyperlink>
      <w:r w:rsidRPr="00320AD0">
        <w:rPr>
          <w:rFonts w:asciiTheme="minorHAnsi" w:hAnsiTheme="minorHAnsi" w:cstheme="minorHAnsi"/>
          <w:sz w:val="28"/>
          <w:szCs w:val="28"/>
        </w:rPr>
        <w:t xml:space="preserve"> impegnata nello sviluppo del commercio con l'estero.</w:t>
      </w:r>
    </w:p>
    <w:p w14:paraId="185668F9" w14:textId="77777777" w:rsidR="005D2A8C" w:rsidRPr="00320AD0" w:rsidRDefault="005D2A8C" w:rsidP="00320AD0">
      <w:pPr>
        <w:jc w:val="both"/>
        <w:rPr>
          <w:rFonts w:asciiTheme="minorHAnsi" w:hAnsiTheme="minorHAnsi" w:cstheme="minorHAnsi"/>
          <w:sz w:val="28"/>
          <w:szCs w:val="28"/>
        </w:rPr>
      </w:pPr>
      <w:r w:rsidRPr="00320AD0">
        <w:rPr>
          <w:rFonts w:asciiTheme="minorHAnsi" w:hAnsiTheme="minorHAnsi" w:cstheme="minorHAnsi"/>
          <w:sz w:val="28"/>
          <w:szCs w:val="28"/>
        </w:rPr>
        <w:t>È stata istituita nel 1926 col regio decreto n. 800 con il nome di INE (</w:t>
      </w:r>
      <w:r w:rsidRPr="00320AD0">
        <w:rPr>
          <w:rFonts w:asciiTheme="minorHAnsi" w:hAnsiTheme="minorHAnsi" w:cstheme="minorHAnsi"/>
          <w:i/>
          <w:iCs/>
          <w:sz w:val="28"/>
          <w:szCs w:val="28"/>
        </w:rPr>
        <w:t>Istituto nazionale per le esportazioni</w:t>
      </w:r>
      <w:r w:rsidRPr="00320AD0">
        <w:rPr>
          <w:rFonts w:asciiTheme="minorHAnsi" w:hAnsiTheme="minorHAnsi" w:cstheme="minorHAnsi"/>
          <w:sz w:val="28"/>
          <w:szCs w:val="28"/>
        </w:rPr>
        <w:t xml:space="preserve">) e aveva il compito principale di "promuovere lo sviluppo delle </w:t>
      </w:r>
      <w:hyperlink r:id="rId7" w:tooltip="Esportazione" w:history="1">
        <w:r w:rsidRPr="00320AD0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esportazioni</w:t>
        </w:r>
      </w:hyperlink>
      <w:r w:rsidRPr="00320AD0">
        <w:rPr>
          <w:rFonts w:asciiTheme="minorHAnsi" w:hAnsiTheme="minorHAnsi" w:cstheme="minorHAnsi"/>
          <w:sz w:val="28"/>
          <w:szCs w:val="28"/>
        </w:rPr>
        <w:t xml:space="preserve"> dei prodotti del suolo e dell'industria italiana". Nel 1935 l'istituto ha acquisito competenze specifiche anche nel campo delle </w:t>
      </w:r>
      <w:hyperlink r:id="rId8" w:tooltip="Importazione" w:history="1">
        <w:r w:rsidRPr="00320AD0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importazioni</w:t>
        </w:r>
      </w:hyperlink>
      <w:r w:rsidRPr="00320AD0">
        <w:rPr>
          <w:rFonts w:asciiTheme="minorHAnsi" w:hAnsiTheme="minorHAnsi" w:cstheme="minorHAnsi"/>
          <w:sz w:val="28"/>
          <w:szCs w:val="28"/>
        </w:rPr>
        <w:t xml:space="preserve"> cambiando la denominazione in </w:t>
      </w:r>
      <w:r w:rsidRPr="00320AD0">
        <w:rPr>
          <w:rFonts w:asciiTheme="minorHAnsi" w:hAnsiTheme="minorHAnsi" w:cstheme="minorHAnsi"/>
          <w:i/>
          <w:iCs/>
          <w:sz w:val="28"/>
          <w:szCs w:val="28"/>
        </w:rPr>
        <w:t>Istituto nazionale per gli scambi con l'estero</w:t>
      </w:r>
      <w:r w:rsidRPr="00320AD0">
        <w:rPr>
          <w:rFonts w:asciiTheme="minorHAnsi" w:hAnsiTheme="minorHAnsi" w:cstheme="minorHAnsi"/>
          <w:sz w:val="28"/>
          <w:szCs w:val="28"/>
        </w:rPr>
        <w:t xml:space="preserve">. Successivamente, nel 1945, assume la denominazione </w:t>
      </w:r>
      <w:r w:rsidRPr="00320AD0">
        <w:rPr>
          <w:rFonts w:asciiTheme="minorHAnsi" w:hAnsiTheme="minorHAnsi" w:cstheme="minorHAnsi"/>
          <w:i/>
          <w:iCs/>
          <w:sz w:val="28"/>
          <w:szCs w:val="28"/>
        </w:rPr>
        <w:t>ICE - Istituto nazionale per il commercio estero</w:t>
      </w:r>
      <w:r w:rsidRPr="00320AD0">
        <w:rPr>
          <w:rFonts w:asciiTheme="minorHAnsi" w:hAnsiTheme="minorHAnsi" w:cstheme="minorHAnsi"/>
          <w:sz w:val="28"/>
          <w:szCs w:val="28"/>
        </w:rPr>
        <w:t>.</w:t>
      </w:r>
    </w:p>
    <w:p w14:paraId="4605CDF5" w14:textId="77777777" w:rsidR="005D2A8C" w:rsidRPr="00320AD0" w:rsidRDefault="005D2A8C" w:rsidP="00320AD0">
      <w:pPr>
        <w:jc w:val="both"/>
        <w:rPr>
          <w:rFonts w:asciiTheme="minorHAnsi" w:hAnsiTheme="minorHAnsi" w:cstheme="minorHAnsi"/>
          <w:sz w:val="28"/>
          <w:szCs w:val="28"/>
        </w:rPr>
      </w:pPr>
      <w:r w:rsidRPr="00320AD0">
        <w:rPr>
          <w:rFonts w:asciiTheme="minorHAnsi" w:hAnsiTheme="minorHAnsi" w:cstheme="minorHAnsi"/>
          <w:sz w:val="28"/>
          <w:szCs w:val="28"/>
        </w:rPr>
        <w:t xml:space="preserve">Nel luglio 2011, l'ICE viene soppresso e poco dopo nel dicembre 2011 viene ricostituito in forma di </w:t>
      </w:r>
      <w:hyperlink r:id="rId9" w:tooltip="Agenzia governativa" w:history="1">
        <w:r w:rsidRPr="00320AD0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agenzia governativa</w:t>
        </w:r>
      </w:hyperlink>
      <w:r w:rsidRPr="00320AD0">
        <w:rPr>
          <w:rFonts w:asciiTheme="minorHAnsi" w:hAnsiTheme="minorHAnsi" w:cstheme="minorHAnsi"/>
          <w:sz w:val="28"/>
          <w:szCs w:val="28"/>
        </w:rPr>
        <w:t xml:space="preserve"> con la denominazione </w:t>
      </w:r>
      <w:r w:rsidRPr="00320AD0">
        <w:rPr>
          <w:rFonts w:asciiTheme="minorHAnsi" w:hAnsiTheme="minorHAnsi" w:cstheme="minorHAnsi"/>
          <w:i/>
          <w:iCs/>
          <w:sz w:val="28"/>
          <w:szCs w:val="28"/>
        </w:rPr>
        <w:t>ICE - Agenzia per la promozione all'estero e l'internazionalizzazione delle imprese italiane</w:t>
      </w:r>
      <w:r w:rsidRPr="00320AD0">
        <w:rPr>
          <w:rFonts w:asciiTheme="minorHAnsi" w:hAnsiTheme="minorHAnsi" w:cstheme="minorHAnsi"/>
          <w:sz w:val="28"/>
          <w:szCs w:val="28"/>
        </w:rPr>
        <w:t xml:space="preserve">. Dopo circa 12 mesi di gestione transitoria, dal 1º gennaio 2013 la nuova Agenzia ICE è operativa a sostegno delle esportazioni e degli </w:t>
      </w:r>
      <w:hyperlink r:id="rId10" w:tooltip="Investimenti" w:history="1">
        <w:r w:rsidRPr="00320AD0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investimenti</w:t>
        </w:r>
      </w:hyperlink>
      <w:r w:rsidRPr="00320AD0">
        <w:rPr>
          <w:rFonts w:asciiTheme="minorHAnsi" w:hAnsiTheme="minorHAnsi" w:cstheme="minorHAnsi"/>
          <w:sz w:val="28"/>
          <w:szCs w:val="28"/>
        </w:rPr>
        <w:t xml:space="preserve"> italiani nel mondo e per favorire gli investimenti esteri in </w:t>
      </w:r>
      <w:hyperlink r:id="rId11" w:tooltip="Italia" w:history="1">
        <w:r w:rsidRPr="00320AD0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Italia</w:t>
        </w:r>
      </w:hyperlink>
      <w:r w:rsidRPr="00320AD0">
        <w:rPr>
          <w:rFonts w:asciiTheme="minorHAnsi" w:hAnsiTheme="minorHAnsi" w:cstheme="minorHAnsi"/>
          <w:sz w:val="28"/>
          <w:szCs w:val="28"/>
        </w:rPr>
        <w:t>.</w:t>
      </w:r>
    </w:p>
    <w:p w14:paraId="67BAFE01" w14:textId="77777777" w:rsidR="005D2A8C" w:rsidRPr="00320AD0" w:rsidRDefault="005D2A8C" w:rsidP="00320AD0">
      <w:pPr>
        <w:jc w:val="both"/>
        <w:rPr>
          <w:rFonts w:asciiTheme="minorHAnsi" w:hAnsiTheme="minorHAnsi" w:cstheme="minorHAnsi"/>
          <w:sz w:val="28"/>
          <w:szCs w:val="28"/>
        </w:rPr>
      </w:pPr>
      <w:r w:rsidRPr="00320AD0">
        <w:rPr>
          <w:rFonts w:asciiTheme="minorHAnsi" w:hAnsiTheme="minorHAnsi" w:cstheme="minorHAnsi"/>
          <w:sz w:val="28"/>
          <w:szCs w:val="28"/>
        </w:rPr>
        <w:t xml:space="preserve">In seguito alla riforma 104/2019, dal </w:t>
      </w:r>
      <w:proofErr w:type="gramStart"/>
      <w:r w:rsidRPr="00320AD0">
        <w:rPr>
          <w:rFonts w:asciiTheme="minorHAnsi" w:hAnsiTheme="minorHAnsi" w:cstheme="minorHAnsi"/>
          <w:sz w:val="28"/>
          <w:szCs w:val="28"/>
        </w:rPr>
        <w:t>1 gennaio</w:t>
      </w:r>
      <w:proofErr w:type="gramEnd"/>
      <w:r w:rsidRPr="00320AD0">
        <w:rPr>
          <w:rFonts w:asciiTheme="minorHAnsi" w:hAnsiTheme="minorHAnsi" w:cstheme="minorHAnsi"/>
          <w:sz w:val="28"/>
          <w:szCs w:val="28"/>
        </w:rPr>
        <w:t xml:space="preserve"> 2020 l'agenzia e i suoi uffici all'estero operano sotto l'indirizzo e la vigilanza del </w:t>
      </w:r>
      <w:hyperlink r:id="rId12" w:tooltip="Ministero degli affari esteri e della cooperazione internazionale" w:history="1">
        <w:r w:rsidRPr="00320AD0">
          <w:rPr>
            <w:rStyle w:val="Collegamentoipertestuale"/>
            <w:rFonts w:asciiTheme="minorHAnsi" w:hAnsiTheme="minorHAnsi" w:cstheme="minorHAnsi"/>
            <w:color w:val="auto"/>
            <w:sz w:val="28"/>
            <w:szCs w:val="28"/>
            <w:u w:val="none"/>
          </w:rPr>
          <w:t>Ministero degli affari esteri e della cooperazione internazionale</w:t>
        </w:r>
      </w:hyperlink>
      <w:r w:rsidRPr="00320AD0">
        <w:rPr>
          <w:rFonts w:asciiTheme="minorHAnsi" w:hAnsiTheme="minorHAnsi" w:cstheme="minorHAnsi"/>
          <w:sz w:val="28"/>
          <w:szCs w:val="28"/>
        </w:rPr>
        <w:t xml:space="preserve"> e della rete delle rappresentanze diplomatico-consolari italiane.</w:t>
      </w:r>
    </w:p>
    <w:p w14:paraId="25B512BD" w14:textId="2836EC8A" w:rsidR="005D2A8C" w:rsidRPr="00320AD0" w:rsidRDefault="005D2A8C" w:rsidP="00320AD0">
      <w:pPr>
        <w:jc w:val="both"/>
        <w:rPr>
          <w:rFonts w:asciiTheme="minorHAnsi" w:hAnsiTheme="minorHAnsi" w:cstheme="minorHAnsi"/>
          <w:sz w:val="28"/>
          <w:szCs w:val="28"/>
        </w:rPr>
      </w:pPr>
      <w:hyperlink r:id="rId13" w:history="1">
        <w:r w:rsidRPr="00320AD0">
          <w:rPr>
            <w:rStyle w:val="Collegamentoipertestuale"/>
            <w:rFonts w:asciiTheme="minorHAnsi" w:hAnsiTheme="minorHAnsi" w:cstheme="minorHAnsi"/>
            <w:sz w:val="28"/>
            <w:szCs w:val="28"/>
          </w:rPr>
          <w:t>https://it.wikipedia.org/wiki/ICE_-_Agenzia_per_la_promozione_all%27estero_e_l%27internazionalizzazione_delle_imprese_italiane</w:t>
        </w:r>
      </w:hyperlink>
      <w:r w:rsidRPr="00320AD0">
        <w:rPr>
          <w:rFonts w:asciiTheme="minorHAnsi" w:hAnsiTheme="minorHAnsi" w:cstheme="minorHAnsi"/>
          <w:sz w:val="28"/>
          <w:szCs w:val="28"/>
        </w:rPr>
        <w:t xml:space="preserve">. </w:t>
      </w:r>
    </w:p>
    <w:p w14:paraId="6C2B4625" w14:textId="77777777" w:rsidR="0031062F" w:rsidRPr="00320AD0" w:rsidRDefault="0031062F" w:rsidP="00320AD0">
      <w:pPr>
        <w:jc w:val="both"/>
        <w:rPr>
          <w:rFonts w:asciiTheme="minorHAnsi" w:hAnsiTheme="minorHAnsi" w:cstheme="minorHAnsi"/>
        </w:rPr>
      </w:pPr>
    </w:p>
    <w:p w14:paraId="5D4533BD" w14:textId="77777777" w:rsidR="00320AD0" w:rsidRPr="00320AD0" w:rsidRDefault="00320AD0">
      <w:pPr>
        <w:jc w:val="both"/>
        <w:rPr>
          <w:rFonts w:asciiTheme="minorHAnsi" w:hAnsiTheme="minorHAnsi" w:cstheme="minorHAnsi"/>
        </w:rPr>
      </w:pPr>
    </w:p>
    <w:sectPr w:rsidR="00320AD0" w:rsidRPr="00320AD0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2E47BE"/>
    <w:rsid w:val="001C3FBC"/>
    <w:rsid w:val="00273958"/>
    <w:rsid w:val="002E47BE"/>
    <w:rsid w:val="0031062F"/>
    <w:rsid w:val="00320AD0"/>
    <w:rsid w:val="003605E3"/>
    <w:rsid w:val="00375F4B"/>
    <w:rsid w:val="003811E4"/>
    <w:rsid w:val="004B2CFA"/>
    <w:rsid w:val="005D2A8C"/>
    <w:rsid w:val="00653982"/>
    <w:rsid w:val="00C71CAA"/>
    <w:rsid w:val="00D31A8B"/>
    <w:rsid w:val="00D42DF4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64A1A"/>
  <w15:chartTrackingRefBased/>
  <w15:docId w15:val="{4115C6A6-5193-4AD1-96C7-2444ACADC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C3FBC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E47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E47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E47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E47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E47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E47B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E47B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E47B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E47B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E47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E47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E47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E47BE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E47BE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E47B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E47B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E47B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E47B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E47B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E47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E47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E47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E47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E47B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E47BE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E47BE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E47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E47BE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E47BE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5D2A8C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D2A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.wikipedia.org/wiki/Importazione" TargetMode="External"/><Relationship Id="rId13" Type="http://schemas.openxmlformats.org/officeDocument/2006/relationships/hyperlink" Target="https://it.wikipedia.org/wiki/ICE_-_Agenzia_per_la_promozione_all%27estero_e_l%27internazionalizzazione_delle_imprese_italian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t.wikipedia.org/wiki/Esportazione" TargetMode="External"/><Relationship Id="rId12" Type="http://schemas.openxmlformats.org/officeDocument/2006/relationships/hyperlink" Target="https://it.wikipedia.org/wiki/Ministero_degli_affari_esteri_e_della_cooperazione_internazional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t.wikipedia.org/wiki/Italia" TargetMode="External"/><Relationship Id="rId11" Type="http://schemas.openxmlformats.org/officeDocument/2006/relationships/hyperlink" Target="https://it.wikipedia.org/wiki/Italia" TargetMode="External"/><Relationship Id="rId5" Type="http://schemas.openxmlformats.org/officeDocument/2006/relationships/hyperlink" Target="https://it.wikipedia.org/wiki/Agenzia_governativa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it.wikipedia.org/wiki/Investimenti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t.wikipedia.org/wiki/Agenzia_governativ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2</Pages>
  <Words>624</Words>
  <Characters>3558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2026-09-24T17:38:00Z</dcterms:created>
  <dcterms:modified xsi:type="dcterms:W3CDTF">2026-09-25T05:17:00Z</dcterms:modified>
</cp:coreProperties>
</file>